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TXT、DOCX、CSV/TSV（列映射）、CoNLL-U、TMX，规则见第四节"语料导入"；文档级元数据（标题、语言、体裁、年代、来源、自定义字段）；按元数据筛出子库并保存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语料导入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一个文件产生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编码自动识别：UTF-8（含或不含 BOM）、UTF-16（BOM 或按零字节判断）、GB18030 / GBK；CRLF、CR 统一为换行；空行去掉；不按分隔线拆分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正文段落（含标题）与表格单元格按文档顺序取文字，合并单元格只取一次；文本框、脚注、页眉页脚、图片不读；标题取文档属性，空则用文件名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TSV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每行 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上传时选择列映射（见下）；正文为空的行跳过；编码规则同 TXT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篇，或每个 </w:t>
            </w:r>
            <w:r>
              <w:rPr>
                <w:rFonts w:ascii="Consolas" w:eastAsia="宋体" w:hAnsi="Consolas" w:cs="Consolas"/>
              </w:rPr>
              <w:t xml:space="preserve"># newdoc</w:t>
            </w:r>
            <w:r>
              <w:rPr>
                <w:rFonts w:ascii="宋体" w:eastAsia="宋体" w:hAnsi="宋体" w:cs="宋体"/>
              </w:rPr>
              <w:t xml:space="preserve"> 1 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保留词形、词元、UPOS、HEAD、依存关系；多词符号按表层形式定位、空节点跳过、注释行忽略；自带分词，导入时不再自动标注，任何语言均可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每种语言 1 篇，句对对齐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语言取 </w:t>
            </w:r>
            <w:r>
              <w:rPr>
                <w:rFonts w:ascii="Consolas" w:eastAsia="宋体" w:hAnsi="Consolas" w:cs="Consolas"/>
              </w:rPr>
              <w:t xml:space="preserve">xml:lang</w:t>
            </w:r>
            <w:r>
              <w:rPr>
                <w:rFonts w:ascii="宋体" w:eastAsia="宋体" w:hAnsi="宋体" w:cs="宋体"/>
              </w:rPr>
              <w:t xml:space="preserve">（1.4）或 </w:t>
            </w:r>
            <w:r>
              <w:rPr>
                <w:rFonts w:ascii="Consolas" w:eastAsia="宋体" w:hAnsi="Consolas" w:cs="Consolas"/>
              </w:rPr>
              <w:t xml:space="preserve">lang</w:t>
            </w:r>
            <w:r>
              <w:rPr>
                <w:rFonts w:ascii="宋体" w:eastAsia="宋体" w:hAnsi="宋体" w:cs="宋体"/>
              </w:rPr>
              <w:t xml:space="preserve">（1.1），只取主代码；</w:t>
            </w:r>
            <w:r>
              <w:rPr>
                <w:rFonts w:ascii="Consolas" w:eastAsia="宋体" w:hAnsi="Consolas" w:cs="Consolas"/>
              </w:rPr>
              <w:t xml:space="preserve">&lt;bpt&gt;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&lt;ept&gt;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&lt;ph&gt;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&lt;it&gt;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&lt;ut&gt;</w:t>
            </w:r>
            <w:r>
              <w:rPr>
                <w:rFonts w:ascii="宋体" w:eastAsia="宋体" w:hAnsi="宋体" w:cs="宋体"/>
              </w:rPr>
              <w:t xml:space="preserve"> 去掉，其他行内标签保留文字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Tatoeba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 / links 三件 TSV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一次上传识别为平行语料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CSV / TSV 列映射：选择表格文件后显示前 5 行预览（服务端读取文件前 256 KB），设置正文列（必选，1–2 列；两列按表格列序以空行连接，如标题 + 摘要）、标题列、语言列和元数据列（默认其余全部列）。日期、年份等列作为普通元数据。默认值：正文取名为 text / content / body / sentence / abstract / 正文 / 内容 / 句子 的列（不区分大小写），没有则取前 200 行平均长度最长的列；标题取 title / headline / 标题；语言取 language / lang / 语言。映射对本批全部表格文件生效，存入导入任务参数，重试沿用；不经页面（API、Agent）上传时按默认值导入。</w:t>
      </w:r>
    </w:p>
    <w:p>
      <w:r>
        <w:rPr>
          <w:rFonts w:ascii="宋体" w:eastAsia="宋体" w:hAnsi="宋体" w:cs="宋体"/>
        </w:rPr>
        <w:t xml:space="preserve">导入失败显示 </w:t>
      </w:r>
      <w:r>
        <w:rPr>
          <w:rFonts w:ascii="Consolas" w:eastAsia="宋体" w:hAnsi="Consolas" w:cs="Consolas"/>
        </w:rPr>
        <w:t xml:space="preserve">PARSE_ERROR</w:t>
      </w:r>
      <w:r>
        <w:rPr>
          <w:rFonts w:ascii="宋体" w:eastAsia="宋体" w:hAnsi="宋体" w:cs="宋体"/>
        </w:rPr>
        <w:t xml:space="preserve"> 和含文件名的原因（如"x.csv 缺少列：body""a.txt 无法识别编码"），语料列表与任务页均可重试；语料列表的重试重新执行该语料最近一次失败的导入或索引任务。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进行中：前端审查、权限回归、备份恢复已完成；内置语料按缩减范围导入（维基中英各 1000 篇、UD 英文 EWT 与中文 GSD 全量、Tatoeba 中英第 1 批约 26 万句对，其余 7 批与性能基线按用户决定暂停）；干净环境验收已完成（新卷 Compose 两条研究流程走通，见 [验收记录](acceptance.md)）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命名实体、句子与文档分类、语义检索、更多内置语料（报刊语料，见 </w:t>
            </w:r>
            <w:r>
              <w:rPr>
                <w:rFonts w:ascii="Consolas" w:eastAsia="宋体" w:hAnsi="Consolas" w:cs="Consolas"/>
              </w:rPr>
              <w:t xml:space="preserve">doc/corpus-collection-plan.md</w:t>
            </w:r>
            <w:r>
              <w:rPr>
                <w:rFonts w:ascii="宋体" w:eastAsia="宋体" w:hAnsi="宋体" w:cs="宋体"/>
              </w:rPr>
              <w:t xml:space="preserve">）、实时多人协作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2026-10-28T10:30:20.560Z</dcterms:created>
  <dcterms:modified xsi:type="dcterms:W3CDTF">2026-10-28T10:30:20.561Z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