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??"/>
        </w:rPr>
        <w:t xml:space="preserve">省级灾害信息员大赛平台产品需求文档 V3</w:t>
      </w:r>
    </w:p>
    <w:p/>
    <w:p>
      <w:pPr>
        <w:pStyle w:val="Heading1"/>
      </w:pPr>
      <w:r>
        <w:rPr>
          <w:rFonts w:ascii="Calibri" w:hAnsi="Calibri" w:eastAsia="??"/>
        </w:rPr>
        <w:t xml:space="preserve">文档说明</w:t>
      </w:r>
    </w:p>
    <w:p/>
    <w:p>
      <w:pPr>
        <w:pStyle w:val="ListParagraph"/>
      </w:pPr>
      <w:r>
        <w:rPr>
          <w:rFonts w:ascii="Calibri" w:hAnsi="Calibri" w:eastAsia="??"/>
        </w:rPr>
        <w:t xml:space="preserve">? 整理来源：基于 `省级灾害信息员大赛平台产品需求文档V2.pdf` 提炼重组。</w:t>
      </w:r>
    </w:p>
    <w:p>
      <w:pPr>
        <w:pStyle w:val="ListParagraph"/>
      </w:pPr>
      <w:r>
        <w:rPr>
          <w:rFonts w:ascii="Calibri" w:hAnsi="Calibri" w:eastAsia="??"/>
        </w:rPr>
        <w:t xml:space="preserve">? 本次更新：补充“项目背景与需求整理”核心内容，统一章节结构，并修正原文中的编号与断行问题。</w:t>
      </w:r>
    </w:p>
    <w:p>
      <w:pPr>
        <w:pStyle w:val="ListParagraph"/>
      </w:pPr>
      <w:r>
        <w:rPr>
          <w:rFonts w:ascii="Calibri" w:hAnsi="Calibri" w:eastAsia="??"/>
        </w:rPr>
        <w:t xml:space="preserve">? 适用场景：用于省级灾害信息员大赛平台的产品沟通、方案汇报和飞书云文档同步。</w:t>
      </w:r>
    </w:p>
    <w:p/>
    <w:p>
      <w:pPr>
        <w:pStyle w:val="Heading1"/>
      </w:pPr>
      <w:r>
        <w:rPr>
          <w:rFonts w:ascii="Calibri" w:hAnsi="Calibri" w:eastAsia="??"/>
        </w:rPr>
        <w:t xml:space="preserve">一、项目背景与需求整理</w:t>
      </w:r>
    </w:p>
    <w:p/>
    <w:p>
      <w:pPr>
        <w:pStyle w:val="Heading2"/>
      </w:pPr>
      <w:r>
        <w:rPr>
          <w:rFonts w:ascii="Calibri" w:hAnsi="Calibri" w:eastAsia="??"/>
        </w:rPr>
        <w:t xml:space="preserve">1.1 项目基础回顾</w:t>
      </w:r>
    </w:p>
    <w:p/>
    <w:p>
      <w:pPr>
        <w:pStyle w:val="ListParagraph"/>
      </w:pPr>
      <w:r>
        <w:rPr>
          <w:rFonts w:ascii="Calibri" w:hAnsi="Calibri" w:eastAsia="??"/>
        </w:rPr>
        <w:t xml:space="preserve">? 合作方：国家减灾中心。</w:t>
      </w:r>
    </w:p>
    <w:p>
      <w:pPr>
        <w:pStyle w:val="ListParagraph"/>
      </w:pPr>
      <w:r>
        <w:rPr>
          <w:rFonts w:ascii="Calibri" w:hAnsi="Calibri" w:eastAsia="??"/>
        </w:rPr>
        <w:t xml:space="preserve">? 首期项目（2024年）：建设了面向灾害信息员的培训平台，承载课程学习、任务激励、积分等基础能力。</w:t>
      </w:r>
    </w:p>
    <w:p>
      <w:pPr>
        <w:pStyle w:val="ListParagraph"/>
      </w:pPr>
      <w:r>
        <w:rPr>
          <w:rFonts w:ascii="Calibri" w:hAnsi="Calibri" w:eastAsia="??"/>
        </w:rPr>
        <w:t xml:space="preserve">? 二期迭代（2025年）：在原培训平台基础上，新增灾害信息员业务竞赛功能模块，完成国家级竞赛平台能力验证。</w:t>
      </w:r>
    </w:p>
    <w:p/>
    <w:p>
      <w:pPr>
        <w:pStyle w:val="Heading2"/>
      </w:pPr>
      <w:r>
        <w:rPr>
          <w:rFonts w:ascii="Calibri" w:hAnsi="Calibri" w:eastAsia="??"/>
        </w:rPr>
        <w:t xml:space="preserve">1.2 2025年二期竞赛功能核心架构</w:t>
      </w:r>
    </w:p>
    <w:p/>
    <w:p>
      <w:pPr>
        <w:pStyle w:val="Heading3"/>
      </w:pPr>
      <w:r>
        <w:rPr>
          <w:rFonts w:ascii="Calibri" w:hAnsi="Calibri" w:eastAsia="??"/>
        </w:rPr>
        <w:t xml:space="preserve">1.2.1 赛事阶段划分</w:t>
      </w:r>
    </w:p>
    <w:p/>
    <w:p>
      <w:pPr>
        <w:pStyle w:val="ListParagraph"/>
      </w:pPr>
      <w:r>
        <w:rPr>
          <w:rFonts w:ascii="Calibri" w:hAnsi="Calibri" w:eastAsia="??"/>
        </w:rPr>
        <w:t xml:space="preserve">? 练习赛：赛前备赛、热身环节，面向用户开放常态化练习能力。</w:t>
      </w:r>
    </w:p>
    <w:p>
      <w:pPr>
        <w:pStyle w:val="ListParagraph"/>
      </w:pPr>
      <w:r>
        <w:rPr>
          <w:rFonts w:ascii="Calibri" w:hAnsi="Calibri" w:eastAsia="??"/>
        </w:rPr>
        <w:t xml:space="preserve">? 初赛：省级选拔阶段，包含个人赛和团体赛。</w:t>
      </w:r>
    </w:p>
    <w:p>
      <w:pPr>
        <w:pStyle w:val="ListParagraph"/>
      </w:pPr>
      <w:r>
        <w:rPr>
          <w:rFonts w:ascii="Calibri" w:hAnsi="Calibri" w:eastAsia="??"/>
        </w:rPr>
        <w:t xml:space="preserve">? 复赛：进阶晋级阶段，包含个人赛和团体赛。</w:t>
      </w:r>
    </w:p>
    <w:p>
      <w:pPr>
        <w:pStyle w:val="ListParagraph"/>
      </w:pPr>
      <w:r>
        <w:rPr>
          <w:rFonts w:ascii="Calibri" w:hAnsi="Calibri" w:eastAsia="??"/>
        </w:rPr>
        <w:t xml:space="preserve">? 决赛：终极对决阶段，包含个人赛和团体赛。</w:t>
      </w:r>
    </w:p>
    <w:p/>
    <w:p>
      <w:pPr>
        <w:pStyle w:val="Heading3"/>
      </w:pPr>
      <w:r>
        <w:rPr>
          <w:rFonts w:ascii="Calibri" w:hAnsi="Calibri" w:eastAsia="??"/>
        </w:rPr>
        <w:t xml:space="preserve">1.2.2 核心比赛模式</w:t>
      </w:r>
    </w:p>
    <w:p/>
    <w:p>
      <w:pPr>
        <w:pStyle w:val="ListParagraph"/>
      </w:pPr>
      <w:r>
        <w:rPr>
          <w:rFonts w:ascii="Calibri" w:hAnsi="Calibri" w:eastAsia="??"/>
        </w:rPr>
        <w:t xml:space="preserve">? 常规答题模式：考生在规定时间内完成答题，系统自动判分。</w:t>
      </w:r>
    </w:p>
    <w:p>
      <w:pPr>
        <w:pStyle w:val="ListParagraph"/>
      </w:pPr>
      <w:r>
        <w:rPr>
          <w:rFonts w:ascii="Calibri" w:hAnsi="Calibri" w:eastAsia="??"/>
        </w:rPr>
        <w:t xml:space="preserve">? PK 对战模式：采用两两对局（1v1）的实时对战方式进行竞技。</w:t>
      </w:r>
    </w:p>
    <w:p/>
    <w:p>
      <w:pPr>
        <w:pStyle w:val="Heading2"/>
      </w:pPr>
      <w:r>
        <w:rPr>
          <w:rFonts w:ascii="Calibri" w:hAnsi="Calibri" w:eastAsia="??"/>
        </w:rPr>
        <w:t xml:space="preserve">1.3 需求延伸与新业务动机</w:t>
      </w:r>
    </w:p>
    <w:p/>
    <w:p>
      <w:pPr>
        <w:pStyle w:val="ListParagraph"/>
      </w:pPr>
      <w:r>
        <w:rPr>
          <w:rFonts w:ascii="Calibri" w:hAnsi="Calibri" w:eastAsia="??"/>
        </w:rPr>
        <w:t xml:space="preserve">? 政策背景：国家减灾中心将年度竞赛组织权限逐步下放至各省。各省负责组织省内初赛、复赛等赛事，国家减灾中心统一举办全国总决赛（线下）。</w:t>
      </w:r>
    </w:p>
    <w:p>
      <w:pPr>
        <w:pStyle w:val="ListParagraph"/>
      </w:pPr>
      <w:r>
        <w:rPr>
          <w:rFonts w:ascii="Calibri" w:hAnsi="Calibri" w:eastAsia="??"/>
        </w:rPr>
        <w:t xml:space="preserve">? 市场需求：省级单位普遍存在独立举办省内竞赛的刚性需求。</w:t>
      </w:r>
    </w:p>
    <w:p>
      <w:pPr>
        <w:pStyle w:val="ListParagraph"/>
      </w:pPr>
      <w:r>
        <w:rPr>
          <w:rFonts w:ascii="Calibri" w:hAnsi="Calibri" w:eastAsia="??"/>
        </w:rPr>
        <w:t xml:space="preserve">? 能力基础：国家级平台已验证技术方案与业务逻辑，具备向各省复制输出的成熟基础。</w:t>
      </w:r>
    </w:p>
    <w:p>
      <w:pPr>
        <w:pStyle w:val="ListParagraph"/>
      </w:pPr>
      <w:r>
        <w:rPr>
          <w:rFonts w:ascii="Calibri" w:hAnsi="Calibri" w:eastAsia="??"/>
        </w:rPr>
        <w:t xml:space="preserve">? 商业目标：基于国家平台的技术、资源与经验，为各省提供定制化竞赛平台建设服务，形成可复制、可交付的省级竞赛平台产品。</w:t>
      </w:r>
    </w:p>
    <w:p/>
    <w:p>
      <w:pPr>
        <w:pStyle w:val="Heading1"/>
      </w:pPr>
      <w:r>
        <w:rPr>
          <w:rFonts w:ascii="Calibri" w:hAnsi="Calibri" w:eastAsia="??"/>
        </w:rPr>
        <w:t xml:space="preserve">二、产品定位与目标</w:t>
      </w:r>
    </w:p>
    <w:p/>
    <w:p>
      <w:pPr>
        <w:pStyle w:val="Heading2"/>
      </w:pPr>
      <w:r>
        <w:rPr>
          <w:rFonts w:ascii="Calibri" w:hAnsi="Calibri" w:eastAsia="??"/>
        </w:rPr>
        <w:t xml:space="preserve">2.1 产品定位</w:t>
      </w:r>
    </w:p>
    <w:p/>
    <w:p>
      <w:pPr>
        <w:pStyle w:val="Normal"/>
      </w:pPr>
      <w:r>
        <w:rPr>
          <w:rFonts w:ascii="Calibri" w:hAnsi="Calibri" w:eastAsia="??"/>
        </w:rPr>
        <w:t xml:space="preserve">大赛平台作为独立部署的微信小程序，与现有培训平台数据互通、业务协同，面向全国灾害信息员提供免费线上答题练习服务，并为付费开通省份提供省内竞赛组织与运营能力。</w:t>
      </w:r>
    </w:p>
    <w:p/>
    <w:p>
      <w:pPr>
        <w:pStyle w:val="Heading2"/>
      </w:pPr>
      <w:r>
        <w:rPr>
          <w:rFonts w:ascii="Calibri" w:hAnsi="Calibri" w:eastAsia="??"/>
        </w:rPr>
        <w:t xml:space="preserve">2.2 核心目标</w:t>
      </w:r>
    </w:p>
    <w:p/>
    <w:p>
      <w:pPr>
        <w:pStyle w:val="ListParagraph"/>
      </w:pPr>
      <w:r>
        <w:rPr>
          <w:rFonts w:ascii="Calibri" w:hAnsi="Calibri" w:eastAsia="??"/>
        </w:rPr>
        <w:t xml:space="preserve">? 练习赛功能对所有用户免费开放，用于平台引流及提升用户活跃度。</w:t>
      </w:r>
    </w:p>
    <w:p>
      <w:pPr>
        <w:pStyle w:val="ListParagraph"/>
      </w:pPr>
      <w:r>
        <w:rPr>
          <w:rFonts w:ascii="Calibri" w:hAnsi="Calibri" w:eastAsia="??"/>
        </w:rPr>
        <w:t xml:space="preserve">? 大赛功能支持各省独立开通、独立配置竞赛规则，实现“一省一赛”。</w:t>
      </w:r>
    </w:p>
    <w:p>
      <w:pPr>
        <w:pStyle w:val="ListParagraph"/>
      </w:pPr>
      <w:r>
        <w:rPr>
          <w:rFonts w:ascii="Calibri" w:hAnsi="Calibri" w:eastAsia="??"/>
        </w:rPr>
        <w:t xml:space="preserve">? 实现与培训平台数据互通，打通“学习 + 练习 + 竞赛”闭环。</w:t>
      </w:r>
    </w:p>
    <w:p>
      <w:pPr>
        <w:pStyle w:val="ListParagraph"/>
      </w:pPr>
      <w:r>
        <w:rPr>
          <w:rFonts w:ascii="Calibri" w:hAnsi="Calibri" w:eastAsia="??"/>
        </w:rPr>
        <w:t xml:space="preserve">? 沉淀可对外复制的标准化省级赛事 SaaS 产品能力。</w:t>
      </w:r>
    </w:p>
    <w:p/>
    <w:p>
      <w:pPr>
        <w:pStyle w:val="Heading2"/>
      </w:pPr>
      <w:r>
        <w:rPr>
          <w:rFonts w:ascii="Calibri" w:hAnsi="Calibri" w:eastAsia="??"/>
        </w:rPr>
        <w:t xml:space="preserve">2.3 目标用户</w:t>
      </w:r>
    </w:p>
    <w:p/>
    <w:p>
      <w:pPr>
        <w:pStyle w:val="ListParagraph"/>
      </w:pPr>
      <w:r>
        <w:rPr>
          <w:rFonts w:ascii="Calibri" w:hAnsi="Calibri" w:eastAsia="??"/>
        </w:rPr>
        <w:t xml:space="preserve">? 灾害信息员：日常练习、参加本省竞赛、查看成绩与晋级情况。</w:t>
      </w:r>
    </w:p>
    <w:p>
      <w:pPr>
        <w:pStyle w:val="ListParagraph"/>
      </w:pPr>
      <w:r>
        <w:rPr>
          <w:rFonts w:ascii="Calibri" w:hAnsi="Calibri" w:eastAsia="??"/>
        </w:rPr>
        <w:t xml:space="preserve">? 省级管理员：配置本省赛事规则、题库、时间安排并查看本省赛事数据。</w:t>
      </w:r>
    </w:p>
    <w:p>
      <w:pPr>
        <w:pStyle w:val="ListParagraph"/>
      </w:pPr>
      <w:r>
        <w:rPr>
          <w:rFonts w:ascii="Calibri" w:hAnsi="Calibri" w:eastAsia="??"/>
        </w:rPr>
        <w:t xml:space="preserve">? 国家级管理员：管理省份开通状态，查看全国及各省参赛数据，进行全局配置。</w:t>
      </w:r>
    </w:p>
    <w:p/>
    <w:p>
      <w:pPr>
        <w:pStyle w:val="Heading1"/>
      </w:pPr>
      <w:r>
        <w:rPr>
          <w:rFonts w:ascii="Calibri" w:hAnsi="Calibri" w:eastAsia="??"/>
        </w:rPr>
        <w:t xml:space="preserve">三、建设必要性</w:t>
      </w:r>
    </w:p>
    <w:p/>
    <w:p>
      <w:pPr>
        <w:pStyle w:val="Heading2"/>
      </w:pPr>
      <w:r>
        <w:rPr>
          <w:rFonts w:ascii="Calibri" w:hAnsi="Calibri" w:eastAsia="??"/>
        </w:rPr>
        <w:t xml:space="preserve">3.1 为什么将练习赛从原培训平台独立出来</w:t>
      </w:r>
    </w:p>
    <w:p/>
    <w:p>
      <w:pPr>
        <w:pStyle w:val="Normal"/>
      </w:pPr>
      <w:r>
        <w:rPr>
          <w:rFonts w:ascii="Calibri" w:hAnsi="Calibri" w:eastAsia="??"/>
        </w:rPr>
        <w:t xml:space="preserve">原培训平台主要承载课程学习功能，用户访问目标明确。若将练习赛直接内置于培训平台，用户缺乏主动发现竞赛能力的动机，不利于新平台推广。将练习赛独立部署至大赛平台，并作为免费功能开放，可有效吸引培训平台用户跳转访问，实现用户引流，并为后续竞赛功能积累用户基础和运营数据。</w:t>
      </w:r>
    </w:p>
    <w:p/>
    <w:p>
      <w:pPr>
        <w:pStyle w:val="Heading2"/>
      </w:pPr>
      <w:r>
        <w:rPr>
          <w:rFonts w:ascii="Calibri" w:hAnsi="Calibri" w:eastAsia="??"/>
        </w:rPr>
        <w:t xml:space="preserve">3.2 为什么采用省级标准化 SaaS 平台</w:t>
      </w:r>
    </w:p>
    <w:p/>
    <w:p>
      <w:pPr>
        <w:pStyle w:val="Normal"/>
      </w:pPr>
      <w:r>
        <w:rPr>
          <w:rFonts w:ascii="Calibri" w:hAnsi="Calibri" w:eastAsia="??"/>
        </w:rPr>
        <w:t xml:space="preserve">各省若单独定制开发线上竞赛系统，将面临重复建设、开发成本高、周期长、运维困难等问题。采用标准化 SaaS 平台，在统一核心赛事规则的前提下，通过后台配置满足各省个性化需求，可显著降低开发与运维成本，同时便于国家级管理部门统一查看全国赛事进展与运营数据。</w:t>
      </w:r>
    </w:p>
    <w:p/>
    <w:p>
      <w:pPr>
        <w:pStyle w:val="Heading1"/>
      </w:pPr>
      <w:r>
        <w:rPr>
          <w:rFonts w:ascii="Calibri" w:hAnsi="Calibri" w:eastAsia="??"/>
        </w:rPr>
        <w:t xml:space="preserve">四、整体架构</w:t>
      </w:r>
    </w:p>
    <w:p/>
    <w:p>
      <w:pPr>
        <w:pStyle w:val="Heading2"/>
      </w:pPr>
      <w:r>
        <w:rPr>
          <w:rFonts w:ascii="Calibri" w:hAnsi="Calibri" w:eastAsia="??"/>
        </w:rPr>
        <w:t xml:space="preserve">4.1 平台关系</w:t>
      </w:r>
    </w:p>
    <w:p/>
    <w:p>
      <w:pPr>
        <w:pStyle w:val="ListParagraph"/>
      </w:pPr>
      <w:r>
        <w:rPr>
          <w:rFonts w:ascii="Calibri" w:hAnsi="Calibri" w:eastAsia="??"/>
        </w:rPr>
        <w:t xml:space="preserve">? 大赛平台与培训平台数据互通，包括用户基础信息、积分数据等。</w:t>
      </w:r>
    </w:p>
    <w:p>
      <w:pPr>
        <w:pStyle w:val="ListParagraph"/>
      </w:pPr>
      <w:r>
        <w:rPr>
          <w:rFonts w:ascii="Calibri" w:hAnsi="Calibri" w:eastAsia="??"/>
        </w:rPr>
        <w:t xml:space="preserve">? 培训平台可嵌入大赛平台入口，支持用户跳转进入大赛平台。</w:t>
      </w:r>
    </w:p>
    <w:p>
      <w:pPr>
        <w:pStyle w:val="ListParagraph"/>
      </w:pPr>
      <w:r>
        <w:rPr>
          <w:rFonts w:ascii="Calibri" w:hAnsi="Calibri" w:eastAsia="??"/>
        </w:rPr>
        <w:t xml:space="preserve">? 大赛平台可调用培训平台积分数据，积分消耗与获得情况实时同步。</w:t>
      </w:r>
    </w:p>
    <w:p/>
    <w:p>
      <w:pPr>
        <w:pStyle w:val="Heading2"/>
      </w:pPr>
      <w:r>
        <w:rPr>
          <w:rFonts w:ascii="Calibri" w:hAnsi="Calibri" w:eastAsia="??"/>
        </w:rPr>
        <w:t xml:space="preserve">4.2 部署方式</w:t>
      </w:r>
    </w:p>
    <w:p/>
    <w:p>
      <w:pPr>
        <w:pStyle w:val="Normal"/>
      </w:pPr>
      <w:r>
        <w:rPr>
          <w:rFonts w:ascii="Calibri" w:hAnsi="Calibri" w:eastAsia="??"/>
        </w:rPr>
        <w:t xml:space="preserve">微信小程序独立部署，后台配置系统统一管理，覆盖省份开通、赛事配置、题库管理、练习赛配置等能力。</w:t>
      </w:r>
    </w:p>
    <w:p/>
    <w:p>
      <w:pPr>
        <w:pStyle w:val="Heading1"/>
      </w:pPr>
      <w:r>
        <w:rPr>
          <w:rFonts w:ascii="Calibri" w:hAnsi="Calibri" w:eastAsia="??"/>
        </w:rPr>
        <w:t xml:space="preserve">五、用户角色与权限</w:t>
      </w:r>
    </w:p>
    <w:p/>
    <w:p>
      <w:pPr>
        <w:pStyle w:val="Heading2"/>
      </w:pPr>
      <w:r>
        <w:rPr>
          <w:rFonts w:ascii="Calibri" w:hAnsi="Calibri" w:eastAsia="??"/>
        </w:rPr>
        <w:t xml:space="preserve">5.1 灾害信息员</w:t>
      </w:r>
    </w:p>
    <w:p/>
    <w:p>
      <w:pPr>
        <w:pStyle w:val="ListParagraph"/>
      </w:pPr>
      <w:r>
        <w:rPr>
          <w:rFonts w:ascii="Calibri" w:hAnsi="Calibri" w:eastAsia="??"/>
        </w:rPr>
        <w:t xml:space="preserve">? 免费使用练习赛。</w:t>
      </w:r>
    </w:p>
    <w:p>
      <w:pPr>
        <w:pStyle w:val="ListParagraph"/>
      </w:pPr>
      <w:r>
        <w:rPr>
          <w:rFonts w:ascii="Calibri" w:hAnsi="Calibri" w:eastAsia="??"/>
        </w:rPr>
        <w:t xml:space="preserve">? 通过完成任务获得积分，并兑换练习答题次数。</w:t>
      </w:r>
    </w:p>
    <w:p>
      <w:pPr>
        <w:pStyle w:val="ListParagraph"/>
      </w:pPr>
      <w:r>
        <w:rPr>
          <w:rFonts w:ascii="Calibri" w:hAnsi="Calibri" w:eastAsia="??"/>
        </w:rPr>
        <w:t xml:space="preserve">? 查看全国省级竞赛入口。</w:t>
      </w:r>
    </w:p>
    <w:p>
      <w:pPr>
        <w:pStyle w:val="ListParagraph"/>
      </w:pPr>
      <w:r>
        <w:rPr>
          <w:rFonts w:ascii="Calibri" w:hAnsi="Calibri" w:eastAsia="??"/>
        </w:rPr>
        <w:t xml:space="preserve">? 仅可进入本人所属且已开通竞赛服务的省级竞赛平台。</w:t>
      </w:r>
    </w:p>
    <w:p/>
    <w:p>
      <w:pPr>
        <w:pStyle w:val="Heading2"/>
      </w:pPr>
      <w:r>
        <w:rPr>
          <w:rFonts w:ascii="Calibri" w:hAnsi="Calibri" w:eastAsia="??"/>
        </w:rPr>
        <w:t xml:space="preserve">5.2 省级管理员</w:t>
      </w:r>
    </w:p>
    <w:p/>
    <w:p>
      <w:pPr>
        <w:pStyle w:val="ListParagraph"/>
      </w:pPr>
      <w:r>
        <w:rPr>
          <w:rFonts w:ascii="Calibri" w:hAnsi="Calibri" w:eastAsia="??"/>
        </w:rPr>
        <w:t xml:space="preserve">? 配置本省赛事规则、赛事阶段、时间安排、晋级规则。</w:t>
      </w:r>
    </w:p>
    <w:p>
      <w:pPr>
        <w:pStyle w:val="ListParagraph"/>
      </w:pPr>
      <w:r>
        <w:rPr>
          <w:rFonts w:ascii="Calibri" w:hAnsi="Calibri" w:eastAsia="??"/>
        </w:rPr>
        <w:t xml:space="preserve">? 维护本省题库与参赛门槛。</w:t>
      </w:r>
    </w:p>
    <w:p>
      <w:pPr>
        <w:pStyle w:val="ListParagraph"/>
      </w:pPr>
      <w:r>
        <w:rPr>
          <w:rFonts w:ascii="Calibri" w:hAnsi="Calibri" w:eastAsia="??"/>
        </w:rPr>
        <w:t xml:space="preserve">? 查看本省参赛数据、成绩、排名和运营统计。</w:t>
      </w:r>
    </w:p>
    <w:p/>
    <w:p>
      <w:pPr>
        <w:pStyle w:val="Heading2"/>
      </w:pPr>
      <w:r>
        <w:rPr>
          <w:rFonts w:ascii="Calibri" w:hAnsi="Calibri" w:eastAsia="??"/>
        </w:rPr>
        <w:t xml:space="preserve">5.3 国家级管理员</w:t>
      </w:r>
    </w:p>
    <w:p/>
    <w:p>
      <w:pPr>
        <w:pStyle w:val="ListParagraph"/>
      </w:pPr>
      <w:r>
        <w:rPr>
          <w:rFonts w:ascii="Calibri" w:hAnsi="Calibri" w:eastAsia="??"/>
        </w:rPr>
        <w:t xml:space="preserve">? 配置和管理省份竞赛功能开通状态。</w:t>
      </w:r>
    </w:p>
    <w:p>
      <w:pPr>
        <w:pStyle w:val="ListParagraph"/>
      </w:pPr>
      <w:r>
        <w:rPr>
          <w:rFonts w:ascii="Calibri" w:hAnsi="Calibri" w:eastAsia="??"/>
        </w:rPr>
        <w:t xml:space="preserve">? 查看全国赛事总体数据及各省明细数据。</w:t>
      </w:r>
    </w:p>
    <w:p>
      <w:pPr>
        <w:pStyle w:val="ListParagraph"/>
      </w:pPr>
      <w:r>
        <w:rPr>
          <w:rFonts w:ascii="Calibri" w:hAnsi="Calibri" w:eastAsia="??"/>
        </w:rPr>
        <w:t xml:space="preserve">? 进行全局性配置与统筹管理。</w:t>
      </w:r>
    </w:p>
    <w:p/>
    <w:p>
      <w:pPr>
        <w:pStyle w:val="Heading1"/>
      </w:pPr>
      <w:r>
        <w:rPr>
          <w:rFonts w:ascii="Calibri" w:hAnsi="Calibri" w:eastAsia="??"/>
        </w:rPr>
        <w:t xml:space="preserve">六、功能需求</w:t>
      </w:r>
    </w:p>
    <w:p/>
    <w:p>
      <w:pPr>
        <w:pStyle w:val="Heading2"/>
      </w:pPr>
      <w:r>
        <w:rPr>
          <w:rFonts w:ascii="Calibri" w:hAnsi="Calibri" w:eastAsia="??"/>
        </w:rPr>
        <w:t xml:space="preserve">6.1 练习赛功能</w:t>
      </w:r>
    </w:p>
    <w:p/>
    <w:p>
      <w:pPr>
        <w:pStyle w:val="Heading3"/>
      </w:pPr>
      <w:r>
        <w:rPr>
          <w:rFonts w:ascii="Calibri" w:hAnsi="Calibri" w:eastAsia="??"/>
        </w:rPr>
        <w:t xml:space="preserve">6.1.1 功能概述</w:t>
      </w:r>
    </w:p>
    <w:p/>
    <w:p>
      <w:pPr>
        <w:pStyle w:val="Normal"/>
      </w:pPr>
      <w:r>
        <w:rPr>
          <w:rFonts w:ascii="Calibri" w:hAnsi="Calibri" w:eastAsia="??"/>
        </w:rPr>
        <w:t xml:space="preserve">向所有注册用户提供常态化线上练习服务，支持日常打卡、积分兑换答题次数、练习记录与数据统计，帮助用户巩固知识并为正式竞赛做准备。</w:t>
      </w:r>
    </w:p>
    <w:p/>
    <w:p>
      <w:pPr>
        <w:pStyle w:val="Heading3"/>
      </w:pPr>
      <w:r>
        <w:rPr>
          <w:rFonts w:ascii="Calibri" w:hAnsi="Calibri" w:eastAsia="??"/>
        </w:rPr>
        <w:t xml:space="preserve">6.1.2 日常打卡练习</w:t>
      </w:r>
    </w:p>
    <w:p/>
    <w:p>
      <w:pPr>
        <w:pStyle w:val="ListParagraph"/>
      </w:pPr>
      <w:r>
        <w:rPr>
          <w:rFonts w:ascii="Calibri" w:hAnsi="Calibri" w:eastAsia="??"/>
        </w:rPr>
        <w:t xml:space="preserve">? 每日练习：用户每日可进行规定次数的练习答题，练习次数、每次题量、答题时长支持后台配置。</w:t>
      </w:r>
    </w:p>
    <w:p>
      <w:pPr>
        <w:pStyle w:val="ListParagraph"/>
      </w:pPr>
      <w:r>
        <w:rPr>
          <w:rFonts w:ascii="Calibri" w:hAnsi="Calibri" w:eastAsia="??"/>
        </w:rPr>
        <w:t xml:space="preserve">? 练习模式：采用随机抽题模式，从共用题库中抽取指定数量题目。</w:t>
      </w:r>
    </w:p>
    <w:p>
      <w:pPr>
        <w:pStyle w:val="ListParagraph"/>
      </w:pPr>
      <w:r>
        <w:rPr>
          <w:rFonts w:ascii="Calibri" w:hAnsi="Calibri" w:eastAsia="??"/>
        </w:rPr>
        <w:t xml:space="preserve">? 练习结果：练习结束后展示答对题数、耗时，并支持查看答案解析。</w:t>
      </w:r>
    </w:p>
    <w:p>
      <w:pPr>
        <w:pStyle w:val="ListParagraph"/>
      </w:pPr>
      <w:r>
        <w:rPr>
          <w:rFonts w:ascii="Calibri" w:hAnsi="Calibri" w:eastAsia="??"/>
        </w:rPr>
        <w:t xml:space="preserve">? 练习记录：用户可查看历史练习记录，包括答题日期、答题次数、正确率等信息。</w:t>
      </w:r>
    </w:p>
    <w:p/>
    <w:p>
      <w:pPr>
        <w:pStyle w:val="Heading3"/>
      </w:pPr>
      <w:r>
        <w:rPr>
          <w:rFonts w:ascii="Calibri" w:hAnsi="Calibri" w:eastAsia="??"/>
        </w:rPr>
        <w:t xml:space="preserve">6.1.3 任务激励功能</w:t>
      </w:r>
    </w:p>
    <w:p/>
    <w:p>
      <w:pPr>
        <w:pStyle w:val="ListParagraph"/>
      </w:pPr>
      <w:r>
        <w:rPr>
          <w:rFonts w:ascii="Calibri" w:hAnsi="Calibri" w:eastAsia="??"/>
        </w:rPr>
        <w:t xml:space="preserve">? 任务类型：用户可在培训平台完成指定任务获取学习积分。</w:t>
      </w:r>
    </w:p>
    <w:p>
      <w:pPr>
        <w:pStyle w:val="ListParagraph"/>
      </w:pPr>
      <w:r>
        <w:rPr>
          <w:rFonts w:ascii="Calibri" w:hAnsi="Calibri" w:eastAsia="??"/>
        </w:rPr>
        <w:t xml:space="preserve">? 任务配置：后台可配置获取积分对应的任务内容与奖励规则。</w:t>
      </w:r>
    </w:p>
    <w:p>
      <w:pPr>
        <w:pStyle w:val="ListParagraph"/>
      </w:pPr>
      <w:r>
        <w:rPr>
          <w:rFonts w:ascii="Calibri" w:hAnsi="Calibri" w:eastAsia="??"/>
        </w:rPr>
        <w:t xml:space="preserve">? 数据同步：培训平台和大赛平台之间积分数据实时双向同步，用于兑换答题次数。</w:t>
      </w:r>
    </w:p>
    <w:p>
      <w:pPr>
        <w:pStyle w:val="ListParagraph"/>
      </w:pPr>
      <w:r>
        <w:rPr>
          <w:rFonts w:ascii="Calibri" w:hAnsi="Calibri" w:eastAsia="??"/>
        </w:rPr>
        <w:t xml:space="preserve">? 奖励机制：用户兑换答题次数后，系统自动增加当日可用练习次数。</w:t>
      </w:r>
    </w:p>
    <w:p>
      <w:pPr>
        <w:pStyle w:val="ListParagraph"/>
      </w:pPr>
      <w:r>
        <w:rPr>
          <w:rFonts w:ascii="Calibri" w:hAnsi="Calibri" w:eastAsia="??"/>
        </w:rPr>
        <w:t xml:space="preserve">? 任务记录：用户可查看任务完成情况与已获得奖励次数。</w:t>
      </w:r>
    </w:p>
    <w:p/>
    <w:p>
      <w:pPr>
        <w:pStyle w:val="Heading3"/>
      </w:pPr>
      <w:r>
        <w:rPr>
          <w:rFonts w:ascii="Calibri" w:hAnsi="Calibri" w:eastAsia="??"/>
        </w:rPr>
        <w:t xml:space="preserve">6.1.4 练习赛入口</w:t>
      </w:r>
    </w:p>
    <w:p/>
    <w:p>
      <w:pPr>
        <w:pStyle w:val="ListParagraph"/>
      </w:pPr>
      <w:r>
        <w:rPr>
          <w:rFonts w:ascii="Calibri" w:hAnsi="Calibri" w:eastAsia="??"/>
        </w:rPr>
        <w:t xml:space="preserve">? 独立入口：用户可直接进入大赛平台小程序进行练习。</w:t>
      </w:r>
    </w:p>
    <w:p>
      <w:pPr>
        <w:pStyle w:val="ListParagraph"/>
      </w:pPr>
      <w:r>
        <w:rPr>
          <w:rFonts w:ascii="Calibri" w:hAnsi="Calibri" w:eastAsia="??"/>
        </w:rPr>
        <w:t xml:space="preserve">? 跳转入口：培训平台可配置大赛平台入口，用户点击后可保持登录态跳转，或经登录校验后进入。</w:t>
      </w:r>
    </w:p>
    <w:p/>
    <w:p>
      <w:pPr>
        <w:pStyle w:val="Heading3"/>
      </w:pPr>
      <w:r>
        <w:rPr>
          <w:rFonts w:ascii="Calibri" w:hAnsi="Calibri" w:eastAsia="??"/>
        </w:rPr>
        <w:t xml:space="preserve">6.1.5 练习记录数据统计</w:t>
      </w:r>
    </w:p>
    <w:p/>
    <w:p>
      <w:pPr>
        <w:pStyle w:val="Normal"/>
      </w:pPr>
      <w:r>
        <w:rPr>
          <w:rFonts w:ascii="Calibri" w:hAnsi="Calibri" w:eastAsia="??"/>
        </w:rPr>
        <w:t xml:space="preserve">平台需支持统计个人练习时间、累计练习次数、答题数量、答题正确率、奖励获取次数等指标。</w:t>
      </w:r>
    </w:p>
    <w:p/>
    <w:p>
      <w:pPr>
        <w:pStyle w:val="Heading2"/>
      </w:pPr>
      <w:r>
        <w:rPr>
          <w:rFonts w:ascii="Calibri" w:hAnsi="Calibri" w:eastAsia="??"/>
        </w:rPr>
        <w:t xml:space="preserve">6.2 大赛功能</w:t>
      </w:r>
    </w:p>
    <w:p/>
    <w:p>
      <w:pPr>
        <w:pStyle w:val="Heading3"/>
      </w:pPr>
      <w:r>
        <w:rPr>
          <w:rFonts w:ascii="Calibri" w:hAnsi="Calibri" w:eastAsia="??"/>
        </w:rPr>
        <w:t xml:space="preserve">6.2.1 功能概述</w:t>
      </w:r>
    </w:p>
    <w:p/>
    <w:p>
      <w:pPr>
        <w:pStyle w:val="Normal"/>
      </w:pPr>
      <w:r>
        <w:rPr>
          <w:rFonts w:ascii="Calibri" w:hAnsi="Calibri" w:eastAsia="??"/>
        </w:rPr>
        <w:t xml:space="preserve">面向已付费开通竞赛服务的省份，提供线上竞赛组织、参赛、成绩查询和赛事配置能力。</w:t>
      </w:r>
    </w:p>
    <w:p/>
    <w:p>
      <w:pPr>
        <w:pStyle w:val="Heading3"/>
      </w:pPr>
      <w:r>
        <w:rPr>
          <w:rFonts w:ascii="Calibri" w:hAnsi="Calibri" w:eastAsia="??"/>
        </w:rPr>
        <w:t xml:space="preserve">6.2.2 赛事阶段设计</w:t>
      </w:r>
    </w:p>
    <w:p/>
    <w:p>
      <w:pPr>
        <w:pStyle w:val="ListParagraph"/>
      </w:pPr>
      <w:r>
        <w:rPr>
          <w:rFonts w:ascii="Calibri" w:hAnsi="Calibri" w:eastAsia="??"/>
        </w:rPr>
        <w:t xml:space="preserve">? 练习赛：用于赛前备赛和热身，可独立配置练习规则与开放周期。</w:t>
      </w:r>
    </w:p>
    <w:p>
      <w:pPr>
        <w:pStyle w:val="ListParagraph"/>
      </w:pPr>
      <w:r>
        <w:rPr>
          <w:rFonts w:ascii="Calibri" w:hAnsi="Calibri" w:eastAsia="??"/>
        </w:rPr>
        <w:t xml:space="preserve">? 初赛：省级选拔阶段，支持个人赛和团体赛。</w:t>
      </w:r>
    </w:p>
    <w:p>
      <w:pPr>
        <w:pStyle w:val="ListParagraph"/>
      </w:pPr>
      <w:r>
        <w:rPr>
          <w:rFonts w:ascii="Calibri" w:hAnsi="Calibri" w:eastAsia="??"/>
        </w:rPr>
        <w:t xml:space="preserve">? 复赛：进阶晋级阶段，支持个人赛和团体赛。</w:t>
      </w:r>
    </w:p>
    <w:p>
      <w:pPr>
        <w:pStyle w:val="ListParagraph"/>
      </w:pPr>
      <w:r>
        <w:rPr>
          <w:rFonts w:ascii="Calibri" w:hAnsi="Calibri" w:eastAsia="??"/>
        </w:rPr>
        <w:t xml:space="preserve">? 决赛：省内最终对决阶段，支持个人赛和团体赛。</w:t>
      </w:r>
    </w:p>
    <w:p>
      <w:pPr>
        <w:pStyle w:val="ListParagraph"/>
      </w:pPr>
      <w:r>
        <w:rPr>
          <w:rFonts w:ascii="Calibri" w:hAnsi="Calibri" w:eastAsia="??"/>
        </w:rPr>
        <w:t xml:space="preserve">? 说明：全国总决赛由国家减灾中心统一线下组织，不纳入本期省级线上平台实施范围。</w:t>
      </w:r>
    </w:p>
    <w:p/>
    <w:p>
      <w:pPr>
        <w:pStyle w:val="Heading3"/>
      </w:pPr>
      <w:r>
        <w:rPr>
          <w:rFonts w:ascii="Calibri" w:hAnsi="Calibri" w:eastAsia="??"/>
        </w:rPr>
        <w:t xml:space="preserve">6.2.3 比赛模式设计</w:t>
      </w:r>
    </w:p>
    <w:p/>
    <w:p>
      <w:pPr>
        <w:pStyle w:val="ListParagraph"/>
      </w:pPr>
      <w:r>
        <w:rPr>
          <w:rFonts w:ascii="Calibri" w:hAnsi="Calibri" w:eastAsia="??"/>
        </w:rPr>
        <w:t xml:space="preserve">? 常规答题模式：在限定时长内完成题目作答，系统自动计分与排名。</w:t>
      </w:r>
    </w:p>
    <w:p>
      <w:pPr>
        <w:pStyle w:val="ListParagraph"/>
      </w:pPr>
      <w:r>
        <w:rPr>
          <w:rFonts w:ascii="Calibri" w:hAnsi="Calibri" w:eastAsia="??"/>
        </w:rPr>
        <w:t xml:space="preserve">? PK 对战模式：支持 1v1 实时对战，依据对战结果进行积分、胜负或晋级判定。</w:t>
      </w:r>
    </w:p>
    <w:p/>
    <w:p>
      <w:pPr>
        <w:pStyle w:val="Heading3"/>
      </w:pPr>
      <w:r>
        <w:rPr>
          <w:rFonts w:ascii="Calibri" w:hAnsi="Calibri" w:eastAsia="??"/>
        </w:rPr>
        <w:t xml:space="preserve">6.2.4 全国竞赛入口首页</w:t>
      </w:r>
    </w:p>
    <w:p/>
    <w:p>
      <w:pPr>
        <w:pStyle w:val="ListParagraph"/>
      </w:pPr>
      <w:r>
        <w:rPr>
          <w:rFonts w:ascii="Calibri" w:hAnsi="Calibri" w:eastAsia="??"/>
        </w:rPr>
        <w:t xml:space="preserve">? 用户点击底部导航栏“大赛”后，进入全国省级竞赛入口列表页。</w:t>
      </w:r>
    </w:p>
    <w:p>
      <w:pPr>
        <w:pStyle w:val="ListParagraph"/>
      </w:pPr>
      <w:r>
        <w:rPr>
          <w:rFonts w:ascii="Calibri" w:hAnsi="Calibri" w:eastAsia="??"/>
        </w:rPr>
        <w:t xml:space="preserve">? 省份列表可按地图或列表形式展示，展示范围按实际开通的省级行政区配置。</w:t>
      </w:r>
    </w:p>
    <w:p>
      <w:pPr>
        <w:pStyle w:val="ListParagraph"/>
      </w:pPr>
      <w:r>
        <w:rPr>
          <w:rFonts w:ascii="Calibri" w:hAnsi="Calibri" w:eastAsia="??"/>
        </w:rPr>
        <w:t xml:space="preserve">? 系统根据用户所属省份自动判断访问权限。</w:t>
      </w:r>
    </w:p>
    <w:p>
      <w:pPr>
        <w:pStyle w:val="ListParagraph"/>
      </w:pPr>
      <w:r>
        <w:rPr>
          <w:rFonts w:ascii="Calibri" w:hAnsi="Calibri" w:eastAsia="??"/>
        </w:rPr>
        <w:t xml:space="preserve">? 若用户所属省份已开通竞赛服务，则允许进入本省竞赛平台，点击其他省份提示“暂无权限”。</w:t>
      </w:r>
    </w:p>
    <w:p>
      <w:pPr>
        <w:pStyle w:val="ListParagraph"/>
      </w:pPr>
      <w:r>
        <w:rPr>
          <w:rFonts w:ascii="Calibri" w:hAnsi="Calibri" w:eastAsia="??"/>
        </w:rPr>
        <w:t xml:space="preserve">? 若用户所属省份未开通竞赛服务，则点击任一省份均提示“您所在的省份尚未开通竞赛功能”。</w:t>
      </w:r>
    </w:p>
    <w:p/>
    <w:p>
      <w:pPr>
        <w:pStyle w:val="Heading3"/>
      </w:pPr>
      <w:r>
        <w:rPr>
          <w:rFonts w:ascii="Calibri" w:hAnsi="Calibri" w:eastAsia="??"/>
        </w:rPr>
        <w:t xml:space="preserve">6.2.5 本省竞赛平台</w:t>
      </w:r>
    </w:p>
    <w:p/>
    <w:p>
      <w:pPr>
        <w:pStyle w:val="ListParagraph"/>
      </w:pPr>
      <w:r>
        <w:rPr>
          <w:rFonts w:ascii="Calibri" w:hAnsi="Calibri" w:eastAsia="??"/>
        </w:rPr>
        <w:t xml:space="preserve">? 赛事信息：展示当前赛事阶段、时间安排、报名与参赛状态。</w:t>
      </w:r>
    </w:p>
    <w:p>
      <w:pPr>
        <w:pStyle w:val="ListParagraph"/>
      </w:pPr>
      <w:r>
        <w:rPr>
          <w:rFonts w:ascii="Calibri" w:hAnsi="Calibri" w:eastAsia="??"/>
        </w:rPr>
        <w:t xml:space="preserve">? 赛事规则：展示本省配置的题量、时长、晋级规则、参赛门槛等信息。</w:t>
      </w:r>
    </w:p>
    <w:p>
      <w:pPr>
        <w:pStyle w:val="ListParagraph"/>
      </w:pPr>
      <w:r>
        <w:rPr>
          <w:rFonts w:ascii="Calibri" w:hAnsi="Calibri" w:eastAsia="??"/>
        </w:rPr>
        <w:t xml:space="preserve">? 参赛入口：在规定时间内开放用户参赛入口。</w:t>
      </w:r>
    </w:p>
    <w:p>
      <w:pPr>
        <w:pStyle w:val="ListParagraph"/>
      </w:pPr>
      <w:r>
        <w:rPr>
          <w:rFonts w:ascii="Calibri" w:hAnsi="Calibri" w:eastAsia="??"/>
        </w:rPr>
        <w:t xml:space="preserve">? 成绩查询：支持查看个人成绩、排名、是否晋级。</w:t>
      </w:r>
    </w:p>
    <w:p>
      <w:pPr>
        <w:pStyle w:val="ListParagraph"/>
      </w:pPr>
      <w:r>
        <w:rPr>
          <w:rFonts w:ascii="Calibri" w:hAnsi="Calibri" w:eastAsia="??"/>
        </w:rPr>
        <w:t xml:space="preserve">? 赛制支持：支持配置个人赛、团体赛及不同阶段的参赛规则。</w:t>
      </w:r>
    </w:p>
    <w:p>
      <w:pPr>
        <w:pStyle w:val="ListParagraph"/>
      </w:pPr>
      <w:r>
        <w:rPr>
          <w:rFonts w:ascii="Calibri" w:hAnsi="Calibri" w:eastAsia="??"/>
        </w:rPr>
        <w:t xml:space="preserve">? 模式支持：支持按赛事阶段配置常规答题模式或 PK 对战模式。</w:t>
      </w:r>
    </w:p>
    <w:p/>
    <w:p>
      <w:pPr>
        <w:pStyle w:val="Heading3"/>
      </w:pPr>
      <w:r>
        <w:rPr>
          <w:rFonts w:ascii="Calibri" w:hAnsi="Calibri" w:eastAsia="??"/>
        </w:rPr>
        <w:t xml:space="preserve">6.2.6 省级后台配置能力</w:t>
      </w:r>
    </w:p>
    <w:p/>
    <w:p>
      <w:pPr>
        <w:pStyle w:val="ListParagraph"/>
      </w:pPr>
      <w:r>
        <w:rPr>
          <w:rFonts w:ascii="Calibri" w:hAnsi="Calibri" w:eastAsia="??"/>
        </w:rPr>
        <w:t xml:space="preserve">? 省级管理员可配置本省赛事时间、题量、时长、晋级比例等规则。</w:t>
      </w:r>
    </w:p>
    <w:p>
      <w:pPr>
        <w:pStyle w:val="ListParagraph"/>
      </w:pPr>
      <w:r>
        <w:rPr>
          <w:rFonts w:ascii="Calibri" w:hAnsi="Calibri" w:eastAsia="??"/>
        </w:rPr>
        <w:t xml:space="preserve">? 题库可从共用题库中选择，也可上传本地化试题。</w:t>
      </w:r>
    </w:p>
    <w:p>
      <w:pPr>
        <w:pStyle w:val="ListParagraph"/>
      </w:pPr>
      <w:r>
        <w:rPr>
          <w:rFonts w:ascii="Calibri" w:hAnsi="Calibri" w:eastAsia="??"/>
        </w:rPr>
        <w:t xml:space="preserve">? 可设置参赛门槛，如要求完成一定练习次数或满足指定条件。</w:t>
      </w:r>
    </w:p>
    <w:p/>
    <w:p>
      <w:pPr>
        <w:pStyle w:val="Heading1"/>
      </w:pPr>
      <w:r>
        <w:rPr>
          <w:rFonts w:ascii="Calibri" w:hAnsi="Calibri" w:eastAsia="??"/>
        </w:rPr>
        <w:t xml:space="preserve">七、后台管理功能</w:t>
      </w:r>
    </w:p>
    <w:p/>
    <w:p>
      <w:pPr>
        <w:pStyle w:val="Heading2"/>
      </w:pPr>
      <w:r>
        <w:rPr>
          <w:rFonts w:ascii="Calibri" w:hAnsi="Calibri" w:eastAsia="??"/>
        </w:rPr>
        <w:t xml:space="preserve">7.1 省份竞赛开通管理</w:t>
      </w:r>
    </w:p>
    <w:p/>
    <w:p>
      <w:pPr>
        <w:pStyle w:val="ListParagraph"/>
      </w:pPr>
      <w:r>
        <w:rPr>
          <w:rFonts w:ascii="Calibri" w:hAnsi="Calibri" w:eastAsia="??"/>
        </w:rPr>
        <w:t xml:space="preserve">? 展示全国省级行政区竞赛服务开通情况。</w:t>
      </w:r>
    </w:p>
    <w:p>
      <w:pPr>
        <w:pStyle w:val="ListParagraph"/>
      </w:pPr>
      <w:r>
        <w:rPr>
          <w:rFonts w:ascii="Calibri" w:hAnsi="Calibri" w:eastAsia="??"/>
        </w:rPr>
        <w:t xml:space="preserve">? 国家级管理员可设置某个省份是否开通竞赛服务。</w:t>
      </w:r>
    </w:p>
    <w:p>
      <w:pPr>
        <w:pStyle w:val="ListParagraph"/>
      </w:pPr>
      <w:r>
        <w:rPr>
          <w:rFonts w:ascii="Calibri" w:hAnsi="Calibri" w:eastAsia="??"/>
        </w:rPr>
        <w:t xml:space="preserve">? 可设置竞赛服务有效期，过期后自动关闭该省竞赛入口。</w:t>
      </w:r>
    </w:p>
    <w:p/>
    <w:p>
      <w:pPr>
        <w:pStyle w:val="Heading2"/>
      </w:pPr>
      <w:r>
        <w:rPr>
          <w:rFonts w:ascii="Calibri" w:hAnsi="Calibri" w:eastAsia="??"/>
        </w:rPr>
        <w:t xml:space="preserve">7.2 赛事配置</w:t>
      </w:r>
    </w:p>
    <w:p/>
    <w:p>
      <w:pPr>
        <w:pStyle w:val="ListParagraph"/>
      </w:pPr>
      <w:r>
        <w:rPr>
          <w:rFonts w:ascii="Calibri" w:hAnsi="Calibri" w:eastAsia="??"/>
        </w:rPr>
        <w:t xml:space="preserve">? 配置本省赛事阶段，包括练习赛、初赛、复赛、决赛。</w:t>
      </w:r>
    </w:p>
    <w:p>
      <w:pPr>
        <w:pStyle w:val="ListParagraph"/>
      </w:pPr>
      <w:r>
        <w:rPr>
          <w:rFonts w:ascii="Calibri" w:hAnsi="Calibri" w:eastAsia="??"/>
        </w:rPr>
        <w:t xml:space="preserve">? 配置赛事类型，包括个人赛、团体赛。</w:t>
      </w:r>
    </w:p>
    <w:p>
      <w:pPr>
        <w:pStyle w:val="ListParagraph"/>
      </w:pPr>
      <w:r>
        <w:rPr>
          <w:rFonts w:ascii="Calibri" w:hAnsi="Calibri" w:eastAsia="??"/>
        </w:rPr>
        <w:t xml:space="preserve">? 配置比赛模式，包括常规答题模式、PK 对战模式。</w:t>
      </w:r>
    </w:p>
    <w:p>
      <w:pPr>
        <w:pStyle w:val="ListParagraph"/>
      </w:pPr>
      <w:r>
        <w:rPr>
          <w:rFonts w:ascii="Calibri" w:hAnsi="Calibri" w:eastAsia="??"/>
        </w:rPr>
        <w:t xml:space="preserve">? 配置赛事时间、规则、题库范围和晋级规则。</w:t>
      </w:r>
    </w:p>
    <w:p>
      <w:pPr>
        <w:pStyle w:val="ListParagraph"/>
      </w:pPr>
      <w:r>
        <w:rPr>
          <w:rFonts w:ascii="Calibri" w:hAnsi="Calibri" w:eastAsia="??"/>
        </w:rPr>
        <w:t xml:space="preserve">? 查看本省参赛数据，包括人数、成绩、排名等。</w:t>
      </w:r>
    </w:p>
    <w:p/>
    <w:p>
      <w:pPr>
        <w:pStyle w:val="Heading2"/>
      </w:pPr>
      <w:r>
        <w:rPr>
          <w:rFonts w:ascii="Calibri" w:hAnsi="Calibri" w:eastAsia="??"/>
        </w:rPr>
        <w:t xml:space="preserve">7.3 题库管理</w:t>
      </w:r>
    </w:p>
    <w:p/>
    <w:p>
      <w:pPr>
        <w:pStyle w:val="ListParagraph"/>
      </w:pPr>
      <w:r>
        <w:rPr>
          <w:rFonts w:ascii="Calibri" w:hAnsi="Calibri" w:eastAsia="??"/>
        </w:rPr>
        <w:t xml:space="preserve">? 共用题库管理：支持批量导入单选、多选、判断等题型，并支持标签分类。</w:t>
      </w:r>
    </w:p>
    <w:p>
      <w:pPr>
        <w:pStyle w:val="ListParagraph"/>
      </w:pPr>
      <w:r>
        <w:rPr>
          <w:rFonts w:ascii="Calibri" w:hAnsi="Calibri" w:eastAsia="??"/>
        </w:rPr>
        <w:t xml:space="preserve">? 各省特色题库：各省管理员可上传本地化试题，仅用于本省赛事。</w:t>
      </w:r>
    </w:p>
    <w:p/>
    <w:p>
      <w:pPr>
        <w:pStyle w:val="Heading2"/>
      </w:pPr>
      <w:r>
        <w:rPr>
          <w:rFonts w:ascii="Calibri" w:hAnsi="Calibri" w:eastAsia="??"/>
        </w:rPr>
        <w:t xml:space="preserve">7.4 练习赛配置</w:t>
      </w:r>
    </w:p>
    <w:p/>
    <w:p>
      <w:pPr>
        <w:pStyle w:val="ListParagraph"/>
      </w:pPr>
      <w:r>
        <w:rPr>
          <w:rFonts w:ascii="Calibri" w:hAnsi="Calibri" w:eastAsia="??"/>
        </w:rPr>
        <w:t xml:space="preserve">? 配置每日默认练习次数、每次题量、练习时长。</w:t>
      </w:r>
    </w:p>
    <w:p>
      <w:pPr>
        <w:pStyle w:val="ListParagraph"/>
      </w:pPr>
      <w:r>
        <w:rPr>
          <w:rFonts w:ascii="Calibri" w:hAnsi="Calibri" w:eastAsia="??"/>
        </w:rPr>
        <w:t xml:space="preserve">? 配置积分兑换答题次数的规则，包括兑换比例和每日兑换次数。</w:t>
      </w:r>
    </w:p>
    <w:p/>
    <w:p>
      <w:pPr>
        <w:pStyle w:val="Heading1"/>
      </w:pPr>
      <w:r>
        <w:rPr>
          <w:rFonts w:ascii="Calibri" w:hAnsi="Calibri" w:eastAsia="??"/>
        </w:rPr>
        <w:t xml:space="preserve">八、平台跳转与数据互通</w:t>
      </w:r>
    </w:p>
    <w:p/>
    <w:p>
      <w:pPr>
        <w:pStyle w:val="Heading2"/>
      </w:pPr>
      <w:r>
        <w:rPr>
          <w:rFonts w:ascii="Calibri" w:hAnsi="Calibri" w:eastAsia="??"/>
        </w:rPr>
        <w:t xml:space="preserve">8.1 跳转机制</w:t>
      </w:r>
    </w:p>
    <w:p/>
    <w:p>
      <w:pPr>
        <w:pStyle w:val="ListParagraph"/>
      </w:pPr>
      <w:r>
        <w:rPr>
          <w:rFonts w:ascii="Calibri" w:hAnsi="Calibri" w:eastAsia="??"/>
        </w:rPr>
        <w:t xml:space="preserve">? 培训平台到大赛平台：培训平台提供入口并携带用户登录凭证，跳转至大赛平台，实现免登录。</w:t>
      </w:r>
    </w:p>
    <w:p>
      <w:pPr>
        <w:pStyle w:val="ListParagraph"/>
      </w:pPr>
      <w:r>
        <w:rPr>
          <w:rFonts w:ascii="Calibri" w:hAnsi="Calibri" w:eastAsia="??"/>
        </w:rPr>
        <w:t xml:space="preserve">? 大赛平台到培训平台：涉及积分数据时，需要与培训平台实时同步积分变更结果。</w:t>
      </w:r>
    </w:p>
    <w:p/>
    <w:p>
      <w:pPr>
        <w:pStyle w:val="Heading2"/>
      </w:pPr>
      <w:r>
        <w:rPr>
          <w:rFonts w:ascii="Calibri" w:hAnsi="Calibri" w:eastAsia="??"/>
        </w:rPr>
        <w:t xml:space="preserve">8.2 数据同步要求</w:t>
      </w:r>
    </w:p>
    <w:p/>
    <w:p>
      <w:pPr>
        <w:pStyle w:val="ListParagraph"/>
      </w:pPr>
      <w:r>
        <w:rPr>
          <w:rFonts w:ascii="Calibri" w:hAnsi="Calibri" w:eastAsia="??"/>
        </w:rPr>
        <w:t xml:space="preserve">? 用户基础信息：包括姓名、省份、所属单位等，由培训平台同步至大赛平台，要求实时同步。</w:t>
      </w:r>
    </w:p>
    <w:p>
      <w:pPr>
        <w:pStyle w:val="ListParagraph"/>
      </w:pPr>
      <w:r>
        <w:rPr>
          <w:rFonts w:ascii="Calibri" w:hAnsi="Calibri" w:eastAsia="??"/>
        </w:rPr>
        <w:t xml:space="preserve">? 用户积分数据：在培训平台与大赛平台之间实时双向同步。</w:t>
      </w:r>
    </w:p>
    <w:p/>
    <w:p>
      <w:pPr>
        <w:pStyle w:val="Heading1"/>
      </w:pPr>
      <w:r>
        <w:rPr>
          <w:rFonts w:ascii="Calibri" w:hAnsi="Calibri" w:eastAsia="??"/>
        </w:rPr>
        <w:t xml:space="preserve">九、非功能性需求</w:t>
      </w:r>
    </w:p>
    <w:p/>
    <w:p>
      <w:pPr>
        <w:pStyle w:val="Heading2"/>
      </w:pPr>
      <w:r>
        <w:rPr>
          <w:rFonts w:ascii="Calibri" w:hAnsi="Calibri" w:eastAsia="??"/>
        </w:rPr>
        <w:t xml:space="preserve">9.1 性能要求</w:t>
      </w:r>
    </w:p>
    <w:p/>
    <w:p>
      <w:pPr>
        <w:pStyle w:val="ListParagraph"/>
      </w:pPr>
      <w:r>
        <w:rPr>
          <w:rFonts w:ascii="Calibri" w:hAnsi="Calibri" w:eastAsia="??"/>
        </w:rPr>
        <w:t xml:space="preserve">? 支持全国多省并发访问。</w:t>
      </w:r>
    </w:p>
    <w:p>
      <w:pPr>
        <w:pStyle w:val="ListParagraph"/>
      </w:pPr>
      <w:r>
        <w:rPr>
          <w:rFonts w:ascii="Calibri" w:hAnsi="Calibri" w:eastAsia="??"/>
        </w:rPr>
        <w:t xml:space="preserve">? 峰值并发能力参考上一年度国家级赛事规模进行容量设计。</w:t>
      </w:r>
    </w:p>
    <w:p/>
    <w:p>
      <w:pPr>
        <w:pStyle w:val="Heading2"/>
      </w:pPr>
      <w:r>
        <w:rPr>
          <w:rFonts w:ascii="Calibri" w:hAnsi="Calibri" w:eastAsia="??"/>
        </w:rPr>
        <w:t xml:space="preserve">9.2 安全要求</w:t>
      </w:r>
    </w:p>
    <w:p/>
    <w:p>
      <w:pPr>
        <w:pStyle w:val="ListParagraph"/>
      </w:pPr>
      <w:r>
        <w:rPr>
          <w:rFonts w:ascii="Calibri" w:hAnsi="Calibri" w:eastAsia="??"/>
        </w:rPr>
        <w:t xml:space="preserve">? 暂不开放注册功能，需严格校验用户登录状态，防止越权访问。</w:t>
      </w:r>
    </w:p>
    <w:p>
      <w:pPr>
        <w:pStyle w:val="ListParagraph"/>
      </w:pPr>
      <w:r>
        <w:rPr>
          <w:rFonts w:ascii="Calibri" w:hAnsi="Calibri" w:eastAsia="??"/>
        </w:rPr>
        <w:t xml:space="preserve">? 严格控制省份权限，用户仅可进入所属省份竞赛入口，不能跨省访问。</w:t>
      </w:r>
    </w:p>
    <w:p>
      <w:pPr>
        <w:pStyle w:val="ListParagraph"/>
      </w:pPr>
      <w:r>
        <w:rPr>
          <w:rFonts w:ascii="Calibri" w:hAnsi="Calibri" w:eastAsia="??"/>
        </w:rPr>
        <w:t xml:space="preserve">? 具备基础防作弊机制，包括答题页面防切屏、异常答题时长检测、答题时间限制、IP 异常检测等。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??"/>
        <w:sz w:val="22"/>
        <w:szCs w:val="22"/>
        <w:lang w:val="zh-CN" w:eastAsia="zh-CN"/>
      </w:rPr>
    </w:rPrDefault>
    <w:pPrDefault/>
  </w:docDefaults>
  <w:style w:type="paragraph" w:default="1" w:styleId="Normal">
    <w:name w:val="Normal"/>
    <w:qFormat/>
    <w:rPr>
      <w:rFonts w:ascii="Calibri" w:hAnsi="Calibri" w:eastAsia="??"/>
      <w:sz w:val="22"/>
      <w:szCs w:val="22"/>
    </w:rPr>
  </w:style>
  <w:style w:type="paragraph" w:styleId="Title">
    <w:name w:val="Title"/>
    <w:basedOn w:val="Normal"/>
    <w:qFormat/>
    <w:pPr>
      <w:spacing w:after="240"/>
    </w:pPr>
    <w:rPr>
      <w:rFonts w:ascii="Calibri" w:hAnsi="Calibri" w:eastAsia="????"/>
      <w:b/>
      <w:sz w:val="32"/>
      <w:szCs w:val="32"/>
    </w:rPr>
  </w:style>
  <w:style w:type="paragraph" w:styleId="Heading1">
    <w:name w:val="heading 1"/>
    <w:basedOn w:val="Normal"/>
    <w:qFormat/>
    <w:pPr>
      <w:spacing w:before="240" w:after="120"/>
    </w:pPr>
    <w:rPr>
      <w:rFonts w:ascii="Calibri" w:hAnsi="Calibri" w:eastAsia="????"/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rFonts w:ascii="Calibri" w:hAnsi="Calibri" w:eastAsia="????"/>
      <w:b/>
      <w:sz w:val="24"/>
      <w:szCs w:val="24"/>
    </w:rPr>
  </w:style>
  <w:style w:type="paragraph" w:styleId="Heading3">
    <w:name w:val="heading 3"/>
    <w:basedOn w:val="Normal"/>
    <w:qFormat/>
    <w:pPr>
      <w:spacing w:before="120" w:after="60"/>
    </w:pPr>
    <w:rPr>
      <w:rFonts w:ascii="Calibri" w:hAnsi="Calibri" w:eastAsia="????"/>
      <w:b/>
      <w:sz w:val="22"/>
      <w:szCs w:val="22"/>
    </w:rPr>
  </w:style>
  <w:style w:type="paragraph" w:styleId="ListParagraph">
    <w:name w:val="List Paragraph"/>
    <w:basedOn w:val="Normal"/>
    <w:pPr>
      <w:ind w:left="36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????????????????? V3</dc:title>
  <dc:creator>OpenAI Codex</dc:creator>
  <cp:lastModifiedBy>OpenAI Codex</cp:lastModifiedBy>
  <dcterms:created xsi:type="dcterms:W3CDTF">2026-04-25T07:44:34Z</dcterms:created>
  <dcterms:modified xsi:type="dcterms:W3CDTF">2026-04-25T07:44:34Z</dcterms:modified>
</cp:coreProperties>
</file>