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会议纪要｜</w:t>
      </w: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接口技术细节</w:t>
      </w: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&amp;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问题排查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会议主题：</w:t>
      </w:r>
      <w:r>
        <w:rPr>
          <w:rFonts w:ascii="Cambria" w:hAnsi="Cambria" w:eastAsia="Arial Unicode MS"/>
          <w:rtl w:val="0"/>
        </w:rPr>
        <w:t xml:space="preserve">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接口的技术细节、调用方法与问题排查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结论关键词：优先使用流式接口｜空参数采用</w:t>
      </w:r>
      <w:r>
        <w:rPr>
          <w:rFonts w:ascii="Cambria" w:hAnsi="Cambria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删除字段</w:t>
      </w:r>
      <w:r>
        <w:rPr>
          <w:rFonts w:ascii="Cambria" w:hAnsi="Cambria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策略｜</w:t>
      </w:r>
      <w:r>
        <w:rPr>
          <w:rFonts w:ascii="Cambria" w:hAnsi="Cambria" w:eastAsia="Arial Unicode MS"/>
          <w:rtl w:val="0"/>
        </w:rPr>
        <w:t xml:space="preserve">502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报错需网关</w:t>
      </w:r>
      <w:r>
        <w:rPr>
          <w:rFonts w:ascii="Cambria" w:hAnsi="Cambria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后端联合排查｜统一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</w:rPr>
        <w:t xml:space="preserve">SID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处理规范</w:t>
      </w:r>
    </w:p>
    <w:p>
      <w:pPr>
        <w:pStyle w:val="小标题 2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一、接口类型与调用方式（达成共识）</w:t>
      </w:r>
    </w:p>
    <w:p>
      <w:pPr>
        <w:pStyle w:val="正文"/>
      </w:pPr>
      <w:r>
        <w:rPr>
          <w:rFonts w:ascii="Cambria" w:hAnsi="Cambria" w:eastAsia="Arial Unicode MS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非流式（</w:t>
      </w:r>
      <w:r>
        <w:rPr>
          <w:rFonts w:ascii="Cambria" w:hAnsi="Cambria" w:eastAsia="Arial Unicode MS"/>
          <w:rtl w:val="0"/>
          <w:lang w:val="de-DE"/>
        </w:rPr>
        <w:t>Text Chat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）：一次性返回完整结果，适合短文本或无需渐进式反馈的场景。</w:t>
      </w:r>
    </w:p>
    <w:p>
      <w:pPr>
        <w:pStyle w:val="正文"/>
      </w:pPr>
      <w:r>
        <w:rPr>
          <w:rFonts w:ascii="Cambria" w:hAnsi="Cambria" w:eastAsia="Arial Unicode MS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流式（</w:t>
      </w:r>
      <w:r>
        <w:rPr>
          <w:rFonts w:ascii="Cambria" w:hAnsi="Cambria" w:eastAsia="Arial Unicode MS"/>
          <w:rtl w:val="0"/>
        </w:rPr>
        <w:t>Streaming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）：以数据流逐步返回，官方推荐优先，可提升首字节时间（</w:t>
      </w:r>
      <w:r>
        <w:rPr>
          <w:rFonts w:ascii="Cambria" w:hAnsi="Cambria" w:eastAsia="Arial Unicode MS"/>
          <w:rtl w:val="0"/>
        </w:rPr>
        <w:t>TTFB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）与交互体验。</w:t>
      </w:r>
    </w:p>
    <w:p>
      <w:pPr>
        <w:pStyle w:val="正文"/>
      </w:pPr>
      <w:r>
        <w:rPr>
          <w:rFonts w:ascii="Cambria" w:hAnsi="Cambria" w:eastAsia="Arial Unicode MS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调试方式：通过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 w:hint="default"/>
          <w:rtl w:val="1"/>
          <w:lang w:val="ar-SA" w:bidi="ar-SA"/>
        </w:rPr>
        <w:t>“</w:t>
      </w:r>
      <w:r>
        <w:rPr>
          <w:rFonts w:ascii="Cambria" w:hAnsi="Cambria" w:eastAsia="Arial Unicode MS"/>
          <w:rtl w:val="0"/>
        </w:rPr>
        <w:t>check it out</w:t>
      </w:r>
      <w:r>
        <w:rPr>
          <w:rFonts w:ascii="Cambria" w:hAnsi="Cambria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等测试面板或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</w:rPr>
        <w:t xml:space="preserve">Postman/cURL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直接发起请求；</w:t>
      </w:r>
      <w:r>
        <w:rPr>
          <w:rFonts w:ascii="Cambria" w:hAnsi="Cambria" w:eastAsia="Arial Unicode MS"/>
          <w:rtl w:val="0"/>
          <w:lang w:val="fr-FR"/>
        </w:rPr>
        <w:t xml:space="preserve">message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参数可传入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 w:hint="default"/>
          <w:rtl w:val="1"/>
          <w:lang w:val="ar-SA" w:bidi="ar-SA"/>
        </w:rPr>
        <w:t>“</w:t>
      </w:r>
      <w:r>
        <w:rPr>
          <w:rFonts w:ascii="Cambria" w:hAnsi="Cambria" w:eastAsia="Arial Unicode MS"/>
          <w:rtl w:val="0"/>
          <w:lang w:val="it-IT"/>
        </w:rPr>
        <w:t>hello</w:t>
      </w:r>
      <w:r>
        <w:rPr>
          <w:rFonts w:ascii="Cambria" w:hAnsi="Cambria" w:eastAsia="Arial Unicode MS" w:hint="default"/>
          <w:rtl w:val="0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等进行快速联通性测试。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决议：当前阶段默认走流式接口，非流式作为回退方案。</w:t>
      </w:r>
    </w:p>
    <w:p>
      <w:pPr>
        <w:pStyle w:val="小标题 2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二、已识别问题与影响</w:t>
      </w:r>
    </w:p>
    <w:p>
      <w:pPr>
        <w:pStyle w:val="正文"/>
      </w:pPr>
      <w:r>
        <w:rPr>
          <w:rFonts w:ascii="Cambria" w:hAnsi="Cambria" w:eastAsia="Arial Unicode MS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空值参数（</w:t>
      </w:r>
      <w:r>
        <w:rPr>
          <w:rFonts w:ascii="Cambria" w:hAnsi="Cambria" w:eastAsia="Arial Unicode MS"/>
          <w:rtl w:val="0"/>
        </w:rPr>
        <w:t>SID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</w:t>
      </w:r>
      <w:r>
        <w:rPr>
          <w:rFonts w:ascii="Cambria" w:hAnsi="Cambria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传入空的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fr-FR"/>
        </w:rPr>
        <w:t xml:space="preserve">Session 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导致接口报错，增加异常率。</w:t>
      </w:r>
    </w:p>
    <w:p>
      <w:pPr>
        <w:pStyle w:val="正文"/>
      </w:pPr>
      <w:r>
        <w:rPr>
          <w:rFonts w:ascii="Cambria" w:hAnsi="Cambria" w:eastAsia="Arial Unicode MS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参数处理分歧</w:t>
      </w:r>
      <w:r>
        <w:rPr>
          <w:rFonts w:ascii="Cambria" w:hAnsi="Cambria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争议点是传递空值还是直接删除字段，风险在于严格校验可能触发错误。</w:t>
      </w:r>
    </w:p>
    <w:p>
      <w:pPr>
        <w:pStyle w:val="正文"/>
      </w:pPr>
      <w:r>
        <w:rPr>
          <w:rFonts w:ascii="Cambria" w:hAnsi="Cambria" w:eastAsia="Arial Unicode MS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稳定性（</w:t>
      </w:r>
      <w:r>
        <w:rPr>
          <w:rFonts w:ascii="Cambria" w:hAnsi="Cambria" w:eastAsia="Arial Unicode MS"/>
          <w:rtl w:val="0"/>
        </w:rPr>
        <w:t>502 Bad Gateway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</w:t>
      </w:r>
      <w:r>
        <w:rPr>
          <w:rFonts w:ascii="Cambria" w:hAnsi="Cambria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流式接口调用出现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</w:rPr>
        <w:t>502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，需定位网关转发或后端可用性问题。</w:t>
      </w:r>
    </w:p>
    <w:p>
      <w:pPr>
        <w:pStyle w:val="小标题 2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三、统一规范（当场决定）</w:t>
      </w:r>
    </w:p>
    <w:p>
      <w:pPr>
        <w:pStyle w:val="正文"/>
      </w:pPr>
      <w:r>
        <w:rPr>
          <w:rFonts w:ascii="Cambria" w:hAnsi="Cambria" w:eastAsia="Arial Unicode MS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空参数处理：一律不传空值字段，仅当有值时才下发。</w:t>
      </w:r>
    </w:p>
    <w:p>
      <w:pPr>
        <w:pStyle w:val="正文"/>
      </w:pPr>
      <w:r>
        <w:rPr>
          <w:rFonts w:ascii="Cambria" w:hAnsi="Cambria" w:eastAsia="Arial Unicode MS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错误重试与降级：流式失败后回退一次非流式，再失败提示重试并打点记录。</w:t>
      </w:r>
    </w:p>
    <w:p>
      <w:pPr>
        <w:pStyle w:val="正文"/>
      </w:pPr>
      <w:r>
        <w:rPr>
          <w:rFonts w:ascii="Cambria" w:hAnsi="Cambria" w:eastAsia="Arial Unicode MS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日志最小集：需包含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it-IT"/>
        </w:rPr>
        <w:t>requestId/traceId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、路由名、时间戳、响应码、耗时、实例名称。</w:t>
      </w:r>
    </w:p>
    <w:p>
      <w:pPr>
        <w:pStyle w:val="小标题 2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四、待确认事项</w:t>
      </w:r>
    </w:p>
    <w:p>
      <w:pPr>
        <w:pStyle w:val="正文"/>
      </w:pPr>
      <w:r>
        <w:rPr>
          <w:rFonts w:ascii="Cambria" w:hAnsi="Cambria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刘氏接口</w:t>
      </w:r>
      <w:r>
        <w:rPr>
          <w:rFonts w:ascii="Cambria" w:hAnsi="Cambria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需确认其具体功能定位与依赖关系，由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</w:rPr>
        <w:t xml:space="preserve">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会后澄清并同步文档。</w:t>
      </w:r>
    </w:p>
    <w:p>
      <w:pPr>
        <w:pStyle w:val="小标题 2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五、行动项（</w:t>
      </w: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Action Items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）</w:t>
      </w:r>
    </w:p>
    <w:p>
      <w:pPr>
        <w:pStyle w:val="正文"/>
      </w:pPr>
      <w:r>
        <w:rPr>
          <w:rFonts w:ascii="Cambria" w:hAnsi="Cambria" w:eastAsia="Arial Unicode MS"/>
          <w:rtl w:val="0"/>
        </w:rPr>
        <w:t xml:space="preserve">[zle]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收集并回传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</w:rPr>
        <w:t xml:space="preserve">502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报错日志，含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it-IT"/>
        </w:rPr>
        <w:t>requestId/traceId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。验证删除空字段策略。</w:t>
      </w:r>
    </w:p>
    <w:p>
      <w:pPr>
        <w:pStyle w:val="正文"/>
      </w:pPr>
      <w:r>
        <w:rPr>
          <w:rFonts w:ascii="Cambria" w:hAnsi="Cambria" w:eastAsia="Arial Unicode MS"/>
          <w:rtl w:val="0"/>
          <w:lang w:val="pt-PT"/>
        </w:rPr>
        <w:t xml:space="preserve">[Ch]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排查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</w:rPr>
        <w:t xml:space="preserve">502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根因，输出《刘氏接口功能说明》。</w:t>
      </w:r>
    </w:p>
    <w:p>
      <w:pPr>
        <w:pStyle w:val="正文"/>
      </w:pPr>
      <w:r>
        <w:rPr>
          <w:rFonts w:ascii="Cambria" w:hAnsi="Cambria" w:eastAsia="Arial Unicode MS"/>
          <w:rtl w:val="0"/>
          <w:lang w:val="pt-PT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双方</w:t>
      </w:r>
      <w:r>
        <w:rPr>
          <w:rFonts w:ascii="Cambria" w:hAnsi="Cambria" w:eastAsia="Arial Unicode MS"/>
          <w:rtl w:val="0"/>
          <w:lang w:val="pt-PT"/>
        </w:rPr>
        <w:t xml:space="preserve">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制定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</w:rPr>
        <w:t xml:space="preserve">SID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处理规范示例，建立冒烟用例作为回归基线。</w:t>
      </w:r>
    </w:p>
    <w:p>
      <w:pPr>
        <w:pStyle w:val="小标题 2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六、风险与缓解</w:t>
      </w:r>
    </w:p>
    <w:p>
      <w:pPr>
        <w:pStyle w:val="正文"/>
      </w:pPr>
      <w:r>
        <w:rPr>
          <w:rFonts w:ascii="Cambria" w:hAnsi="Cambria" w:eastAsia="Arial Unicode MS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接口不一致：需统一封装规避。</w:t>
      </w:r>
    </w:p>
    <w:p>
      <w:pPr>
        <w:pStyle w:val="正文"/>
      </w:pPr>
      <w:r>
        <w:rPr>
          <w:rFonts w:ascii="Cambria" w:hAnsi="Cambria" w:eastAsia="Arial Unicode MS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流式链路不稳定：需配置心跳与缓冲机制。</w:t>
      </w:r>
    </w:p>
    <w:p>
      <w:pPr>
        <w:pStyle w:val="正文"/>
      </w:pPr>
      <w:r>
        <w:rPr>
          <w:rFonts w:ascii="Cambria" w:hAnsi="Cambria" w:eastAsia="Arial Unicode MS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观测不足：需补齐端到端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</w:rPr>
        <w:t xml:space="preserve">trace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与监控指标。</w:t>
      </w:r>
    </w:p>
    <w:p>
      <w:pPr>
        <w:pStyle w:val="小标题 2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七、里程碑（建议）</w:t>
      </w:r>
    </w:p>
    <w:p>
      <w:pPr>
        <w:pStyle w:val="正文"/>
      </w:pPr>
      <w:r>
        <w:rPr>
          <w:rFonts w:ascii="Cambria" w:hAnsi="Cambria" w:eastAsia="Arial Unicode MS"/>
          <w:rtl w:val="0"/>
        </w:rPr>
        <w:t>T+0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：确定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</w:rPr>
        <w:t xml:space="preserve">SID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策略并合入；补充日志字段。</w:t>
      </w:r>
    </w:p>
    <w:p>
      <w:pPr>
        <w:pStyle w:val="正文"/>
      </w:pPr>
      <w:r>
        <w:rPr>
          <w:rFonts w:ascii="Cambria" w:hAnsi="Cambria" w:eastAsia="Arial Unicode MS"/>
          <w:rtl w:val="0"/>
        </w:rPr>
        <w:t>T+1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：完成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</w:rPr>
        <w:t xml:space="preserve">502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初步定位，提出修复建议。</w:t>
      </w:r>
    </w:p>
    <w:p>
      <w:pPr>
        <w:pStyle w:val="正文"/>
      </w:pPr>
      <w:r>
        <w:rPr>
          <w:rFonts w:ascii="Cambria" w:hAnsi="Cambria" w:eastAsia="Arial Unicode MS"/>
          <w:rtl w:val="0"/>
        </w:rPr>
        <w:t>T+2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：回归测试并生成稳定性周报。</w:t>
      </w:r>
    </w:p>
    <w:p>
      <w:pPr>
        <w:pStyle w:val="小标题 2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附录：请求体与异常处理建议（示例）</w:t>
      </w:r>
    </w:p>
    <w:p>
      <w:pPr>
        <w:pStyle w:val="正文"/>
      </w:pPr>
      <w:r>
        <w:rPr>
          <w:rFonts w:ascii="Cambria" w:hAnsi="Cambria" w:eastAsia="Arial Unicode MS"/>
          <w:rtl w:val="0"/>
        </w:rPr>
        <w:t xml:space="preserve">A.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请求体构造示例（</w:t>
      </w:r>
      <w:r>
        <w:rPr>
          <w:rFonts w:ascii="Cambria" w:hAnsi="Cambria" w:eastAsia="Arial Unicode MS"/>
          <w:rtl w:val="0"/>
          <w:lang w:val="de-DE"/>
        </w:rPr>
        <w:t>JavaScript/Pseudo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）：</w:t>
      </w:r>
    </w:p>
    <w:p>
      <w:pPr>
        <w:pStyle w:val="正文"/>
      </w:pPr>
      <w:r>
        <w:br w:type="textWrapping"/>
      </w:r>
      <w:r>
        <w:rPr>
          <w:rFonts w:ascii="Cambria" w:hAnsi="Cambria" w:eastAsia="Arial Unicode MS"/>
          <w:rtl w:val="0"/>
        </w:rPr>
        <w:t>const payload = {</w:t>
      </w:r>
      <w:r>
        <w:rPr>
          <w:rFonts w:ascii="Cambria" w:hAnsi="Cambria" w:eastAsia="Arial Unicode MS"/>
          <w:rtl w:val="0"/>
        </w:rPr>
        <w:br w:type="textWrapping"/>
        <w:t xml:space="preserve">  </w:t>
      </w:r>
      <w:r>
        <w:rPr>
          <w:rFonts w:ascii="Cambria" w:hAnsi="Cambria" w:eastAsia="Arial Unicode MS"/>
          <w:rtl w:val="0"/>
          <w:lang w:val="fr-FR"/>
        </w:rPr>
        <w:t>messages,</w:t>
      </w:r>
      <w:r>
        <w:rPr>
          <w:rFonts w:ascii="Cambria" w:hAnsi="Cambria" w:eastAsia="Arial Unicode MS"/>
          <w:rtl w:val="0"/>
        </w:rPr>
        <w:br w:type="textWrapping"/>
        <w:t xml:space="preserve">  </w:t>
      </w:r>
      <w:r>
        <w:rPr>
          <w:rFonts w:ascii="Cambria" w:hAnsi="Cambria" w:eastAsia="Arial Unicode MS"/>
          <w:rtl w:val="0"/>
          <w:lang w:val="fr-FR"/>
        </w:rPr>
        <w:t>...(sid ? { session_id: sid } : {})</w:t>
      </w:r>
      <w:r>
        <w:br w:type="textWrapping"/>
      </w:r>
      <w:r>
        <w:rPr>
          <w:rFonts w:ascii="Cambria" w:hAnsi="Cambria" w:eastAsia="Arial Unicode MS"/>
          <w:rtl w:val="0"/>
        </w:rPr>
        <w:t>};</w:t>
      </w:r>
      <w:r>
        <w:br w:type="textWrapping"/>
      </w:r>
    </w:p>
    <w:p>
      <w:pPr>
        <w:pStyle w:val="正文"/>
      </w:pPr>
      <w:r>
        <w:rPr>
          <w:rFonts w:ascii="Cambria" w:hAnsi="Cambria" w:eastAsia="Arial Unicode MS"/>
          <w:rtl w:val="0"/>
        </w:rPr>
        <w:t xml:space="preserve">B.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错误处理流程：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调用流式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 w:hint="default"/>
          <w:rtl w:val="0"/>
        </w:rPr>
        <w:t xml:space="preserve">→ </w:t>
      </w:r>
      <w:r>
        <w:rPr>
          <w:rFonts w:ascii="Cambria" w:hAnsi="Cambria" w:eastAsia="Arial Unicode MS"/>
          <w:rtl w:val="0"/>
        </w:rPr>
        <w:t>502/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超时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 w:hint="default"/>
          <w:rtl w:val="0"/>
        </w:rPr>
        <w:t xml:space="preserve">→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记录</w:t>
      </w:r>
      <w:r>
        <w:rPr>
          <w:rFonts w:ascii="Cambria" w:hAnsi="Cambria" w:eastAsia="Arial Unicode MS"/>
          <w:rtl w:val="0"/>
          <w:lang w:val="fr-FR"/>
        </w:rPr>
        <w:t xml:space="preserve">traceId </w:t>
      </w:r>
      <w:r>
        <w:rPr>
          <w:rFonts w:ascii="Cambria" w:hAnsi="Cambria" w:eastAsia="Arial Unicode MS" w:hint="default"/>
          <w:rtl w:val="0"/>
        </w:rPr>
        <w:t xml:space="preserve">→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自动回退非流式一次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 w:hint="default"/>
          <w:rtl w:val="0"/>
        </w:rPr>
        <w:t xml:space="preserve">→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若失败提示重试并上报。</w:t>
      </w:r>
    </w:p>
    <w:p>
      <w:pPr>
        <w:pStyle w:val="正文"/>
      </w:pPr>
      <w:r>
        <w:rPr>
          <w:rFonts w:ascii="Cambria" w:hAnsi="Cambria" w:eastAsia="Arial Unicode MS"/>
          <w:rtl w:val="0"/>
          <w:lang w:val="it-IT"/>
        </w:rPr>
        <w:t xml:space="preserve">C.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冒烟用例：</w:t>
      </w:r>
      <w:r>
        <w:br w:type="textWrapping"/>
      </w:r>
      <w:r>
        <w:rPr>
          <w:rFonts w:ascii="Cambria" w:hAnsi="Cambria" w:eastAsia="Arial Unicode MS"/>
          <w:rtl w:val="0"/>
        </w:rPr>
        <w:t xml:space="preserve">1)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流式</w:t>
      </w:r>
      <w:r>
        <w:rPr>
          <w:rFonts w:ascii="Cambria" w:hAnsi="Cambria" w:eastAsia="Arial Unicode MS"/>
          <w:rtl w:val="0"/>
        </w:rPr>
        <w:t>+SID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；</w:t>
      </w:r>
      <w:r>
        <w:rPr>
          <w:rFonts w:ascii="Cambria" w:hAnsi="Cambria" w:eastAsia="Arial Unicode MS"/>
          <w:rtl w:val="0"/>
        </w:rPr>
        <w:t xml:space="preserve">2)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流式无</w:t>
      </w:r>
      <w:r>
        <w:rPr>
          <w:rFonts w:ascii="Cambria" w:hAnsi="Cambria" w:eastAsia="Arial Unicode MS"/>
          <w:rtl w:val="0"/>
        </w:rPr>
        <w:t>SID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；</w:t>
      </w:r>
      <w:r>
        <w:rPr>
          <w:rFonts w:ascii="Cambria" w:hAnsi="Cambria" w:eastAsia="Arial Unicode MS"/>
          <w:rtl w:val="0"/>
        </w:rPr>
        <w:t xml:space="preserve">3)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非流式无</w:t>
      </w:r>
      <w:r>
        <w:rPr>
          <w:rFonts w:ascii="Cambria" w:hAnsi="Cambria" w:eastAsia="Arial Unicode MS"/>
          <w:rtl w:val="0"/>
        </w:rPr>
        <w:t>SID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；</w:t>
      </w:r>
      <w:r>
        <w:rPr>
          <w:rFonts w:ascii="Cambria" w:hAnsi="Cambria" w:eastAsia="Arial Unicode MS"/>
          <w:rtl w:val="0"/>
        </w:rPr>
        <w:t xml:space="preserve">4)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异常注入触发降级。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Arial Unicode MS" w:cs="Arial Unicode MS" w:hAnsi="Arial Unicode MS" w:eastAsia="Calibri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Cambri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Arial Unicode MS" w:cs="Arial Unicode MS" w:hAnsi="Arial Unicode MS" w:eastAsia="Calibri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