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eicjyehcltl0" w:id="0"/>
      <w:bookmarkEnd w:id="0"/>
      <w:r w:rsidDel="00000000" w:rsidR="00000000" w:rsidRPr="00000000">
        <w:rPr>
          <w:rtl w:val="0"/>
        </w:rPr>
        <w:t xml:space="preserve">How To Use HLODSystem</w:t>
      </w:r>
    </w:p>
    <w:p w:rsidR="00000000" w:rsidDel="00000000" w:rsidP="00000000" w:rsidRDefault="00000000" w:rsidRPr="00000000" w14:paraId="00000002">
      <w:pPr>
        <w:pageBreakBefore w:val="0"/>
        <w:jc w:val="right"/>
        <w:rPr/>
      </w:pPr>
      <w:r w:rsidDel="00000000" w:rsidR="00000000" w:rsidRPr="00000000">
        <w:rPr>
          <w:rtl w:val="0"/>
        </w:rPr>
      </w:r>
    </w:p>
    <w:tbl>
      <w:tblPr>
        <w:tblStyle w:val="Table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2580"/>
        <w:tblGridChange w:id="0">
          <w:tblGrid>
            <w:gridCol w:w="6780"/>
            <w:gridCol w:w="25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Writer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rPr/>
            </w:pPr>
            <w:r w:rsidDel="00000000" w:rsidR="00000000" w:rsidRPr="00000000">
              <w:rPr>
                <w:rtl w:val="0"/>
              </w:rPr>
              <w:t xml:space="preserve">Jangkyu Seo</w:t>
            </w:r>
          </w:p>
          <w:p w:rsidR="00000000" w:rsidDel="00000000" w:rsidP="00000000" w:rsidRDefault="00000000" w:rsidRPr="00000000" w14:paraId="00000005">
            <w:pPr>
              <w:pageBreakBefore w:val="0"/>
              <w:rPr/>
            </w:pPr>
            <w:r w:rsidDel="00000000" w:rsidR="00000000" w:rsidRPr="00000000">
              <w:rPr>
                <w:rtl w:val="0"/>
              </w:rPr>
              <w:t xml:space="preserve">(</w:t>
            </w:r>
            <w:hyperlink r:id="rId6">
              <w:r w:rsidDel="00000000" w:rsidR="00000000" w:rsidRPr="00000000">
                <w:rPr>
                  <w:color w:val="1155cc"/>
                  <w:u w:val="single"/>
                  <w:rtl w:val="0"/>
                </w:rPr>
                <w:t xml:space="preserve">jangkyu@unity3d.com</w:t>
              </w:r>
            </w:hyperlink>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Reviewed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pPr>
            <w:r w:rsidDel="00000000" w:rsidR="00000000" w:rsidRPr="00000000">
              <w:rPr>
                <w:rtl w:val="0"/>
              </w:rPr>
              <w:t xml:space="preserve">Victor Lui</w:t>
            </w:r>
          </w:p>
          <w:p w:rsidR="00000000" w:rsidDel="00000000" w:rsidP="00000000" w:rsidRDefault="00000000" w:rsidRPr="00000000" w14:paraId="00000008">
            <w:pPr>
              <w:pageBreakBefore w:val="0"/>
              <w:rPr/>
            </w:pPr>
            <w:r w:rsidDel="00000000" w:rsidR="00000000" w:rsidRPr="00000000">
              <w:rPr>
                <w:rtl w:val="0"/>
              </w:rPr>
              <w:t xml:space="preserve">(victorl@unity3d.com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jc w:val="right"/>
              <w:rPr/>
            </w:pPr>
            <w:r w:rsidDel="00000000" w:rsidR="00000000" w:rsidRPr="00000000">
              <w:rPr>
                <w:rtl w:val="0"/>
              </w:rPr>
              <w:t xml:space="preserve">Last edit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pPr>
            <w:r w:rsidDel="00000000" w:rsidR="00000000" w:rsidRPr="00000000">
              <w:rPr>
                <w:rtl w:val="0"/>
              </w:rPr>
              <w:t xml:space="preserve">Oct 25, 2019 (@bek)</w:t>
            </w:r>
          </w:p>
        </w:tc>
      </w:tr>
    </w:tbl>
    <w:p w:rsidR="00000000" w:rsidDel="00000000" w:rsidP="00000000" w:rsidRDefault="00000000" w:rsidRPr="00000000" w14:paraId="0000000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94jf5x0zy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the Package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_m94jf5x0zy4j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dpjvmc3n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_a8dpjvmc3n1l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i6zzd13b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HLOD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_gji6zzd13ba6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bpw4vdao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_atbpw4vdaoyx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t5nzjh4d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_mjt5nzjh4dli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y24wapru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package to a Unity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_puy24waprubt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se6b43yg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HLOD in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_z2se6b43ygdo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5jjn3wu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Test Scene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_fl5jjn3wupa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3stsq9xu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HLOD to 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_uo3stsq9xuc3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pPr>
          <w:hyperlink w:anchor="_ln04rlll0rax">
            <w:r w:rsidDel="00000000" w:rsidR="00000000" w:rsidRPr="00000000">
              <w:rPr>
                <w:b w:val="1"/>
                <w:rtl w:val="0"/>
              </w:rPr>
              <w:t xml:space="preserve">Component</w:t>
            </w:r>
          </w:hyperlink>
          <w:r w:rsidDel="00000000" w:rsidR="00000000" w:rsidRPr="00000000">
            <w:rPr>
              <w:b w:val="1"/>
              <w:rtl w:val="0"/>
            </w:rPr>
            <w:tab/>
          </w:r>
          <w:r w:rsidDel="00000000" w:rsidR="00000000" w:rsidRPr="00000000">
            <w:fldChar w:fldCharType="begin"/>
            <w:instrText xml:space="preserve"> PAGEREF _ln04rlll0rax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ctt0skij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HLOD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_s3ctt0skijb9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rez0dmhv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_1zrez0dmhvgc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ced3x5a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_43ced3x5ahe4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eumbh0f4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_pmeumbh0f4pu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p9g6onpy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_ezp9g6onpyq4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lhuulzk9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TerrainHLOD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_59lhuulzk9rg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n42jr6dj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_udn42jr6dj1c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5mi3c2fea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_g5mi3c2feagy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tyyjdu3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_7ytyyjdu3j58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oar2hrgb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_haoar2hrgbpd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zvozwss4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_khzvozwss45o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7i94e5h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_ahd7i94e5hy6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04uwccgo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_gx04uwccgot7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rPr>
          <w:b w:val="1"/>
        </w:rPr>
      </w:pPr>
      <w:bookmarkStart w:colFirst="0" w:colLast="0" w:name="_m94jf5x0zy4j" w:id="1"/>
      <w:bookmarkEnd w:id="1"/>
      <w:r w:rsidDel="00000000" w:rsidR="00000000" w:rsidRPr="00000000">
        <w:rPr>
          <w:b w:val="1"/>
          <w:rtl w:val="0"/>
        </w:rPr>
        <w:t xml:space="preserve">Getting the Package</w:t>
      </w:r>
    </w:p>
    <w:p w:rsidR="00000000" w:rsidDel="00000000" w:rsidP="00000000" w:rsidRDefault="00000000" w:rsidRPr="00000000" w14:paraId="00000026">
      <w:pPr>
        <w:pStyle w:val="Heading2"/>
        <w:pageBreakBefore w:val="0"/>
        <w:rPr/>
      </w:pPr>
      <w:bookmarkStart w:colFirst="0" w:colLast="0" w:name="_a8dpjvmc3n1l" w:id="2"/>
      <w:bookmarkEnd w:id="2"/>
      <w:r w:rsidDel="00000000" w:rsidR="00000000" w:rsidRPr="00000000">
        <w:rPr>
          <w:rtl w:val="0"/>
        </w:rPr>
        <w:t xml:space="preserve">Prerequisites</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Git Client</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Unity 2019.3+ (2019.2 works too, but 2019.3+ is recommended)</w:t>
      </w:r>
    </w:p>
    <w:p w:rsidR="00000000" w:rsidDel="00000000" w:rsidP="00000000" w:rsidRDefault="00000000" w:rsidRPr="00000000" w14:paraId="00000029">
      <w:pPr>
        <w:pageBreakBefore w:val="0"/>
        <w:numPr>
          <w:ilvl w:val="0"/>
          <w:numId w:val="1"/>
        </w:numPr>
        <w:ind w:left="720" w:hanging="360"/>
        <w:rPr>
          <w:strike w:val="1"/>
        </w:rPr>
      </w:pPr>
      <w:r w:rsidDel="00000000" w:rsidR="00000000" w:rsidRPr="00000000">
        <w:rPr>
          <w:strike w:val="1"/>
          <w:rtl w:val="0"/>
        </w:rPr>
        <w:t xml:space="preserve">Unity Technologies GitHub Account</w:t>
      </w:r>
    </w:p>
    <w:p w:rsidR="00000000" w:rsidDel="00000000" w:rsidP="00000000" w:rsidRDefault="00000000" w:rsidRPr="00000000" w14:paraId="0000002A">
      <w:pPr>
        <w:pStyle w:val="Heading2"/>
        <w:pageBreakBefore w:val="0"/>
        <w:rPr/>
      </w:pPr>
      <w:bookmarkStart w:colFirst="0" w:colLast="0" w:name="_gji6zzd13ba6" w:id="3"/>
      <w:bookmarkEnd w:id="3"/>
      <w:r w:rsidDel="00000000" w:rsidR="00000000" w:rsidRPr="00000000">
        <w:rPr>
          <w:rtl w:val="0"/>
        </w:rPr>
        <w:t xml:space="preserve">Getting HLOD System</w:t>
      </w:r>
    </w:p>
    <w:p w:rsidR="00000000" w:rsidDel="00000000" w:rsidP="00000000" w:rsidRDefault="00000000" w:rsidRPr="00000000" w14:paraId="0000002B">
      <w:pPr>
        <w:pageBreakBefore w:val="0"/>
        <w:rPr/>
      </w:pPr>
      <w:r w:rsidDel="00000000" w:rsidR="00000000" w:rsidRPr="00000000">
        <w:rPr>
          <w:rtl w:val="0"/>
        </w:rPr>
        <w:t xml:space="preserve">HLOD System is provided as an individual package. Currently it is available only on GitHub. In later stages of development, it will be available through Unity Package Manager.</w:t>
      </w:r>
    </w:p>
    <w:p w:rsidR="00000000" w:rsidDel="00000000" w:rsidP="00000000" w:rsidRDefault="00000000" w:rsidRPr="00000000" w14:paraId="0000002C">
      <w:pPr>
        <w:pageBreakBefore w:val="0"/>
        <w:spacing w:after="200" w:before="200" w:lineRule="auto"/>
        <w:rPr/>
      </w:pPr>
      <w:r w:rsidDel="00000000" w:rsidR="00000000" w:rsidRPr="00000000">
        <w:rPr>
          <w:rFonts w:ascii="Roboto" w:cs="Roboto" w:eastAsia="Roboto" w:hAnsi="Roboto"/>
          <w:rtl w:val="0"/>
        </w:rPr>
        <w:t xml:space="preserve">HLOD System GitHub Repo URL is </w:t>
      </w:r>
      <w:hyperlink r:id="rId7">
        <w:r w:rsidDel="00000000" w:rsidR="00000000" w:rsidRPr="00000000">
          <w:rPr>
            <w:color w:val="1155cc"/>
            <w:u w:val="single"/>
            <w:rtl w:val="0"/>
          </w:rPr>
          <w:t xml:space="preserve">https://github.com/Unity-Technologies/HLODSystem</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Follow through to get the package to your local PC and work with it.</w:t>
      </w:r>
    </w:p>
    <w:p w:rsidR="00000000" w:rsidDel="00000000" w:rsidP="00000000" w:rsidRDefault="00000000" w:rsidRPr="00000000" w14:paraId="0000002E">
      <w:pPr>
        <w:pStyle w:val="Heading3"/>
        <w:pageBreakBefore w:val="0"/>
        <w:rPr/>
      </w:pPr>
      <w:bookmarkStart w:colFirst="0" w:colLast="0" w:name="_atbpw4vdaoyx" w:id="4"/>
      <w:bookmarkEnd w:id="4"/>
      <w:r w:rsidDel="00000000" w:rsidR="00000000" w:rsidRPr="00000000">
        <w:rPr>
          <w:rtl w:val="0"/>
        </w:rPr>
        <w:t xml:space="preserve">CLI</w:t>
      </w:r>
    </w:p>
    <w:p w:rsidR="00000000" w:rsidDel="00000000" w:rsidP="00000000" w:rsidRDefault="00000000" w:rsidRPr="00000000" w14:paraId="0000002F">
      <w:pPr>
        <w:pageBreakBefore w:val="0"/>
        <w:spacing w:after="200" w:before="200" w:lineRule="auto"/>
        <w:rPr>
          <w:rFonts w:ascii="Roboto" w:cs="Roboto" w:eastAsia="Roboto" w:hAnsi="Roboto"/>
        </w:rPr>
      </w:pPr>
      <w:r w:rsidDel="00000000" w:rsidR="00000000" w:rsidRPr="00000000">
        <w:rPr>
          <w:rFonts w:ascii="Roboto" w:cs="Roboto" w:eastAsia="Roboto" w:hAnsi="Roboto"/>
          <w:b w:val="1"/>
          <w:rtl w:val="0"/>
        </w:rPr>
        <w:t xml:space="preserve">Step 1.</w:t>
      </w:r>
      <w:r w:rsidDel="00000000" w:rsidR="00000000" w:rsidRPr="00000000">
        <w:rPr>
          <w:rFonts w:ascii="Roboto" w:cs="Roboto" w:eastAsia="Roboto" w:hAnsi="Roboto"/>
          <w:rtl w:val="0"/>
        </w:rPr>
        <w:t xml:space="preserve"> Run one of the following commands to clone the repo:</w:t>
      </w:r>
    </w:p>
    <w:p w:rsidR="00000000" w:rsidDel="00000000" w:rsidP="00000000" w:rsidRDefault="00000000" w:rsidRPr="00000000" w14:paraId="00000030">
      <w:pPr>
        <w:pageBreakBefore w:val="0"/>
        <w:spacing w:after="200" w:before="200" w:lineRule="auto"/>
        <w:rPr>
          <w:rFonts w:ascii="Roboto" w:cs="Roboto" w:eastAsia="Roboto" w:hAnsi="Roboto"/>
          <w:shd w:fill="cfe2f3" w:val="clear"/>
        </w:rPr>
      </w:pPr>
      <w:r w:rsidDel="00000000" w:rsidR="00000000" w:rsidRPr="00000000">
        <w:rPr>
          <w:rFonts w:ascii="Roboto" w:cs="Roboto" w:eastAsia="Roboto" w:hAnsi="Roboto"/>
          <w:shd w:fill="cfe2f3" w:val="clear"/>
          <w:rtl w:val="0"/>
        </w:rPr>
        <w:t xml:space="preserve">$ git clone </w:t>
      </w:r>
      <w:hyperlink r:id="rId8">
        <w:r w:rsidDel="00000000" w:rsidR="00000000" w:rsidRPr="00000000">
          <w:rPr>
            <w:rFonts w:ascii="Roboto" w:cs="Roboto" w:eastAsia="Roboto" w:hAnsi="Roboto"/>
            <w:color w:val="1155cc"/>
            <w:u w:val="single"/>
            <w:shd w:fill="cfe2f3" w:val="clear"/>
            <w:rtl w:val="0"/>
          </w:rPr>
          <w:t xml:space="preserve">https://github.com/Unity-Technologies/HLODSystem.git</w:t>
        </w:r>
      </w:hyperlink>
      <w:r w:rsidDel="00000000" w:rsidR="00000000" w:rsidRPr="00000000">
        <w:rPr>
          <w:rtl w:val="0"/>
        </w:rPr>
      </w:r>
    </w:p>
    <w:p w:rsidR="00000000" w:rsidDel="00000000" w:rsidP="00000000" w:rsidRDefault="00000000" w:rsidRPr="00000000" w14:paraId="00000031">
      <w:pPr>
        <w:pageBreakBefore w:val="0"/>
        <w:spacing w:after="200" w:before="200" w:lineRule="auto"/>
        <w:rPr>
          <w:rFonts w:ascii="Roboto" w:cs="Roboto" w:eastAsia="Roboto" w:hAnsi="Roboto"/>
        </w:rPr>
      </w:pPr>
      <w:r w:rsidDel="00000000" w:rsidR="00000000" w:rsidRPr="00000000">
        <w:rPr>
          <w:rFonts w:ascii="Roboto" w:cs="Roboto" w:eastAsia="Roboto" w:hAnsi="Roboto"/>
          <w:rtl w:val="0"/>
        </w:rPr>
        <w:t xml:space="preserve">or</w:t>
      </w:r>
    </w:p>
    <w:p w:rsidR="00000000" w:rsidDel="00000000" w:rsidP="00000000" w:rsidRDefault="00000000" w:rsidRPr="00000000" w14:paraId="00000032">
      <w:pPr>
        <w:pageBreakBefore w:val="0"/>
        <w:spacing w:after="200" w:before="200" w:lineRule="auto"/>
        <w:rPr>
          <w:rFonts w:ascii="Roboto" w:cs="Roboto" w:eastAsia="Roboto" w:hAnsi="Roboto"/>
        </w:rPr>
      </w:pPr>
      <w:r w:rsidDel="00000000" w:rsidR="00000000" w:rsidRPr="00000000">
        <w:rPr>
          <w:rFonts w:ascii="Roboto" w:cs="Roboto" w:eastAsia="Roboto" w:hAnsi="Roboto"/>
          <w:shd w:fill="cfe2f3" w:val="clear"/>
          <w:rtl w:val="0"/>
        </w:rPr>
        <w:t xml:space="preserve">$ git clone </w:t>
      </w:r>
      <w:hyperlink r:id="rId9">
        <w:r w:rsidDel="00000000" w:rsidR="00000000" w:rsidRPr="00000000">
          <w:rPr>
            <w:rFonts w:ascii="Roboto" w:cs="Roboto" w:eastAsia="Roboto" w:hAnsi="Roboto"/>
            <w:color w:val="1155cc"/>
            <w:u w:val="single"/>
            <w:shd w:fill="cfe2f3" w:val="clear"/>
            <w:rtl w:val="0"/>
          </w:rPr>
          <w:t xml:space="preserve">git@github.com:Unity-Technologies/HLODSystem.git</w:t>
        </w:r>
      </w:hyperlink>
      <w:r w:rsidDel="00000000" w:rsidR="00000000" w:rsidRPr="00000000">
        <w:rPr>
          <w:rFonts w:ascii="Roboto" w:cs="Roboto" w:eastAsia="Roboto" w:hAnsi="Roboto"/>
          <w:rtl w:val="0"/>
        </w:rPr>
        <w:t xml:space="preserve"> </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34495e"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Roboto" w:cs="Roboto" w:eastAsia="Roboto" w:hAnsi="Roboto"/>
                <w:color w:val="ffffff"/>
                <w:sz w:val="18"/>
                <w:szCs w:val="18"/>
              </w:rPr>
            </w:pPr>
            <w:r w:rsidDel="00000000" w:rsidR="00000000" w:rsidRPr="00000000">
              <w:rPr>
                <w:rFonts w:ascii="Roboto" w:cs="Roboto" w:eastAsia="Roboto" w:hAnsi="Roboto"/>
                <w:color w:val="6aa84f"/>
                <w:sz w:val="18"/>
                <w:szCs w:val="18"/>
                <w:rtl w:val="0"/>
              </w:rPr>
              <w:t xml:space="preserve">user@DESKTOP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f6b26b"/>
                <w:sz w:val="18"/>
                <w:szCs w:val="18"/>
                <w:rtl w:val="0"/>
              </w:rPr>
              <w:t xml:space="preserve">/Dev</w:t>
            </w:r>
            <w:r w:rsidDel="00000000" w:rsidR="00000000" w:rsidRPr="00000000">
              <w:rPr>
                <w:rFonts w:ascii="Roboto" w:cs="Roboto" w:eastAsia="Roboto" w:hAnsi="Roboto"/>
                <w:color w:val="ffffff"/>
                <w:sz w:val="18"/>
                <w:szCs w:val="18"/>
                <w:rtl w:val="0"/>
              </w:rPr>
              <w:t xml:space="preserve">$ git clone https://github.com/Unity-Technologies/HLODSystem.git</w:t>
              <w:br w:type="textWrapping"/>
              <w:t xml:space="preserve">Cloning into 'HLODSystem'...</w:t>
            </w:r>
          </w:p>
          <w:p w:rsidR="00000000" w:rsidDel="00000000" w:rsidP="00000000" w:rsidRDefault="00000000" w:rsidRPr="00000000" w14:paraId="00000034">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remote: Enumerating objects: 150, done.</w:t>
            </w:r>
          </w:p>
          <w:p w:rsidR="00000000" w:rsidDel="00000000" w:rsidP="00000000" w:rsidRDefault="00000000" w:rsidRPr="00000000" w14:paraId="00000035">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remote: Counting objects: 100% (150/150), done.</w:t>
            </w:r>
          </w:p>
          <w:p w:rsidR="00000000" w:rsidDel="00000000" w:rsidP="00000000" w:rsidRDefault="00000000" w:rsidRPr="00000000" w14:paraId="00000036">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remote: Compressing objects: 100% (110/110), done.</w:t>
            </w:r>
          </w:p>
          <w:p w:rsidR="00000000" w:rsidDel="00000000" w:rsidP="00000000" w:rsidRDefault="00000000" w:rsidRPr="00000000" w14:paraId="00000037">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remote: Total 4179 (delta 76), reused 80 (delta 39), pack-reused 4029</w:t>
            </w:r>
          </w:p>
          <w:p w:rsidR="00000000" w:rsidDel="00000000" w:rsidP="00000000" w:rsidRDefault="00000000" w:rsidRPr="00000000" w14:paraId="00000038">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Receiving objects: 100% (4179/4179), 139.22 MiB | 16.71 MiB/s, done.</w:t>
            </w:r>
          </w:p>
          <w:p w:rsidR="00000000" w:rsidDel="00000000" w:rsidP="00000000" w:rsidRDefault="00000000" w:rsidRPr="00000000" w14:paraId="00000039">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Resolving deltas: 100% (2684/2684), done.</w:t>
              <w:br w:type="textWrapping"/>
            </w:r>
            <w:r w:rsidDel="00000000" w:rsidR="00000000" w:rsidRPr="00000000">
              <w:rPr>
                <w:rFonts w:ascii="Roboto" w:cs="Roboto" w:eastAsia="Roboto" w:hAnsi="Roboto"/>
                <w:color w:val="6aa84f"/>
                <w:sz w:val="18"/>
                <w:szCs w:val="18"/>
                <w:rtl w:val="0"/>
              </w:rPr>
              <w:t xml:space="preserve">user@DESKTOP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f6b26b"/>
                <w:sz w:val="18"/>
                <w:szCs w:val="18"/>
                <w:rtl w:val="0"/>
              </w:rPr>
              <w:t xml:space="preserve">/MobileOpenWorldSample</w:t>
            </w:r>
            <w:r w:rsidDel="00000000" w:rsidR="00000000" w:rsidRPr="00000000">
              <w:rPr>
                <w:rtl w:val="0"/>
              </w:rPr>
            </w:r>
          </w:p>
        </w:tc>
      </w:tr>
    </w:tbl>
    <w:p w:rsidR="00000000" w:rsidDel="00000000" w:rsidP="00000000" w:rsidRDefault="00000000" w:rsidRPr="00000000" w14:paraId="0000003A">
      <w:pPr>
        <w:pageBreakBefore w:val="0"/>
        <w:spacing w:after="200" w:before="200" w:lineRule="auto"/>
        <w:ind w:left="0" w:firstLine="0"/>
        <w:rPr/>
      </w:pPr>
      <w:r w:rsidDel="00000000" w:rsidR="00000000" w:rsidRPr="00000000">
        <w:rPr>
          <w:rtl w:val="0"/>
        </w:rPr>
      </w:r>
    </w:p>
    <w:p w:rsidR="00000000" w:rsidDel="00000000" w:rsidP="00000000" w:rsidRDefault="00000000" w:rsidRPr="00000000" w14:paraId="0000003B">
      <w:pPr>
        <w:pageBreakBefore w:val="0"/>
        <w:spacing w:after="200" w:before="200" w:lineRule="auto"/>
        <w:ind w:left="0" w:firstLine="0"/>
        <w:rPr/>
      </w:pPr>
      <w:r w:rsidDel="00000000" w:rsidR="00000000" w:rsidRPr="00000000">
        <w:rPr>
          <w:b w:val="1"/>
          <w:rtl w:val="0"/>
        </w:rPr>
        <w:t xml:space="preserve">Step 2.</w:t>
      </w:r>
      <w:r w:rsidDel="00000000" w:rsidR="00000000" w:rsidRPr="00000000">
        <w:rPr>
          <w:rtl w:val="0"/>
        </w:rPr>
        <w:t xml:space="preserve"> Next, change directory to the root directory of HLOD, and pull the dependencies, which are included into project as Git Submodules. They are </w:t>
      </w:r>
      <w:hyperlink r:id="rId10">
        <w:r w:rsidDel="00000000" w:rsidR="00000000" w:rsidRPr="00000000">
          <w:rPr>
            <w:color w:val="1155cc"/>
            <w:u w:val="single"/>
            <w:rtl w:val="0"/>
          </w:rPr>
          <w:t xml:space="preserve">ConditionalCompilationUtility</w:t>
        </w:r>
      </w:hyperlink>
      <w:r w:rsidDel="00000000" w:rsidR="00000000" w:rsidRPr="00000000">
        <w:rPr>
          <w:rtl w:val="0"/>
        </w:rPr>
        <w:t xml:space="preserve"> </w:t>
      </w:r>
      <w:r w:rsidDel="00000000" w:rsidR="00000000" w:rsidRPr="00000000">
        <w:rPr>
          <w:rtl w:val="0"/>
        </w:rPr>
        <w:t xml:space="preserve">and </w:t>
      </w:r>
      <w:hyperlink r:id="rId11">
        <w:r w:rsidDel="00000000" w:rsidR="00000000" w:rsidRPr="00000000">
          <w:rPr>
            <w:color w:val="1155cc"/>
            <w:u w:val="single"/>
            <w:rtl w:val="0"/>
          </w:rPr>
          <w:t xml:space="preserve">UnityMeshSimplifier</w:t>
        </w:r>
      </w:hyperlink>
      <w:r w:rsidDel="00000000" w:rsidR="00000000" w:rsidRPr="00000000">
        <w:rPr>
          <w:rtl w:val="0"/>
        </w:rPr>
        <w:t xml:space="preserve">:</w:t>
      </w:r>
    </w:p>
    <w:p w:rsidR="00000000" w:rsidDel="00000000" w:rsidP="00000000" w:rsidRDefault="00000000" w:rsidRPr="00000000" w14:paraId="0000003C">
      <w:pPr>
        <w:pageBreakBefore w:val="0"/>
        <w:spacing w:after="200" w:before="200" w:lineRule="auto"/>
        <w:rPr>
          <w:rFonts w:ascii="Roboto" w:cs="Roboto" w:eastAsia="Roboto" w:hAnsi="Roboto"/>
          <w:shd w:fill="cfe2f3" w:val="clear"/>
        </w:rPr>
      </w:pPr>
      <w:r w:rsidDel="00000000" w:rsidR="00000000" w:rsidRPr="00000000">
        <w:rPr>
          <w:rFonts w:ascii="Roboto" w:cs="Roboto" w:eastAsia="Roboto" w:hAnsi="Roboto"/>
          <w:shd w:fill="cfe2f3" w:val="clear"/>
          <w:rtl w:val="0"/>
        </w:rPr>
        <w:t xml:space="preserve">$ cd HLODSystem</w:t>
      </w:r>
    </w:p>
    <w:p w:rsidR="00000000" w:rsidDel="00000000" w:rsidP="00000000" w:rsidRDefault="00000000" w:rsidRPr="00000000" w14:paraId="0000003D">
      <w:pPr>
        <w:pageBreakBefore w:val="0"/>
        <w:spacing w:after="200" w:before="200" w:lineRule="auto"/>
        <w:rPr>
          <w:rFonts w:ascii="Roboto" w:cs="Roboto" w:eastAsia="Roboto" w:hAnsi="Roboto"/>
        </w:rPr>
      </w:pPr>
      <w:r w:rsidDel="00000000" w:rsidR="00000000" w:rsidRPr="00000000">
        <w:rPr>
          <w:rFonts w:ascii="Roboto" w:cs="Roboto" w:eastAsia="Roboto" w:hAnsi="Roboto"/>
          <w:shd w:fill="cfe2f3" w:val="clear"/>
          <w:rtl w:val="0"/>
        </w:rPr>
        <w:t xml:space="preserve">$ git submodule update --init --recursive</w:t>
      </w: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34495e" w:val="clear"/>
            <w:tcMar>
              <w:top w:w="100.0" w:type="dxa"/>
              <w:left w:w="100.0" w:type="dxa"/>
              <w:bottom w:w="100.0" w:type="dxa"/>
              <w:right w:w="100.0" w:type="dxa"/>
            </w:tcMar>
            <w:vAlign w:val="top"/>
          </w:tcPr>
          <w:p w:rsidR="00000000" w:rsidDel="00000000" w:rsidP="00000000" w:rsidRDefault="00000000" w:rsidRPr="00000000" w14:paraId="0000003E">
            <w:pPr>
              <w:pageBreakBefore w:val="0"/>
              <w:rPr>
                <w:rFonts w:ascii="Roboto" w:cs="Roboto" w:eastAsia="Roboto" w:hAnsi="Roboto"/>
                <w:color w:val="6aa84f"/>
                <w:sz w:val="18"/>
                <w:szCs w:val="18"/>
              </w:rPr>
            </w:pPr>
            <w:r w:rsidDel="00000000" w:rsidR="00000000" w:rsidRPr="00000000">
              <w:rPr>
                <w:rFonts w:ascii="Roboto" w:cs="Roboto" w:eastAsia="Roboto" w:hAnsi="Roboto"/>
                <w:color w:val="6aa84f"/>
                <w:sz w:val="18"/>
                <w:szCs w:val="18"/>
                <w:rtl w:val="0"/>
              </w:rPr>
              <w:t xml:space="preserve">user@DESKTOP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f6b26b"/>
                <w:sz w:val="18"/>
                <w:szCs w:val="18"/>
                <w:rtl w:val="0"/>
              </w:rPr>
              <w:t xml:space="preserve">/Dev</w:t>
            </w:r>
            <w:r w:rsidDel="00000000" w:rsidR="00000000" w:rsidRPr="00000000">
              <w:rPr>
                <w:rFonts w:ascii="Roboto" w:cs="Roboto" w:eastAsia="Roboto" w:hAnsi="Roboto"/>
                <w:color w:val="ffffff"/>
                <w:sz w:val="18"/>
                <w:szCs w:val="18"/>
                <w:rtl w:val="0"/>
              </w:rPr>
              <w:t xml:space="preserve">$ cd HLODSystem</w:t>
            </w: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color w:val="ffffff"/>
                <w:sz w:val="18"/>
                <w:szCs w:val="18"/>
              </w:rPr>
            </w:pPr>
            <w:r w:rsidDel="00000000" w:rsidR="00000000" w:rsidRPr="00000000">
              <w:rPr>
                <w:rFonts w:ascii="Roboto" w:cs="Roboto" w:eastAsia="Roboto" w:hAnsi="Roboto"/>
                <w:color w:val="6aa84f"/>
                <w:sz w:val="18"/>
                <w:szCs w:val="18"/>
                <w:rtl w:val="0"/>
              </w:rPr>
              <w:t xml:space="preserve">user@DESKTOP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f6b26b"/>
                <w:sz w:val="18"/>
                <w:szCs w:val="18"/>
                <w:rtl w:val="0"/>
              </w:rPr>
              <w:t xml:space="preserve">/Dev/HLODSystem</w:t>
            </w:r>
            <w:r w:rsidDel="00000000" w:rsidR="00000000" w:rsidRPr="00000000">
              <w:rPr>
                <w:rFonts w:ascii="Roboto" w:cs="Roboto" w:eastAsia="Roboto" w:hAnsi="Roboto"/>
                <w:color w:val="ffffff"/>
                <w:sz w:val="18"/>
                <w:szCs w:val="18"/>
                <w:rtl w:val="0"/>
              </w:rPr>
              <w:t xml:space="preserve">$ git submodule update --init --recursive</w:t>
              <w:br w:type="textWrapping"/>
              <w:t xml:space="preserve">Submodule 'com.unity.hlod/Package/ConditionalCompilationUtility' (https://github.com/Unity-Technologies/ConditionalCompilationUtility.git) registered for path 'com.unity.hlod/Package/ConditionalCompilationUtility'</w:t>
            </w:r>
          </w:p>
          <w:p w:rsidR="00000000" w:rsidDel="00000000" w:rsidP="00000000" w:rsidRDefault="00000000" w:rsidRPr="00000000" w14:paraId="00000040">
            <w:pPr>
              <w:pageBreakBefore w:val="0"/>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41">
            <w:pPr>
              <w:pageBreakBefore w:val="0"/>
              <w:rPr>
                <w:rFonts w:ascii="Roboto" w:cs="Roboto" w:eastAsia="Roboto" w:hAnsi="Roboto"/>
                <w:color w:val="ffffff"/>
                <w:sz w:val="18"/>
                <w:szCs w:val="18"/>
              </w:rPr>
            </w:pPr>
            <w:r w:rsidDel="00000000" w:rsidR="00000000" w:rsidRPr="00000000">
              <w:rPr>
                <w:rFonts w:ascii="Roboto" w:cs="Roboto" w:eastAsia="Roboto" w:hAnsi="Roboto"/>
                <w:color w:val="6aa84f"/>
                <w:sz w:val="18"/>
                <w:szCs w:val="18"/>
                <w:rtl w:val="0"/>
              </w:rPr>
              <w:t xml:space="preserve">user@DESKTOP</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color w:val="f6b26b"/>
                <w:sz w:val="18"/>
                <w:szCs w:val="18"/>
                <w:rtl w:val="0"/>
              </w:rPr>
              <w:t xml:space="preserve">/MobileOpenWorldSample</w:t>
            </w:r>
            <w:r w:rsidDel="00000000" w:rsidR="00000000" w:rsidRPr="00000000">
              <w:rPr>
                <w:rtl w:val="0"/>
              </w:rPr>
            </w:r>
          </w:p>
        </w:tc>
      </w:tr>
    </w:tbl>
    <w:p w:rsidR="00000000" w:rsidDel="00000000" w:rsidP="00000000" w:rsidRDefault="00000000" w:rsidRPr="00000000" w14:paraId="00000042">
      <w:pPr>
        <w:pageBreakBefore w:val="0"/>
        <w:spacing w:after="200" w:before="200" w:lineRule="auto"/>
        <w:rPr/>
      </w:pPr>
      <w:r w:rsidDel="00000000" w:rsidR="00000000" w:rsidRPr="00000000">
        <w:rPr>
          <w:rtl w:val="0"/>
        </w:rPr>
      </w:r>
    </w:p>
    <w:p w:rsidR="00000000" w:rsidDel="00000000" w:rsidP="00000000" w:rsidRDefault="00000000" w:rsidRPr="00000000" w14:paraId="00000043">
      <w:pPr>
        <w:pStyle w:val="Heading3"/>
        <w:pageBreakBefore w:val="0"/>
        <w:spacing w:after="200" w:before="200" w:lineRule="auto"/>
        <w:rPr/>
      </w:pPr>
      <w:bookmarkStart w:colFirst="0" w:colLast="0" w:name="_mjt5nzjh4dli" w:id="5"/>
      <w:bookmarkEnd w:id="5"/>
      <w:r w:rsidDel="00000000" w:rsidR="00000000" w:rsidRPr="00000000">
        <w:rPr>
          <w:rtl w:val="0"/>
        </w:rPr>
        <w:t xml:space="preserve">Sourcetree</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For this particular example, we used </w:t>
      </w:r>
      <w:hyperlink r:id="rId12">
        <w:r w:rsidDel="00000000" w:rsidR="00000000" w:rsidRPr="00000000">
          <w:rPr>
            <w:color w:val="1155cc"/>
            <w:u w:val="single"/>
            <w:rtl w:val="0"/>
          </w:rPr>
          <w:t xml:space="preserve">Sourcetree</w:t>
        </w:r>
      </w:hyperlink>
      <w:r w:rsidDel="00000000" w:rsidR="00000000" w:rsidRPr="00000000">
        <w:rPr>
          <w:rtl w:val="0"/>
        </w:rPr>
        <w:t xml:space="preserve">, but the steps should be fairly similar for the GUI Client of your choice.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Step 1.</w:t>
      </w:r>
      <w:r w:rsidDel="00000000" w:rsidR="00000000" w:rsidRPr="00000000">
        <w:rPr>
          <w:rtl w:val="0"/>
        </w:rPr>
        <w:t xml:space="preserve"> Open Sourcetree, and click </w:t>
      </w:r>
      <w:r w:rsidDel="00000000" w:rsidR="00000000" w:rsidRPr="00000000">
        <w:rPr>
          <w:shd w:fill="cfe2f3" w:val="clear"/>
          <w:rtl w:val="0"/>
        </w:rPr>
        <w:t xml:space="preserve">Clone</w:t>
      </w:r>
      <w:r w:rsidDel="00000000" w:rsidR="00000000" w:rsidRPr="00000000">
        <w:rPr>
          <w:rtl w:val="0"/>
        </w:rPr>
        <w:t xml:space="preserve"> Button:</w:t>
      </w:r>
    </w:p>
    <w:p w:rsidR="00000000" w:rsidDel="00000000" w:rsidP="00000000" w:rsidRDefault="00000000" w:rsidRPr="00000000" w14:paraId="00000047">
      <w:pPr>
        <w:pageBreakBefore w:val="0"/>
        <w:rPr/>
      </w:pPr>
      <w:r w:rsidDel="00000000" w:rsidR="00000000" w:rsidRPr="00000000">
        <w:rPr/>
        <w:drawing>
          <wp:inline distB="114300" distT="114300" distL="114300" distR="114300">
            <wp:extent cx="657225" cy="5048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72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Step 2.</w:t>
      </w:r>
      <w:r w:rsidDel="00000000" w:rsidR="00000000" w:rsidRPr="00000000">
        <w:rPr>
          <w:rtl w:val="0"/>
        </w:rPr>
        <w:t xml:space="preserve"> Input the clone URL, select the destination where the repo is cloned, and wait for a couple of seconds until Sourcetree gets the repo details:</w:t>
      </w:r>
    </w:p>
    <w:p w:rsidR="00000000" w:rsidDel="00000000" w:rsidP="00000000" w:rsidRDefault="00000000" w:rsidRPr="00000000" w14:paraId="0000004A">
      <w:pPr>
        <w:pageBreakBefore w:val="0"/>
        <w:spacing w:after="200" w:before="200" w:lineRule="auto"/>
        <w:rPr>
          <w:rFonts w:ascii="Roboto" w:cs="Roboto" w:eastAsia="Roboto" w:hAnsi="Roboto"/>
          <w:shd w:fill="cfe2f3" w:val="clear"/>
        </w:rPr>
      </w:pPr>
      <w:hyperlink r:id="rId14">
        <w:r w:rsidDel="00000000" w:rsidR="00000000" w:rsidRPr="00000000">
          <w:rPr>
            <w:rFonts w:ascii="Roboto" w:cs="Roboto" w:eastAsia="Roboto" w:hAnsi="Roboto"/>
            <w:color w:val="1155cc"/>
            <w:u w:val="single"/>
            <w:shd w:fill="cfe2f3" w:val="clear"/>
            <w:rtl w:val="0"/>
          </w:rPr>
          <w:t xml:space="preserve">https://github.com/Unity-Technologies/HLODSystem.git</w:t>
        </w:r>
      </w:hyperlink>
      <w:r w:rsidDel="00000000" w:rsidR="00000000" w:rsidRPr="00000000">
        <w:rPr>
          <w:rtl w:val="0"/>
        </w:rPr>
      </w:r>
    </w:p>
    <w:p w:rsidR="00000000" w:rsidDel="00000000" w:rsidP="00000000" w:rsidRDefault="00000000" w:rsidRPr="00000000" w14:paraId="0000004B">
      <w:pPr>
        <w:pageBreakBefore w:val="0"/>
        <w:spacing w:after="200" w:before="200" w:lineRule="auto"/>
        <w:rPr>
          <w:rFonts w:ascii="Roboto" w:cs="Roboto" w:eastAsia="Roboto" w:hAnsi="Roboto"/>
        </w:rPr>
      </w:pPr>
      <w:r w:rsidDel="00000000" w:rsidR="00000000" w:rsidRPr="00000000">
        <w:rPr>
          <w:rFonts w:ascii="Roboto" w:cs="Roboto" w:eastAsia="Roboto" w:hAnsi="Roboto"/>
          <w:rtl w:val="0"/>
        </w:rPr>
        <w:t xml:space="preserve">or</w:t>
      </w:r>
    </w:p>
    <w:p w:rsidR="00000000" w:rsidDel="00000000" w:rsidP="00000000" w:rsidRDefault="00000000" w:rsidRPr="00000000" w14:paraId="0000004C">
      <w:pPr>
        <w:pageBreakBefore w:val="0"/>
        <w:spacing w:after="200" w:before="200" w:lineRule="auto"/>
        <w:rPr/>
      </w:pPr>
      <w:hyperlink r:id="rId15">
        <w:r w:rsidDel="00000000" w:rsidR="00000000" w:rsidRPr="00000000">
          <w:rPr>
            <w:rFonts w:ascii="Roboto" w:cs="Roboto" w:eastAsia="Roboto" w:hAnsi="Roboto"/>
            <w:color w:val="1155cc"/>
            <w:u w:val="single"/>
            <w:shd w:fill="cfe2f3" w:val="clear"/>
            <w:rtl w:val="0"/>
          </w:rPr>
          <w:t xml:space="preserve">git@github.com:Unity-Technologies/HLODSystem.git</w:t>
        </w:r>
      </w:hyperlink>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Step 3.</w:t>
      </w:r>
      <w:r w:rsidDel="00000000" w:rsidR="00000000" w:rsidRPr="00000000">
        <w:rPr>
          <w:rtl w:val="0"/>
        </w:rPr>
        <w:t xml:space="preserve"> Make sure to check </w:t>
      </w:r>
      <w:r w:rsidDel="00000000" w:rsidR="00000000" w:rsidRPr="00000000">
        <w:rPr>
          <w:shd w:fill="cfe2f3" w:val="clear"/>
          <w:rtl w:val="0"/>
        </w:rPr>
        <w:t xml:space="preserve">Recurse submodules</w:t>
      </w:r>
      <w:r w:rsidDel="00000000" w:rsidR="00000000" w:rsidRPr="00000000">
        <w:rPr>
          <w:rtl w:val="0"/>
        </w:rPr>
        <w:t xml:space="preserve"> checkbox and click </w:t>
      </w:r>
      <w:r w:rsidDel="00000000" w:rsidR="00000000" w:rsidRPr="00000000">
        <w:rPr>
          <w:shd w:fill="cfe2f3" w:val="clear"/>
          <w:rtl w:val="0"/>
        </w:rPr>
        <w:t xml:space="preserve">Clone</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drawing>
          <wp:inline distB="114300" distT="114300" distL="114300" distR="114300">
            <wp:extent cx="5943600" cy="48006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puy24waprubt" w:id="6"/>
      <w:bookmarkEnd w:id="6"/>
      <w:r w:rsidDel="00000000" w:rsidR="00000000" w:rsidRPr="00000000">
        <w:rPr>
          <w:rtl w:val="0"/>
        </w:rPr>
        <w:t xml:space="preserve">Importing package to a Unity Project</w:t>
      </w:r>
    </w:p>
    <w:p w:rsidR="00000000" w:rsidDel="00000000" w:rsidP="00000000" w:rsidRDefault="00000000" w:rsidRPr="00000000" w14:paraId="00000051">
      <w:pPr>
        <w:pageBreakBefore w:val="0"/>
        <w:rPr/>
      </w:pPr>
      <w:r w:rsidDel="00000000" w:rsidR="00000000" w:rsidRPr="00000000">
        <w:rPr>
          <w:b w:val="1"/>
          <w:rtl w:val="0"/>
        </w:rPr>
        <w:t xml:space="preserve">Step 1.</w:t>
      </w:r>
      <w:r w:rsidDel="00000000" w:rsidR="00000000" w:rsidRPr="00000000">
        <w:rPr>
          <w:rtl w:val="0"/>
        </w:rPr>
        <w:t xml:space="preserve"> Open the Unity Project which you want to add HLOD to, and open the Package Manager Window.</w:t>
      </w:r>
    </w:p>
    <w:p w:rsidR="00000000" w:rsidDel="00000000" w:rsidP="00000000" w:rsidRDefault="00000000" w:rsidRPr="00000000" w14:paraId="00000052">
      <w:pPr>
        <w:pageBreakBefore w:val="0"/>
        <w:rPr/>
      </w:pPr>
      <w:r w:rsidDel="00000000" w:rsidR="00000000" w:rsidRPr="00000000">
        <w:rPr>
          <w:b w:val="1"/>
          <w:rtl w:val="0"/>
        </w:rPr>
        <w:t xml:space="preserve">Step 2.</w:t>
      </w:r>
      <w:r w:rsidDel="00000000" w:rsidR="00000000" w:rsidRPr="00000000">
        <w:rPr>
          <w:rtl w:val="0"/>
        </w:rPr>
        <w:t xml:space="preserve"> Click the + button on the top-left corner, and select </w:t>
      </w:r>
      <w:r w:rsidDel="00000000" w:rsidR="00000000" w:rsidRPr="00000000">
        <w:rPr>
          <w:shd w:fill="cfe2f3" w:val="clear"/>
          <w:rtl w:val="0"/>
        </w:rPr>
        <w:t xml:space="preserve">Add package from disk…</w:t>
      </w:r>
      <w:r w:rsidDel="00000000" w:rsidR="00000000" w:rsidRPr="00000000">
        <w:rPr>
          <w:rtl w:val="0"/>
        </w:rPr>
        <w:t xml:space="preserve"> menu:</w:t>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5943600" cy="14224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Step 3.</w:t>
      </w:r>
      <w:r w:rsidDel="00000000" w:rsidR="00000000" w:rsidRPr="00000000">
        <w:rPr>
          <w:rtl w:val="0"/>
        </w:rPr>
        <w:t xml:space="preserve"> Browse to the location where you cloned HLODSystem repo, open </w:t>
      </w:r>
      <w:r w:rsidDel="00000000" w:rsidR="00000000" w:rsidRPr="00000000">
        <w:rPr>
          <w:shd w:fill="cfe2f3" w:val="clear"/>
          <w:rtl w:val="0"/>
        </w:rPr>
        <w:t xml:space="preserve">com.unity.hlod</w:t>
      </w:r>
      <w:r w:rsidDel="00000000" w:rsidR="00000000" w:rsidRPr="00000000">
        <w:rPr>
          <w:rtl w:val="0"/>
        </w:rPr>
        <w:t xml:space="preserve"> folder and select </w:t>
      </w:r>
      <w:r w:rsidDel="00000000" w:rsidR="00000000" w:rsidRPr="00000000">
        <w:rPr>
          <w:shd w:fill="cfe2f3" w:val="clear"/>
          <w:rtl w:val="0"/>
        </w:rPr>
        <w:t xml:space="preserve">package.json</w:t>
      </w:r>
      <w:r w:rsidDel="00000000" w:rsidR="00000000" w:rsidRPr="00000000">
        <w:rPr>
          <w:rtl w:val="0"/>
        </w:rPr>
        <w:t xml:space="preserve"> file. Click Open.</w:t>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5943600" cy="31877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Editor will import and add HLOD System to the project. Now the project is ready to use it.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2"/>
        <w:pageBreakBefore w:val="0"/>
        <w:rPr/>
      </w:pPr>
      <w:bookmarkStart w:colFirst="0" w:colLast="0" w:name="_z2se6b43ygdo" w:id="7"/>
      <w:bookmarkEnd w:id="7"/>
      <w:r w:rsidDel="00000000" w:rsidR="00000000" w:rsidRPr="00000000">
        <w:rPr>
          <w:rtl w:val="0"/>
        </w:rPr>
        <w:t xml:space="preserve">Using HLOD in the Project</w:t>
      </w:r>
    </w:p>
    <w:p w:rsidR="00000000" w:rsidDel="00000000" w:rsidP="00000000" w:rsidRDefault="00000000" w:rsidRPr="00000000" w14:paraId="0000005B">
      <w:pPr>
        <w:pStyle w:val="Heading3"/>
        <w:pageBreakBefore w:val="0"/>
        <w:rPr/>
      </w:pPr>
      <w:bookmarkStart w:colFirst="0" w:colLast="0" w:name="_fl5jjn3wupa" w:id="8"/>
      <w:bookmarkEnd w:id="8"/>
      <w:r w:rsidDel="00000000" w:rsidR="00000000" w:rsidRPr="00000000">
        <w:rPr>
          <w:rtl w:val="0"/>
        </w:rPr>
        <w:t xml:space="preserve">Creating the Test Scene</w:t>
      </w:r>
    </w:p>
    <w:p w:rsidR="00000000" w:rsidDel="00000000" w:rsidP="00000000" w:rsidRDefault="00000000" w:rsidRPr="00000000" w14:paraId="0000005C">
      <w:pPr>
        <w:pageBreakBefore w:val="0"/>
        <w:rPr/>
      </w:pPr>
      <w:r w:rsidDel="00000000" w:rsidR="00000000" w:rsidRPr="00000000">
        <w:rPr>
          <w:rtl w:val="0"/>
        </w:rPr>
        <w:t xml:space="preserve">You can follow through the steps and create the test scene with necessary object to use with HLOD, or you can </w:t>
      </w:r>
      <w:r w:rsidDel="00000000" w:rsidR="00000000" w:rsidRPr="00000000">
        <w:rPr>
          <w:color w:val="ff0000"/>
          <w:rtl w:val="0"/>
        </w:rPr>
        <w:t xml:space="preserve">download </w:t>
      </w:r>
      <w:r w:rsidDel="00000000" w:rsidR="00000000" w:rsidRPr="00000000">
        <w:rPr>
          <w:rtl w:val="0"/>
        </w:rPr>
        <w:t xml:space="preserve">the Test Scene created in advance and just apply HLOD.</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Step 1.</w:t>
      </w:r>
      <w:r w:rsidDel="00000000" w:rsidR="00000000" w:rsidRPr="00000000">
        <w:rPr>
          <w:rtl w:val="0"/>
        </w:rPr>
        <w:t xml:space="preserve"> Create a new scene and place objects in it. Let’s say, 5 of them. The objects must be:</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Static</w:t>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With albedo material</w:t>
      </w:r>
    </w:p>
    <w:p w:rsidR="00000000" w:rsidDel="00000000" w:rsidP="00000000" w:rsidRDefault="00000000" w:rsidRPr="00000000" w14:paraId="00000061">
      <w:pPr>
        <w:pageBreakBefore w:val="0"/>
        <w:numPr>
          <w:ilvl w:val="0"/>
          <w:numId w:val="2"/>
        </w:numPr>
        <w:ind w:left="720" w:hanging="360"/>
        <w:rPr>
          <w:color w:val="ff0000"/>
        </w:rPr>
      </w:pPr>
      <w:r w:rsidDel="00000000" w:rsidR="00000000" w:rsidRPr="00000000">
        <w:rPr>
          <w:color w:val="ff0000"/>
          <w:rtl w:val="0"/>
        </w:rPr>
        <w:t xml:space="preserve">Add some more features</w:t>
      </w: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HLOD does not work with objects that are not static, have animated mesh, or are destroyed during game-play. </w:t>
      </w:r>
      <w:r w:rsidDel="00000000" w:rsidR="00000000" w:rsidRPr="00000000">
        <w:rPr/>
        <w:drawing>
          <wp:inline distB="114300" distT="114300" distL="114300" distR="114300">
            <wp:extent cx="5943600" cy="35687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This is how Hierarchy Window looks like after we added our Game Objects:</w:t>
      </w:r>
    </w:p>
    <w:p w:rsidR="00000000" w:rsidDel="00000000" w:rsidP="00000000" w:rsidRDefault="00000000" w:rsidRPr="00000000" w14:paraId="00000066">
      <w:pPr>
        <w:pageBreakBefore w:val="0"/>
        <w:rPr/>
      </w:pPr>
      <w:r w:rsidDel="00000000" w:rsidR="00000000" w:rsidRPr="00000000">
        <w:rPr/>
        <w:drawing>
          <wp:inline distB="114300" distT="114300" distL="114300" distR="114300">
            <wp:extent cx="3257550" cy="3171825"/>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2575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uo3stsq9xuc3" w:id="9"/>
      <w:bookmarkEnd w:id="9"/>
      <w:r w:rsidDel="00000000" w:rsidR="00000000" w:rsidRPr="00000000">
        <w:rPr>
          <w:rtl w:val="0"/>
        </w:rPr>
        <w:t xml:space="preserve">Applying HLOD to Objects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Step 1. </w:t>
      </w:r>
      <w:r w:rsidDel="00000000" w:rsidR="00000000" w:rsidRPr="00000000">
        <w:rPr>
          <w:rtl w:val="0"/>
        </w:rPr>
        <w:t xml:space="preserve">Create an empty Game Object and name it HLOD or anything else you would like it to be:</w:t>
      </w:r>
    </w:p>
    <w:p w:rsidR="00000000" w:rsidDel="00000000" w:rsidP="00000000" w:rsidRDefault="00000000" w:rsidRPr="00000000" w14:paraId="0000006B">
      <w:pPr>
        <w:pageBreakBefore w:val="0"/>
        <w:rPr/>
      </w:pPr>
      <w:r w:rsidDel="00000000" w:rsidR="00000000" w:rsidRPr="00000000">
        <w:rPr/>
        <w:drawing>
          <wp:inline distB="114300" distT="114300" distL="114300" distR="114300">
            <wp:extent cx="3257550" cy="230505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2575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Step 2.</w:t>
      </w:r>
      <w:r w:rsidDel="00000000" w:rsidR="00000000" w:rsidRPr="00000000">
        <w:rPr>
          <w:rtl w:val="0"/>
        </w:rPr>
        <w:t xml:space="preserve"> Select your game objects and make them the children of HLOD </w:t>
      </w:r>
      <w:r w:rsidDel="00000000" w:rsidR="00000000" w:rsidRPr="00000000">
        <w:rPr>
          <w:rtl w:val="0"/>
        </w:rPr>
        <w:t xml:space="preserve">Game Object</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drawing>
          <wp:inline distB="114300" distT="114300" distL="114300" distR="114300">
            <wp:extent cx="3257550" cy="2190750"/>
            <wp:effectExtent b="0" l="0" r="0" t="0"/>
            <wp:docPr id="2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2575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Step 3.</w:t>
      </w:r>
      <w:r w:rsidDel="00000000" w:rsidR="00000000" w:rsidRPr="00000000">
        <w:rPr>
          <w:rtl w:val="0"/>
        </w:rPr>
        <w:t xml:space="preserve"> Select HLOD </w:t>
      </w:r>
      <w:r w:rsidDel="00000000" w:rsidR="00000000" w:rsidRPr="00000000">
        <w:rPr>
          <w:rtl w:val="0"/>
        </w:rPr>
        <w:t xml:space="preserve">Game Object</w:t>
      </w:r>
      <w:r w:rsidDel="00000000" w:rsidR="00000000" w:rsidRPr="00000000">
        <w:rPr>
          <w:rtl w:val="0"/>
        </w:rPr>
        <w:t xml:space="preserve"> and add HLOD Component to it in Inspector, then click Generate: </w:t>
      </w:r>
    </w:p>
    <w:p w:rsidR="00000000" w:rsidDel="00000000" w:rsidP="00000000" w:rsidRDefault="00000000" w:rsidRPr="00000000" w14:paraId="00000071">
      <w:pPr>
        <w:pageBreakBefore w:val="0"/>
        <w:rPr/>
      </w:pPr>
      <w:r w:rsidDel="00000000" w:rsidR="00000000" w:rsidRPr="00000000">
        <w:rPr/>
        <w:drawing>
          <wp:inline distB="114300" distT="114300" distL="114300" distR="114300">
            <wp:extent cx="3305175" cy="4038600"/>
            <wp:effectExtent b="0" l="0" r="0" t="0"/>
            <wp:docPr id="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3051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For a detailed explanation of the settings of HLOD Component, see </w:t>
      </w:r>
      <w:hyperlink w:anchor="_s3ctt0skijb9">
        <w:r w:rsidDel="00000000" w:rsidR="00000000" w:rsidRPr="00000000">
          <w:rPr>
            <w:color w:val="1155cc"/>
            <w:u w:val="single"/>
            <w:rtl w:val="0"/>
          </w:rPr>
          <w:t xml:space="preserve">this part</w:t>
        </w:r>
      </w:hyperlink>
      <w:r w:rsidDel="00000000" w:rsidR="00000000" w:rsidRPr="00000000">
        <w:rPr>
          <w:rtl w:val="0"/>
        </w:rPr>
        <w:t xml:space="preserve"> of the document.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A Default HLOD Controller Component will be added automatically:</w:t>
      </w:r>
    </w:p>
    <w:p w:rsidR="00000000" w:rsidDel="00000000" w:rsidP="00000000" w:rsidRDefault="00000000" w:rsidRPr="00000000" w14:paraId="00000076">
      <w:pPr>
        <w:pageBreakBefore w:val="0"/>
        <w:rPr/>
      </w:pPr>
      <w:r w:rsidDel="00000000" w:rsidR="00000000" w:rsidRPr="00000000">
        <w:rPr/>
        <w:drawing>
          <wp:inline distB="114300" distT="114300" distL="114300" distR="114300">
            <wp:extent cx="3362325" cy="1914525"/>
            <wp:effectExtent b="0" l="0" r="0" t="0"/>
            <wp:docPr id="1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362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 HLOD Data Structure will be created in the path which OutputDirectory parameter of HLOD Component points to:</w:t>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4667250" cy="211455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6672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If you expand HLOD Data Structure and click the mesh component of it, you can see how Game Object Meshes are combined into a single mesh:</w:t>
      </w:r>
    </w:p>
    <w:p w:rsidR="00000000" w:rsidDel="00000000" w:rsidP="00000000" w:rsidRDefault="00000000" w:rsidRPr="00000000" w14:paraId="0000007C">
      <w:pPr>
        <w:pageBreakBefore w:val="0"/>
        <w:rPr/>
      </w:pPr>
      <w:r w:rsidDel="00000000" w:rsidR="00000000" w:rsidRPr="00000000">
        <w:rPr/>
        <w:drawing>
          <wp:inline distB="114300" distT="114300" distL="114300" distR="114300">
            <wp:extent cx="5334000" cy="5181600"/>
            <wp:effectExtent b="0" l="0" r="0" t="0"/>
            <wp:docPr id="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3340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Step 4.</w:t>
      </w:r>
      <w:r w:rsidDel="00000000" w:rsidR="00000000" w:rsidRPr="00000000">
        <w:rPr>
          <w:rtl w:val="0"/>
        </w:rPr>
        <w:t xml:space="preserve"> Click Destroy button if you want to destroy and/or re-generate HLOD for a given Game Object.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7ly2lnxkvx22" w:id="10"/>
      <w:bookmarkEnd w:id="10"/>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1"/>
        <w:pageBreakBefore w:val="0"/>
        <w:rPr>
          <w:b w:val="1"/>
        </w:rPr>
      </w:pPr>
      <w:bookmarkStart w:colFirst="0" w:colLast="0" w:name="_z0f5qw1sr53l" w:id="11"/>
      <w:bookmarkEnd w:id="11"/>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pageBreakBefore w:val="0"/>
        <w:rPr>
          <w:b w:val="1"/>
        </w:rPr>
      </w:pPr>
      <w:bookmarkStart w:colFirst="0" w:colLast="0" w:name="_ln04rlll0rax" w:id="12"/>
      <w:bookmarkEnd w:id="12"/>
      <w:r w:rsidDel="00000000" w:rsidR="00000000" w:rsidRPr="00000000">
        <w:rPr>
          <w:b w:val="1"/>
          <w:rtl w:val="0"/>
        </w:rPr>
        <w:t xml:space="preserve">Component</w:t>
      </w:r>
    </w:p>
    <w:p w:rsidR="00000000" w:rsidDel="00000000" w:rsidP="00000000" w:rsidRDefault="00000000" w:rsidRPr="00000000" w14:paraId="0000009B">
      <w:pPr>
        <w:pageBreakBefore w:val="0"/>
        <w:ind w:left="720" w:firstLine="0"/>
        <w:rPr/>
      </w:pPr>
      <w:r w:rsidDel="00000000" w:rsidR="00000000" w:rsidRPr="00000000">
        <w:rPr>
          <w:rtl w:val="0"/>
        </w:rPr>
        <w:t xml:space="preserve">HLODSystem provides 2 components used to build 2 types of HLOD data-structure:</w:t>
      </w:r>
    </w:p>
    <w:p w:rsidR="00000000" w:rsidDel="00000000" w:rsidP="00000000" w:rsidRDefault="00000000" w:rsidRPr="00000000" w14:paraId="0000009C">
      <w:pPr>
        <w:pageBreakBefore w:val="0"/>
        <w:ind w:left="720" w:firstLine="0"/>
        <w:rPr/>
      </w:pPr>
      <w:r w:rsidDel="00000000" w:rsidR="00000000" w:rsidRPr="00000000">
        <w:rPr>
          <w:rtl w:val="0"/>
        </w:rPr>
      </w:r>
    </w:p>
    <w:p w:rsidR="00000000" w:rsidDel="00000000" w:rsidP="00000000" w:rsidRDefault="00000000" w:rsidRPr="00000000" w14:paraId="0000009D">
      <w:pPr>
        <w:pageBreakBefore w:val="0"/>
        <w:numPr>
          <w:ilvl w:val="0"/>
          <w:numId w:val="3"/>
        </w:numPr>
        <w:ind w:left="720" w:hanging="360"/>
        <w:rPr>
          <w:u w:val="none"/>
        </w:rPr>
      </w:pPr>
      <w:r w:rsidDel="00000000" w:rsidR="00000000" w:rsidRPr="00000000">
        <w:rPr>
          <w:b w:val="1"/>
          <w:rtl w:val="0"/>
        </w:rPr>
        <w:t xml:space="preserve">HLOD</w:t>
      </w:r>
      <w:r w:rsidDel="00000000" w:rsidR="00000000" w:rsidRPr="00000000">
        <w:rPr>
          <w:rtl w:val="0"/>
        </w:rPr>
        <w:t xml:space="preserve">: This component is used to generate HLOD data-structure for static objects.</w:t>
      </w:r>
    </w:p>
    <w:p w:rsidR="00000000" w:rsidDel="00000000" w:rsidP="00000000" w:rsidRDefault="00000000" w:rsidRPr="00000000" w14:paraId="0000009E">
      <w:pPr>
        <w:pageBreakBefore w:val="0"/>
        <w:numPr>
          <w:ilvl w:val="0"/>
          <w:numId w:val="3"/>
        </w:numPr>
        <w:ind w:left="720" w:hanging="360"/>
        <w:rPr>
          <w:u w:val="none"/>
        </w:rPr>
      </w:pPr>
      <w:r w:rsidDel="00000000" w:rsidR="00000000" w:rsidRPr="00000000">
        <w:rPr>
          <w:b w:val="1"/>
          <w:rtl w:val="0"/>
        </w:rPr>
        <w:t xml:space="preserve">TerrainHLOD</w:t>
      </w:r>
      <w:r w:rsidDel="00000000" w:rsidR="00000000" w:rsidRPr="00000000">
        <w:rPr>
          <w:rtl w:val="0"/>
        </w:rPr>
        <w:t xml:space="preserve">: </w:t>
      </w:r>
      <w:r w:rsidDel="00000000" w:rsidR="00000000" w:rsidRPr="00000000">
        <w:rPr>
          <w:rtl w:val="0"/>
        </w:rPr>
        <w:t xml:space="preserve">This component is creating HLOD meshes from the Terrain data.</w:t>
      </w:r>
    </w:p>
    <w:p w:rsidR="00000000" w:rsidDel="00000000" w:rsidP="00000000" w:rsidRDefault="00000000" w:rsidRPr="00000000" w14:paraId="0000009F">
      <w:pPr>
        <w:pStyle w:val="Heading2"/>
        <w:pageBreakBefore w:val="0"/>
        <w:rPr/>
      </w:pPr>
      <w:bookmarkStart w:colFirst="0" w:colLast="0" w:name="_s3ctt0skijb9" w:id="13"/>
      <w:bookmarkEnd w:id="13"/>
      <w:r w:rsidDel="00000000" w:rsidR="00000000" w:rsidRPr="00000000">
        <w:rPr>
          <w:rtl w:val="0"/>
        </w:rPr>
        <w:t xml:space="preserve">HLOD</w:t>
      </w:r>
    </w:p>
    <w:p w:rsidR="00000000" w:rsidDel="00000000" w:rsidP="00000000" w:rsidRDefault="00000000" w:rsidRPr="00000000" w14:paraId="000000A0">
      <w:pPr>
        <w:pageBreakBefore w:val="0"/>
        <w:ind w:left="720" w:firstLine="0"/>
        <w:rPr/>
      </w:pPr>
      <w:r w:rsidDel="00000000" w:rsidR="00000000" w:rsidRPr="00000000">
        <w:rPr>
          <w:rtl w:val="0"/>
        </w:rPr>
        <w:t xml:space="preserve">The </w:t>
      </w:r>
      <w:r w:rsidDel="00000000" w:rsidR="00000000" w:rsidRPr="00000000">
        <w:rPr>
          <w:b w:val="1"/>
          <w:rtl w:val="0"/>
        </w:rPr>
        <w:t xml:space="preserve">HLOD </w:t>
      </w:r>
      <w:r w:rsidDel="00000000" w:rsidR="00000000" w:rsidRPr="00000000">
        <w:rPr>
          <w:rtl w:val="0"/>
        </w:rPr>
        <w:t xml:space="preserve">component generates HLOD data-structure for static objects.</w:t>
      </w:r>
    </w:p>
    <w:p w:rsidR="00000000" w:rsidDel="00000000" w:rsidP="00000000" w:rsidRDefault="00000000" w:rsidRPr="00000000" w14:paraId="000000A1">
      <w:pPr>
        <w:pStyle w:val="Heading3"/>
        <w:pageBreakBefore w:val="0"/>
        <w:rPr/>
      </w:pPr>
      <w:bookmarkStart w:colFirst="0" w:colLast="0" w:name="_1zrez0dmhvgc" w:id="14"/>
      <w:bookmarkEnd w:id="14"/>
      <w:r w:rsidDel="00000000" w:rsidR="00000000" w:rsidRPr="00000000">
        <w:rPr>
          <w:rtl w:val="0"/>
        </w:rPr>
        <w:t xml:space="preserve">Common</w:t>
      </w:r>
    </w:p>
    <w:p w:rsidR="00000000" w:rsidDel="00000000" w:rsidP="00000000" w:rsidRDefault="00000000" w:rsidRPr="00000000" w14:paraId="000000A2">
      <w:pPr>
        <w:pageBreakBefore w:val="0"/>
        <w:ind w:left="720" w:firstLine="0"/>
        <w:rPr/>
      </w:pPr>
      <w:r w:rsidDel="00000000" w:rsidR="00000000" w:rsidRPr="00000000">
        <w:rPr>
          <w:rtl w:val="0"/>
        </w:rPr>
        <w:t xml:space="preserve">Typical setting related to HLOD.</w:t>
      </w:r>
    </w:p>
    <w:p w:rsidR="00000000" w:rsidDel="00000000" w:rsidP="00000000" w:rsidRDefault="00000000" w:rsidRPr="00000000" w14:paraId="000000A3">
      <w:pPr>
        <w:pageBreakBefore w:val="0"/>
        <w:ind w:firstLine="720"/>
        <w:rPr/>
      </w:pPr>
      <w:r w:rsidDel="00000000" w:rsidR="00000000" w:rsidRPr="00000000">
        <w:rPr/>
        <w:drawing>
          <wp:inline distB="114300" distT="114300" distL="114300" distR="114300">
            <wp:extent cx="4886325" cy="838200"/>
            <wp:effectExtent b="0" l="0" r="0" t="0"/>
            <wp:docPr id="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8863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ind w:left="720" w:firstLine="0"/>
        <w:rPr>
          <w:b w:val="1"/>
        </w:rPr>
      </w:pPr>
      <w:r w:rsidDel="00000000" w:rsidR="00000000" w:rsidRPr="00000000">
        <w:rPr>
          <w:rtl w:val="0"/>
        </w:rPr>
      </w:r>
    </w:p>
    <w:p w:rsidR="00000000" w:rsidDel="00000000" w:rsidP="00000000" w:rsidRDefault="00000000" w:rsidRPr="00000000" w14:paraId="000000A5">
      <w:pPr>
        <w:pageBreakBefore w:val="0"/>
        <w:ind w:left="720" w:firstLine="0"/>
        <w:rPr/>
      </w:pPr>
      <w:r w:rsidDel="00000000" w:rsidR="00000000" w:rsidRPr="00000000">
        <w:rPr>
          <w:b w:val="1"/>
          <w:rtl w:val="0"/>
        </w:rPr>
        <w:t xml:space="preserve">Chunk Size</w:t>
      </w:r>
      <w:r w:rsidDel="00000000" w:rsidR="00000000" w:rsidRPr="00000000">
        <w:rPr>
          <w:rtl w:val="0"/>
        </w:rPr>
        <w:t xml:space="preserve">: For our hierarchy with HLOD component, we define a number of detail levels where each level represents one way to group the meshes into a number of merged meshes. On the top level, all meshes are merged together. On the next level, we partition the meshes into 4 merged mesh (we do not partition along height axis, but only across the horizontal plane). In this way, the HLOD system builds a quadtree data structure.</w:t>
        <w:br w:type="textWrapping"/>
        <w:br w:type="textWrapping"/>
        <w:t xml:space="preserve">The “Chunk Size” setting sets the size of the “terminal node” of the HLOD quadtree. Nodes are split into quadtrees until they are smaller than this value at full size.</w:t>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b w:val="1"/>
          <w:rtl w:val="0"/>
        </w:rPr>
        <w:t xml:space="preserve">High/Low/Cull</w:t>
      </w:r>
      <w:r w:rsidDel="00000000" w:rsidR="00000000" w:rsidRPr="00000000">
        <w:rPr>
          <w:rtl w:val="0"/>
        </w:rPr>
        <w:t xml:space="preserve">: This setting defines a function that categorizes a mesh into 3 categories: </w:t>
      </w:r>
      <w:r w:rsidDel="00000000" w:rsidR="00000000" w:rsidRPr="00000000">
        <w:rPr>
          <w:i w:val="1"/>
          <w:rtl w:val="0"/>
        </w:rPr>
        <w:t xml:space="preserve">High</w:t>
      </w:r>
      <w:r w:rsidDel="00000000" w:rsidR="00000000" w:rsidRPr="00000000">
        <w:rPr>
          <w:rtl w:val="0"/>
        </w:rPr>
        <w:t xml:space="preserve">, </w:t>
      </w:r>
      <w:r w:rsidDel="00000000" w:rsidR="00000000" w:rsidRPr="00000000">
        <w:rPr>
          <w:i w:val="1"/>
          <w:rtl w:val="0"/>
        </w:rPr>
        <w:t xml:space="preserve">Low</w:t>
      </w:r>
      <w:r w:rsidDel="00000000" w:rsidR="00000000" w:rsidRPr="00000000">
        <w:rPr>
          <w:rtl w:val="0"/>
        </w:rPr>
        <w:t xml:space="preserve">, and </w:t>
      </w:r>
      <w:r w:rsidDel="00000000" w:rsidR="00000000" w:rsidRPr="00000000">
        <w:rPr>
          <w:i w:val="1"/>
          <w:rtl w:val="0"/>
        </w:rPr>
        <w:t xml:space="preserve">Cull</w:t>
      </w:r>
      <w:r w:rsidDel="00000000" w:rsidR="00000000" w:rsidRPr="00000000">
        <w:rPr>
          <w:rtl w:val="0"/>
        </w:rPr>
        <w:t xml:space="preserve">. Looking at the above setting as an example, if a mesh has AABB projected onto the screen occupying less than 1% of the screen, it is categorized as “Cull”. If a mesh has AABB projected onto the screen occupying more than 80% of the screen, it is categorized as “High”.</w:t>
      </w:r>
    </w:p>
    <w:p w:rsidR="00000000" w:rsidDel="00000000" w:rsidP="00000000" w:rsidRDefault="00000000" w:rsidRPr="00000000" w14:paraId="000000A8">
      <w:pPr>
        <w:pageBreakBefore w:val="0"/>
        <w:ind w:left="720" w:firstLine="0"/>
        <w:rPr/>
      </w:pPr>
      <w:r w:rsidDel="00000000" w:rsidR="00000000" w:rsidRPr="00000000">
        <w:rPr>
          <w:rtl w:val="0"/>
        </w:rPr>
      </w:r>
    </w:p>
    <w:p w:rsidR="00000000" w:rsidDel="00000000" w:rsidP="00000000" w:rsidRDefault="00000000" w:rsidRPr="00000000" w14:paraId="000000A9">
      <w:pPr>
        <w:pageBreakBefore w:val="0"/>
        <w:ind w:left="720" w:firstLine="0"/>
        <w:rPr/>
      </w:pPr>
      <w:r w:rsidDel="00000000" w:rsidR="00000000" w:rsidRPr="00000000">
        <w:rPr>
          <w:rtl w:val="0"/>
        </w:rPr>
        <w:t xml:space="preserve">When rendering HLOD mesh hierarchy, we traverse the HLOD quadtree. If the root HLOD mesh is “Low”, we render just the combined HLOD mesh. If the root HLOD mesh is “Cull”, we render nothing. If the root HLOD mesh is “High”, we look at the children of the HLOD root node and decide how to render each children recursively in the same fashion.</w:t>
        <w:br w:type="textWrapping"/>
      </w:r>
      <w:r w:rsidDel="00000000" w:rsidR="00000000" w:rsidRPr="00000000">
        <w:rPr>
          <w:rtl w:val="0"/>
        </w:rPr>
      </w:r>
    </w:p>
    <w:p w:rsidR="00000000" w:rsidDel="00000000" w:rsidP="00000000" w:rsidRDefault="00000000" w:rsidRPr="00000000" w14:paraId="000000AA">
      <w:pPr>
        <w:pageBreakBefore w:val="0"/>
        <w:ind w:left="720" w:firstLine="0"/>
        <w:rPr>
          <w:b w:val="1"/>
        </w:rPr>
      </w:pPr>
      <w:r w:rsidDel="00000000" w:rsidR="00000000" w:rsidRPr="00000000">
        <w:rPr>
          <w:b w:val="1"/>
          <w:rtl w:val="0"/>
        </w:rPr>
        <w:t xml:space="preserve">Min Object Size</w:t>
      </w:r>
      <w:r w:rsidDel="00000000" w:rsidR="00000000" w:rsidRPr="00000000">
        <w:rPr>
          <w:rtl w:val="0"/>
        </w:rPr>
        <w:t xml:space="preserve">: Specifies the minimal size for a mesh to be included in the </w:t>
      </w:r>
      <w:r w:rsidDel="00000000" w:rsidR="00000000" w:rsidRPr="00000000">
        <w:rPr>
          <w:rtl w:val="0"/>
        </w:rPr>
        <w:t xml:space="preserve">HLOD</w:t>
      </w:r>
      <w:r w:rsidDel="00000000" w:rsidR="00000000" w:rsidRPr="00000000">
        <w:rPr>
          <w:rtl w:val="0"/>
        </w:rPr>
        <w:t xml:space="preserve"> data-structure. If the size of a mesh is greater than the set value, it is included in the HLOD system. If a mesh is too small, it is excluded from the </w:t>
      </w:r>
      <w:r w:rsidDel="00000000" w:rsidR="00000000" w:rsidRPr="00000000">
        <w:rPr>
          <w:rtl w:val="0"/>
        </w:rPr>
        <w:t xml:space="preserve">HLOD</w:t>
      </w:r>
      <w:r w:rsidDel="00000000" w:rsidR="00000000" w:rsidRPr="00000000">
        <w:rPr>
          <w:rtl w:val="0"/>
        </w:rPr>
        <w:t xml:space="preserve"> mesh.</w:t>
      </w:r>
      <w:r w:rsidDel="00000000" w:rsidR="00000000" w:rsidRPr="00000000">
        <w:rPr>
          <w:rtl w:val="0"/>
        </w:rPr>
      </w:r>
    </w:p>
    <w:p w:rsidR="00000000" w:rsidDel="00000000" w:rsidP="00000000" w:rsidRDefault="00000000" w:rsidRPr="00000000" w14:paraId="000000AB">
      <w:pPr>
        <w:pStyle w:val="Heading3"/>
        <w:pageBreakBefore w:val="0"/>
        <w:rPr/>
      </w:pPr>
      <w:bookmarkStart w:colFirst="0" w:colLast="0" w:name="_43ced3x5ahe4" w:id="15"/>
      <w:bookmarkEnd w:id="15"/>
      <w:r w:rsidDel="00000000" w:rsidR="00000000" w:rsidRPr="00000000">
        <w:rPr>
          <w:rtl w:val="0"/>
        </w:rPr>
        <w:t xml:space="preserve">Simplifier</w:t>
      </w:r>
    </w:p>
    <w:p w:rsidR="00000000" w:rsidDel="00000000" w:rsidP="00000000" w:rsidRDefault="00000000" w:rsidRPr="00000000" w14:paraId="000000AC">
      <w:pPr>
        <w:pageBreakBefore w:val="0"/>
        <w:ind w:left="720" w:firstLine="0"/>
        <w:rPr/>
      </w:pPr>
      <w:r w:rsidDel="00000000" w:rsidR="00000000" w:rsidRPr="00000000">
        <w:rPr>
          <w:rtl w:val="0"/>
        </w:rPr>
        <w:t xml:space="preserve">This is a setting shared with TerrainHLOD. Please see </w:t>
      </w:r>
      <w:hyperlink w:anchor="_ahd7i94e5hy6">
        <w:r w:rsidDel="00000000" w:rsidR="00000000" w:rsidRPr="00000000">
          <w:rPr>
            <w:color w:val="1155cc"/>
            <w:u w:val="single"/>
            <w:rtl w:val="0"/>
          </w:rPr>
          <w:t xml:space="preserve">Shared.Simplifier</w:t>
        </w:r>
      </w:hyperlink>
      <w:r w:rsidDel="00000000" w:rsidR="00000000" w:rsidRPr="00000000">
        <w:rPr>
          <w:rtl w:val="0"/>
        </w:rPr>
        <w:t xml:space="preserve"> section.</w:t>
      </w:r>
    </w:p>
    <w:p w:rsidR="00000000" w:rsidDel="00000000" w:rsidP="00000000" w:rsidRDefault="00000000" w:rsidRPr="00000000" w14:paraId="000000AD">
      <w:pPr>
        <w:pStyle w:val="Heading3"/>
        <w:pageBreakBefore w:val="0"/>
        <w:rPr/>
      </w:pPr>
      <w:bookmarkStart w:colFirst="0" w:colLast="0" w:name="_pmeumbh0f4pu" w:id="16"/>
      <w:bookmarkEnd w:id="16"/>
      <w:r w:rsidDel="00000000" w:rsidR="00000000" w:rsidRPr="00000000">
        <w:rPr>
          <w:rtl w:val="0"/>
        </w:rPr>
        <w:t xml:space="preserve">Batcher</w:t>
      </w:r>
    </w:p>
    <w:p w:rsidR="00000000" w:rsidDel="00000000" w:rsidP="00000000" w:rsidRDefault="00000000" w:rsidRPr="00000000" w14:paraId="000000AE">
      <w:pPr>
        <w:pageBreakBefore w:val="0"/>
        <w:rPr/>
      </w:pPr>
      <w:r w:rsidDel="00000000" w:rsidR="00000000" w:rsidRPr="00000000">
        <w:rPr>
          <w:rtl w:val="0"/>
        </w:rPr>
        <w:tab/>
        <w:t xml:space="preserve">This setting determines how the meshes are combined. We provide two options here: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ind w:left="720" w:firstLine="0"/>
        <w:rPr/>
      </w:pPr>
      <w:r w:rsidDel="00000000" w:rsidR="00000000" w:rsidRPr="00000000">
        <w:rPr>
          <w:b w:val="1"/>
          <w:rtl w:val="0"/>
        </w:rPr>
        <w:t xml:space="preserve">MaterialPreservingBatcher</w:t>
      </w:r>
      <w:r w:rsidDel="00000000" w:rsidR="00000000" w:rsidRPr="00000000">
        <w:rPr>
          <w:rtl w:val="0"/>
        </w:rPr>
      </w:r>
    </w:p>
    <w:p w:rsidR="00000000" w:rsidDel="00000000" w:rsidP="00000000" w:rsidRDefault="00000000" w:rsidRPr="00000000" w14:paraId="000000B1">
      <w:pPr>
        <w:pageBreakBefore w:val="0"/>
        <w:ind w:left="0" w:firstLine="720"/>
        <w:rPr/>
      </w:pPr>
      <w:r w:rsidDel="00000000" w:rsidR="00000000" w:rsidRPr="00000000">
        <w:rPr/>
        <w:drawing>
          <wp:inline distB="114300" distT="114300" distL="114300" distR="114300">
            <wp:extent cx="4895850" cy="390525"/>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8958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t xml:space="preserve">HLOD meshes are created by grouping meshes with the same material. We use the existing material as it is.</w:t>
      </w:r>
    </w:p>
    <w:p w:rsidR="00000000" w:rsidDel="00000000" w:rsidP="00000000" w:rsidRDefault="00000000" w:rsidRPr="00000000" w14:paraId="000000B4">
      <w:pPr>
        <w:pageBreakBefore w:val="0"/>
        <w:ind w:left="720" w:firstLine="0"/>
        <w:rPr/>
      </w:pPr>
      <w:r w:rsidDel="00000000" w:rsidR="00000000" w:rsidRPr="00000000">
        <w:rPr>
          <w:rtl w:val="0"/>
        </w:rPr>
      </w:r>
    </w:p>
    <w:p w:rsidR="00000000" w:rsidDel="00000000" w:rsidP="00000000" w:rsidRDefault="00000000" w:rsidRPr="00000000" w14:paraId="000000B5">
      <w:pPr>
        <w:pageBreakBefore w:val="0"/>
        <w:ind w:left="720" w:firstLine="0"/>
        <w:rPr>
          <w:b w:val="1"/>
        </w:rPr>
      </w:pPr>
      <w:r w:rsidDel="00000000" w:rsidR="00000000" w:rsidRPr="00000000">
        <w:rPr>
          <w:b w:val="1"/>
          <w:rtl w:val="0"/>
        </w:rPr>
        <w:t xml:space="preserve">SimpleBatcher</w:t>
      </w:r>
    </w:p>
    <w:p w:rsidR="00000000" w:rsidDel="00000000" w:rsidP="00000000" w:rsidRDefault="00000000" w:rsidRPr="00000000" w14:paraId="000000B6">
      <w:pPr>
        <w:pageBreakBefore w:val="0"/>
        <w:ind w:firstLine="720"/>
        <w:rPr/>
      </w:pPr>
      <w:r w:rsidDel="00000000" w:rsidR="00000000" w:rsidRPr="00000000">
        <w:rPr/>
        <w:drawing>
          <wp:inline distB="114300" distT="114300" distL="114300" distR="114300">
            <wp:extent cx="4943475" cy="2066925"/>
            <wp:effectExtent b="0" l="0" r="0" t="0"/>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9434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ind w:firstLine="720"/>
        <w:rPr/>
      </w:pPr>
      <w:r w:rsidDel="00000000" w:rsidR="00000000" w:rsidRPr="00000000">
        <w:rPr>
          <w:rtl w:val="0"/>
        </w:rPr>
      </w:r>
    </w:p>
    <w:p w:rsidR="00000000" w:rsidDel="00000000" w:rsidP="00000000" w:rsidRDefault="00000000" w:rsidRPr="00000000" w14:paraId="000000B8">
      <w:pPr>
        <w:pageBreakBefore w:val="0"/>
        <w:ind w:left="720" w:firstLine="0"/>
        <w:rPr/>
      </w:pPr>
      <w:r w:rsidDel="00000000" w:rsidR="00000000" w:rsidRPr="00000000">
        <w:rPr>
          <w:rtl w:val="0"/>
        </w:rPr>
        <w:t xml:space="preserve">Even if the material of adjacent meshes is different, we always merge the meshes and create a new material for the merged mesh. To do this properly, we need to combine the textures referenced by different materials into textures referenced by the new material, and accordingly perform UV-remapping when building the merged mesh. We have a number of settings that specifies how this process should be performed:</w:t>
      </w:r>
    </w:p>
    <w:p w:rsidR="00000000" w:rsidDel="00000000" w:rsidP="00000000" w:rsidRDefault="00000000" w:rsidRPr="00000000" w14:paraId="000000B9">
      <w:pPr>
        <w:pageBreakBefore w:val="0"/>
        <w:ind w:left="1440" w:firstLine="0"/>
        <w:rPr/>
      </w:pPr>
      <w:r w:rsidDel="00000000" w:rsidR="00000000" w:rsidRPr="00000000">
        <w:rPr>
          <w:rtl w:val="0"/>
        </w:rPr>
      </w:r>
    </w:p>
    <w:p w:rsidR="00000000" w:rsidDel="00000000" w:rsidP="00000000" w:rsidRDefault="00000000" w:rsidRPr="00000000" w14:paraId="000000BA">
      <w:pPr>
        <w:pageBreakBefore w:val="0"/>
        <w:ind w:left="720" w:firstLine="0"/>
        <w:rPr>
          <w:b w:val="1"/>
        </w:rPr>
      </w:pPr>
      <w:r w:rsidDel="00000000" w:rsidR="00000000" w:rsidRPr="00000000">
        <w:rPr>
          <w:b w:val="1"/>
          <w:rtl w:val="0"/>
        </w:rPr>
        <w:t xml:space="preserve">Pack texture size</w:t>
      </w:r>
      <w:r w:rsidDel="00000000" w:rsidR="00000000" w:rsidRPr="00000000">
        <w:rPr>
          <w:rtl w:val="0"/>
        </w:rPr>
        <w:t xml:space="preserve">: Sets the size of the generated texture atlas.</w:t>
      </w:r>
      <w:r w:rsidDel="00000000" w:rsidR="00000000" w:rsidRPr="00000000">
        <w:rPr>
          <w:rtl w:val="0"/>
        </w:rPr>
      </w:r>
    </w:p>
    <w:p w:rsidR="00000000" w:rsidDel="00000000" w:rsidP="00000000" w:rsidRDefault="00000000" w:rsidRPr="00000000" w14:paraId="000000BB">
      <w:pPr>
        <w:pageBreakBefore w:val="0"/>
        <w:ind w:left="720" w:firstLine="0"/>
        <w:rPr/>
      </w:pPr>
      <w:r w:rsidDel="00000000" w:rsidR="00000000" w:rsidRPr="00000000">
        <w:rPr>
          <w:b w:val="1"/>
          <w:rtl w:val="0"/>
        </w:rPr>
        <w:t xml:space="preserve">Limit texture size</w:t>
      </w:r>
      <w:r w:rsidDel="00000000" w:rsidR="00000000" w:rsidRPr="00000000">
        <w:rPr>
          <w:rtl w:val="0"/>
        </w:rPr>
        <w:t xml:space="preserve">: Sets the maximum area each source texture occupies. If (because of this setting) there is unused space after all source textures are copied to the generated texture atlas, HLOD system will try to reduce the size of the generated texture atlas.</w:t>
      </w:r>
      <w:r w:rsidDel="00000000" w:rsidR="00000000" w:rsidRPr="00000000">
        <w:rPr>
          <w:rtl w:val="0"/>
        </w:rPr>
      </w:r>
    </w:p>
    <w:p w:rsidR="00000000" w:rsidDel="00000000" w:rsidP="00000000" w:rsidRDefault="00000000" w:rsidRPr="00000000" w14:paraId="000000BC">
      <w:pPr>
        <w:pageBreakBefore w:val="0"/>
        <w:ind w:left="720" w:firstLine="0"/>
        <w:rPr/>
      </w:pPr>
      <w:r w:rsidDel="00000000" w:rsidR="00000000" w:rsidRPr="00000000">
        <w:rPr>
          <w:b w:val="1"/>
          <w:rtl w:val="0"/>
        </w:rPr>
        <w:t xml:space="preserve">Material</w:t>
      </w:r>
      <w:r w:rsidDel="00000000" w:rsidR="00000000" w:rsidRPr="00000000">
        <w:rPr>
          <w:rtl w:val="0"/>
        </w:rPr>
        <w:t xml:space="preserve">: Sets the material for the merged mesh. If not set, we’ll use </w:t>
      </w:r>
      <w:r w:rsidDel="00000000" w:rsidR="00000000" w:rsidRPr="00000000">
        <w:rPr>
          <w:i w:val="1"/>
          <w:rtl w:val="0"/>
        </w:rPr>
        <w:t xml:space="preserve">Standard Shader</w:t>
      </w:r>
      <w:r w:rsidDel="00000000" w:rsidR="00000000" w:rsidRPr="00000000">
        <w:rPr>
          <w:rtl w:val="0"/>
        </w:rPr>
        <w:t xml:space="preserve">.</w:t>
      </w:r>
    </w:p>
    <w:p w:rsidR="00000000" w:rsidDel="00000000" w:rsidP="00000000" w:rsidRDefault="00000000" w:rsidRPr="00000000" w14:paraId="000000BD">
      <w:pPr>
        <w:pageBreakBefore w:val="0"/>
        <w:ind w:left="720" w:firstLine="0"/>
        <w:rPr>
          <w:b w:val="1"/>
        </w:rPr>
      </w:pPr>
      <w:r w:rsidDel="00000000" w:rsidR="00000000" w:rsidRPr="00000000">
        <w:rPr>
          <w:b w:val="1"/>
          <w:rtl w:val="0"/>
        </w:rPr>
        <w:t xml:space="preserve">Textures: </w:t>
      </w:r>
      <w:r w:rsidDel="00000000" w:rsidR="00000000" w:rsidRPr="00000000">
        <w:rPr>
          <w:rtl w:val="0"/>
        </w:rPr>
        <w:t xml:space="preserve">An entry X-Y here means we find all textures referenced as property X from materials used by meshes in the HLOD hierarchy, merge them together into a combined texture atlas and set this texture atlas as parameter Y in the new generated material.</w:t>
      </w:r>
      <w:r w:rsidDel="00000000" w:rsidR="00000000" w:rsidRPr="00000000">
        <w:rPr>
          <w:rtl w:val="0"/>
        </w:rPr>
      </w:r>
    </w:p>
    <w:p w:rsidR="00000000" w:rsidDel="00000000" w:rsidP="00000000" w:rsidRDefault="00000000" w:rsidRPr="00000000" w14:paraId="000000BE">
      <w:pPr>
        <w:pageBreakBefore w:val="0"/>
        <w:ind w:left="720" w:firstLine="0"/>
        <w:rPr/>
      </w:pPr>
      <w:r w:rsidDel="00000000" w:rsidR="00000000" w:rsidRPr="00000000">
        <w:rPr>
          <w:rtl w:val="0"/>
        </w:rPr>
      </w:r>
    </w:p>
    <w:p w:rsidR="00000000" w:rsidDel="00000000" w:rsidP="00000000" w:rsidRDefault="00000000" w:rsidRPr="00000000" w14:paraId="000000BF">
      <w:pPr>
        <w:pageBreakBefore w:val="0"/>
        <w:ind w:left="720" w:firstLine="0"/>
        <w:rPr/>
      </w:pPr>
      <w:r w:rsidDel="00000000" w:rsidR="00000000" w:rsidRPr="00000000">
        <w:rPr>
          <w:rtl w:val="0"/>
        </w:rPr>
        <w:t xml:space="preserve">Note that this means HLOD system would only work properly if all the materials used by the meshes in the </w:t>
      </w:r>
      <w:r w:rsidDel="00000000" w:rsidR="00000000" w:rsidRPr="00000000">
        <w:rPr>
          <w:rtl w:val="0"/>
        </w:rPr>
        <w:t xml:space="preserve">HLOD</w:t>
      </w:r>
      <w:r w:rsidDel="00000000" w:rsidR="00000000" w:rsidRPr="00000000">
        <w:rPr>
          <w:rtl w:val="0"/>
        </w:rPr>
        <w:t xml:space="preserve"> hierarchy have a similar texture input naming convention.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C0">
      <w:pPr>
        <w:pageBreakBefore w:val="0"/>
        <w:ind w:left="720" w:firstLine="0"/>
        <w:rPr/>
      </w:pPr>
      <w:r w:rsidDel="00000000" w:rsidR="00000000" w:rsidRPr="00000000">
        <w:rPr>
          <w:b w:val="1"/>
          <w:rtl w:val="0"/>
        </w:rPr>
        <w:t xml:space="preserve">Update texture properties: </w:t>
      </w:r>
      <w:r w:rsidDel="00000000" w:rsidR="00000000" w:rsidRPr="00000000">
        <w:rPr>
          <w:rtl w:val="0"/>
        </w:rPr>
        <w:t xml:space="preserve">The </w:t>
      </w:r>
      <w:r w:rsidDel="00000000" w:rsidR="00000000" w:rsidRPr="00000000">
        <w:rPr>
          <w:b w:val="1"/>
          <w:rtl w:val="0"/>
        </w:rPr>
        <w:t xml:space="preserve">Textures</w:t>
      </w:r>
      <w:r w:rsidDel="00000000" w:rsidR="00000000" w:rsidRPr="00000000">
        <w:rPr>
          <w:rtl w:val="0"/>
        </w:rPr>
        <w:t xml:space="preserve"> setting tries to collect appropriate material properties for the GUI drop-down, but sometimes this does not work properly. Press this button if some material property you want to use for the </w:t>
      </w:r>
      <w:r w:rsidDel="00000000" w:rsidR="00000000" w:rsidRPr="00000000">
        <w:rPr>
          <w:b w:val="1"/>
          <w:rtl w:val="0"/>
        </w:rPr>
        <w:t xml:space="preserve">Textures</w:t>
      </w:r>
      <w:r w:rsidDel="00000000" w:rsidR="00000000" w:rsidRPr="00000000">
        <w:rPr>
          <w:rtl w:val="0"/>
        </w:rPr>
        <w:t xml:space="preserve"> setting is missing.</w:t>
      </w:r>
    </w:p>
    <w:p w:rsidR="00000000" w:rsidDel="00000000" w:rsidP="00000000" w:rsidRDefault="00000000" w:rsidRPr="00000000" w14:paraId="000000C1">
      <w:pPr>
        <w:pageBreakBefore w:val="0"/>
        <w:ind w:left="1440" w:firstLine="0"/>
        <w:rPr>
          <w:b w:val="1"/>
        </w:rPr>
      </w:pPr>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ezp9g6onpyq4" w:id="17"/>
      <w:bookmarkEnd w:id="17"/>
      <w:r w:rsidDel="00000000" w:rsidR="00000000" w:rsidRPr="00000000">
        <w:rPr>
          <w:rtl w:val="0"/>
        </w:rPr>
        <w:t xml:space="preserve">Streaming</w:t>
      </w:r>
    </w:p>
    <w:p w:rsidR="00000000" w:rsidDel="00000000" w:rsidP="00000000" w:rsidRDefault="00000000" w:rsidRPr="00000000" w14:paraId="000000C3">
      <w:pPr>
        <w:pageBreakBefore w:val="0"/>
        <w:ind w:left="720" w:firstLine="0"/>
        <w:rPr/>
      </w:pPr>
      <w:r w:rsidDel="00000000" w:rsidR="00000000" w:rsidRPr="00000000">
        <w:rPr>
          <w:rtl w:val="0"/>
        </w:rPr>
        <w:t xml:space="preserve">This part is shared with TerrainHLOD. Please see </w:t>
      </w:r>
      <w:hyperlink w:anchor="_gx04uwccgot7">
        <w:r w:rsidDel="00000000" w:rsidR="00000000" w:rsidRPr="00000000">
          <w:rPr>
            <w:color w:val="1155cc"/>
            <w:u w:val="single"/>
            <w:rtl w:val="0"/>
          </w:rPr>
          <w:t xml:space="preserve">Shared.Streaming</w:t>
        </w:r>
      </w:hyperlink>
      <w:r w:rsidDel="00000000" w:rsidR="00000000" w:rsidRPr="00000000">
        <w:rPr>
          <w:rtl w:val="0"/>
        </w:rPr>
        <w:t xml:space="preserve"> section.</w:t>
      </w:r>
    </w:p>
    <w:p w:rsidR="00000000" w:rsidDel="00000000" w:rsidP="00000000" w:rsidRDefault="00000000" w:rsidRPr="00000000" w14:paraId="000000C4">
      <w:pPr>
        <w:pStyle w:val="Heading2"/>
        <w:pageBreakBefore w:val="0"/>
        <w:rPr/>
      </w:pPr>
      <w:bookmarkStart w:colFirst="0" w:colLast="0" w:name="_59lhuulzk9rg" w:id="18"/>
      <w:bookmarkEnd w:id="18"/>
      <w:r w:rsidDel="00000000" w:rsidR="00000000" w:rsidRPr="00000000">
        <w:rPr>
          <w:rtl w:val="0"/>
        </w:rPr>
        <w:t xml:space="preserve">TerrainHLOD</w:t>
      </w:r>
    </w:p>
    <w:p w:rsidR="00000000" w:rsidDel="00000000" w:rsidP="00000000" w:rsidRDefault="00000000" w:rsidRPr="00000000" w14:paraId="000000C5">
      <w:pPr>
        <w:pageBreakBefore w:val="0"/>
        <w:ind w:left="720" w:firstLine="0"/>
        <w:rPr/>
      </w:pPr>
      <w:r w:rsidDel="00000000" w:rsidR="00000000" w:rsidRPr="00000000">
        <w:rPr>
          <w:rtl w:val="0"/>
        </w:rPr>
        <w:t xml:space="preserve">TerrainHLOD takes a Terrain as input and converts it to a HLOD Mesh.</w:t>
      </w:r>
    </w:p>
    <w:p w:rsidR="00000000" w:rsidDel="00000000" w:rsidP="00000000" w:rsidRDefault="00000000" w:rsidRPr="00000000" w14:paraId="000000C6">
      <w:pPr>
        <w:pStyle w:val="Heading3"/>
        <w:pageBreakBefore w:val="0"/>
        <w:rPr/>
      </w:pPr>
      <w:bookmarkStart w:colFirst="0" w:colLast="0" w:name="_udn42jr6dj1c" w:id="19"/>
      <w:bookmarkEnd w:id="19"/>
      <w:r w:rsidDel="00000000" w:rsidR="00000000" w:rsidRPr="00000000">
        <w:rPr>
          <w:rtl w:val="0"/>
        </w:rPr>
        <w:t xml:space="preserve">Common</w:t>
      </w:r>
    </w:p>
    <w:p w:rsidR="00000000" w:rsidDel="00000000" w:rsidP="00000000" w:rsidRDefault="00000000" w:rsidRPr="00000000" w14:paraId="000000C7">
      <w:pPr>
        <w:pageBreakBefore w:val="0"/>
        <w:rPr/>
      </w:pPr>
      <w:r w:rsidDel="00000000" w:rsidR="00000000" w:rsidRPr="00000000">
        <w:rPr>
          <w:rtl w:val="0"/>
        </w:rPr>
        <w:tab/>
      </w:r>
      <w:r w:rsidDel="00000000" w:rsidR="00000000" w:rsidRPr="00000000">
        <w:rPr/>
        <w:drawing>
          <wp:inline distB="114300" distT="114300" distL="114300" distR="114300">
            <wp:extent cx="4943475" cy="1038225"/>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49434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ind w:left="720" w:firstLine="0"/>
        <w:rPr/>
      </w:pPr>
      <w:r w:rsidDel="00000000" w:rsidR="00000000" w:rsidRPr="00000000">
        <w:rPr>
          <w:b w:val="1"/>
          <w:rtl w:val="0"/>
        </w:rPr>
        <w:t xml:space="preserve">Source</w:t>
      </w:r>
      <w:r w:rsidDel="00000000" w:rsidR="00000000" w:rsidRPr="00000000">
        <w:rPr>
          <w:rtl w:val="0"/>
        </w:rPr>
        <w:t xml:space="preserve">: Set the source TerrainData to generate the HLOD.</w:t>
      </w:r>
    </w:p>
    <w:p w:rsidR="00000000" w:rsidDel="00000000" w:rsidP="00000000" w:rsidRDefault="00000000" w:rsidRPr="00000000" w14:paraId="000000C9">
      <w:pPr>
        <w:pageBreakBefore w:val="0"/>
        <w:ind w:left="720" w:firstLine="0"/>
        <w:rPr/>
      </w:pPr>
      <w:r w:rsidDel="00000000" w:rsidR="00000000" w:rsidRPr="00000000">
        <w:rPr>
          <w:b w:val="1"/>
          <w:rtl w:val="0"/>
        </w:rPr>
        <w:t xml:space="preserve">Chunk Size</w:t>
      </w:r>
      <w:r w:rsidDel="00000000" w:rsidR="00000000" w:rsidRPr="00000000">
        <w:rPr>
          <w:rtl w:val="0"/>
        </w:rPr>
        <w:t xml:space="preserve">: Sets the size of the terminal node in HLOD. Nodes are split into quadtrees until they are smaller than this value at full size.</w:t>
      </w:r>
    </w:p>
    <w:p w:rsidR="00000000" w:rsidDel="00000000" w:rsidP="00000000" w:rsidRDefault="00000000" w:rsidRPr="00000000" w14:paraId="000000CA">
      <w:pPr>
        <w:pageBreakBefore w:val="0"/>
        <w:ind w:left="720" w:firstLine="0"/>
        <w:rPr>
          <w:b w:val="1"/>
        </w:rPr>
      </w:pPr>
      <w:r w:rsidDel="00000000" w:rsidR="00000000" w:rsidRPr="00000000">
        <w:rPr>
          <w:b w:val="1"/>
          <w:rtl w:val="0"/>
        </w:rPr>
        <w:t xml:space="preserve">Border Vertex Count</w:t>
      </w:r>
      <w:r w:rsidDel="00000000" w:rsidR="00000000" w:rsidRPr="00000000">
        <w:rPr>
          <w:rtl w:val="0"/>
        </w:rPr>
        <w:t xml:space="preserve">: For each side of a terminal node terrain patch, we allocate this number of regularly spaced vertices. As we combine terrain patch for lower LOD levels, although we can simplify and reduce vertex count for inner vertices, we must preserve vertices at the edge to avoid seams. So for example if we have 3 LOD levels and Border Vertex Count is 256, terminal node have 256 </w:t>
      </w: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g5mi3c2feagy" w:id="20"/>
      <w:bookmarkEnd w:id="20"/>
      <w:r w:rsidDel="00000000" w:rsidR="00000000" w:rsidRPr="00000000">
        <w:rPr>
          <w:rtl w:val="0"/>
        </w:rPr>
        <w:t xml:space="preserve">Simplifier</w:t>
      </w:r>
    </w:p>
    <w:p w:rsidR="00000000" w:rsidDel="00000000" w:rsidP="00000000" w:rsidRDefault="00000000" w:rsidRPr="00000000" w14:paraId="000000CC">
      <w:pPr>
        <w:pageBreakBefore w:val="0"/>
        <w:ind w:left="720" w:firstLine="0"/>
        <w:rPr/>
      </w:pPr>
      <w:r w:rsidDel="00000000" w:rsidR="00000000" w:rsidRPr="00000000">
        <w:rPr>
          <w:rtl w:val="0"/>
        </w:rPr>
        <w:t xml:space="preserve">This part is shared with HLOD. Please </w:t>
      </w:r>
      <w:r w:rsidDel="00000000" w:rsidR="00000000" w:rsidRPr="00000000">
        <w:rPr>
          <w:rtl w:val="0"/>
        </w:rPr>
        <w:t xml:space="preserve">see </w:t>
      </w:r>
      <w:hyperlink w:anchor="_ahd7i94e5hy6">
        <w:r w:rsidDel="00000000" w:rsidR="00000000" w:rsidRPr="00000000">
          <w:rPr>
            <w:color w:val="1155cc"/>
            <w:u w:val="single"/>
            <w:rtl w:val="0"/>
          </w:rPr>
          <w:t xml:space="preserve">Shared.Simplifier</w:t>
        </w:r>
      </w:hyperlink>
      <w:r w:rsidDel="00000000" w:rsidR="00000000" w:rsidRPr="00000000">
        <w:rPr>
          <w:rtl w:val="0"/>
        </w:rPr>
        <w:t xml:space="preserve"> section.</w:t>
      </w:r>
    </w:p>
    <w:p w:rsidR="00000000" w:rsidDel="00000000" w:rsidP="00000000" w:rsidRDefault="00000000" w:rsidRPr="00000000" w14:paraId="000000CD">
      <w:pPr>
        <w:pageBreakBefore w:val="0"/>
        <w:ind w:left="720" w:firstLine="0"/>
        <w:rPr/>
      </w:pPr>
      <w:r w:rsidDel="00000000" w:rsidR="00000000" w:rsidRPr="00000000">
        <w:rPr>
          <w:rtl w:val="0"/>
        </w:rPr>
      </w:r>
    </w:p>
    <w:p w:rsidR="00000000" w:rsidDel="00000000" w:rsidP="00000000" w:rsidRDefault="00000000" w:rsidRPr="00000000" w14:paraId="000000CE">
      <w:pPr>
        <w:pStyle w:val="Heading3"/>
        <w:pageBreakBefore w:val="0"/>
        <w:rPr/>
      </w:pPr>
      <w:bookmarkStart w:colFirst="0" w:colLast="0" w:name="_7ytyyjdu3j58" w:id="21"/>
      <w:bookmarkEnd w:id="21"/>
      <w:r w:rsidDel="00000000" w:rsidR="00000000" w:rsidRPr="00000000">
        <w:rPr>
          <w:rtl w:val="0"/>
        </w:rPr>
        <w:t xml:space="preserve">Material</w:t>
      </w:r>
    </w:p>
    <w:p w:rsidR="00000000" w:rsidDel="00000000" w:rsidP="00000000" w:rsidRDefault="00000000" w:rsidRPr="00000000" w14:paraId="000000CF">
      <w:pPr>
        <w:pageBreakBefore w:val="0"/>
        <w:ind w:left="720" w:firstLine="0"/>
        <w:rPr/>
      </w:pPr>
      <w:r w:rsidDel="00000000" w:rsidR="00000000" w:rsidRPr="00000000">
        <w:rPr>
          <w:rtl w:val="0"/>
        </w:rPr>
        <w:t xml:space="preserve">Set up the material to be used for the baked TerrainHLODMesh. Note that we bake the Splat System into single textures for our TerrainHLODMesh material.</w:t>
      </w:r>
    </w:p>
    <w:p w:rsidR="00000000" w:rsidDel="00000000" w:rsidP="00000000" w:rsidRDefault="00000000" w:rsidRPr="00000000" w14:paraId="000000D0">
      <w:pPr>
        <w:pageBreakBefore w:val="0"/>
        <w:rPr/>
      </w:pPr>
      <w:r w:rsidDel="00000000" w:rsidR="00000000" w:rsidRPr="00000000">
        <w:rPr>
          <w:rtl w:val="0"/>
        </w:rPr>
        <w:tab/>
      </w:r>
      <w:r w:rsidDel="00000000" w:rsidR="00000000" w:rsidRPr="00000000">
        <w:rPr/>
        <w:drawing>
          <wp:inline distB="114300" distT="114300" distL="114300" distR="114300">
            <wp:extent cx="4943475" cy="1228725"/>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49434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ind w:left="720" w:firstLine="0"/>
        <w:rPr/>
      </w:pPr>
      <w:r w:rsidDel="00000000" w:rsidR="00000000" w:rsidRPr="00000000">
        <w:rPr>
          <w:b w:val="1"/>
          <w:rtl w:val="0"/>
        </w:rPr>
        <w:t xml:space="preserve">Material:</w:t>
      </w:r>
      <w:r w:rsidDel="00000000" w:rsidR="00000000" w:rsidRPr="00000000">
        <w:rPr>
          <w:rtl w:val="0"/>
        </w:rPr>
        <w:t xml:space="preserve"> Specifies the Material to be used for the TerrainHLODMesh.</w:t>
      </w:r>
    </w:p>
    <w:p w:rsidR="00000000" w:rsidDel="00000000" w:rsidP="00000000" w:rsidRDefault="00000000" w:rsidRPr="00000000" w14:paraId="000000D2">
      <w:pPr>
        <w:pageBreakBefore w:val="0"/>
        <w:ind w:left="720" w:firstLine="0"/>
        <w:rPr/>
      </w:pPr>
      <w:r w:rsidDel="00000000" w:rsidR="00000000" w:rsidRPr="00000000">
        <w:rPr>
          <w:b w:val="1"/>
          <w:rtl w:val="0"/>
        </w:rPr>
        <w:t xml:space="preserve">Size:</w:t>
      </w:r>
      <w:r w:rsidDel="00000000" w:rsidR="00000000" w:rsidRPr="00000000">
        <w:rPr>
          <w:rtl w:val="0"/>
        </w:rPr>
        <w:t xml:space="preserve"> Specifies the size at which the texture will be baked.</w:t>
      </w:r>
    </w:p>
    <w:p w:rsidR="00000000" w:rsidDel="00000000" w:rsidP="00000000" w:rsidRDefault="00000000" w:rsidRPr="00000000" w14:paraId="000000D3">
      <w:pPr>
        <w:pageBreakBefore w:val="0"/>
        <w:ind w:left="720" w:firstLine="0"/>
        <w:rPr>
          <w:b w:val="1"/>
        </w:rPr>
      </w:pPr>
      <w:r w:rsidDel="00000000" w:rsidR="00000000" w:rsidRPr="00000000">
        <w:rPr>
          <w:b w:val="1"/>
          <w:rtl w:val="0"/>
        </w:rPr>
        <w:t xml:space="preserve">Texture properties:</w:t>
      </w:r>
      <w:r w:rsidDel="00000000" w:rsidR="00000000" w:rsidRPr="00000000">
        <w:rPr>
          <w:rtl w:val="0"/>
        </w:rPr>
        <w:t xml:space="preserve"> We’ll bake 3 textures for the material: Albedo, Normal, and Mask. Mask texture’s R and G channel contains roughness and specular parameter. This property decides which material property these textures are set to.</w:t>
      </w:r>
      <w:r w:rsidDel="00000000" w:rsidR="00000000" w:rsidRPr="00000000">
        <w:rPr>
          <w:rtl w:val="0"/>
        </w:rPr>
      </w:r>
    </w:p>
    <w:p w:rsidR="00000000" w:rsidDel="00000000" w:rsidP="00000000" w:rsidRDefault="00000000" w:rsidRPr="00000000" w14:paraId="000000D4">
      <w:pPr>
        <w:pStyle w:val="Heading3"/>
        <w:pageBreakBefore w:val="0"/>
        <w:rPr/>
      </w:pPr>
      <w:bookmarkStart w:colFirst="0" w:colLast="0" w:name="_haoar2hrgbpd" w:id="22"/>
      <w:bookmarkEnd w:id="22"/>
      <w:r w:rsidDel="00000000" w:rsidR="00000000" w:rsidRPr="00000000">
        <w:rPr>
          <w:rtl w:val="0"/>
        </w:rPr>
        <w:t xml:space="preserve">Streaming</w:t>
      </w:r>
    </w:p>
    <w:p w:rsidR="00000000" w:rsidDel="00000000" w:rsidP="00000000" w:rsidRDefault="00000000" w:rsidRPr="00000000" w14:paraId="000000D5">
      <w:pPr>
        <w:pageBreakBefore w:val="0"/>
        <w:ind w:left="720" w:firstLine="0"/>
        <w:rPr/>
      </w:pPr>
      <w:r w:rsidDel="00000000" w:rsidR="00000000" w:rsidRPr="00000000">
        <w:rPr>
          <w:rtl w:val="0"/>
        </w:rPr>
        <w:t xml:space="preserve">This part is shared with HLOD. Please see </w:t>
      </w:r>
      <w:hyperlink w:anchor="_gx04uwccgot7">
        <w:r w:rsidDel="00000000" w:rsidR="00000000" w:rsidRPr="00000000">
          <w:rPr>
            <w:color w:val="1155cc"/>
            <w:u w:val="single"/>
            <w:rtl w:val="0"/>
          </w:rPr>
          <w:t xml:space="preserve">Shared.Streaming</w:t>
        </w:r>
      </w:hyperlink>
      <w:r w:rsidDel="00000000" w:rsidR="00000000" w:rsidRPr="00000000">
        <w:rPr>
          <w:rtl w:val="0"/>
        </w:rPr>
        <w:t xml:space="preserve"> section.</w:t>
      </w:r>
    </w:p>
    <w:p w:rsidR="00000000" w:rsidDel="00000000" w:rsidP="00000000" w:rsidRDefault="00000000" w:rsidRPr="00000000" w14:paraId="000000D6">
      <w:pPr>
        <w:pStyle w:val="Heading2"/>
        <w:pageBreakBefore w:val="0"/>
        <w:rPr/>
      </w:pPr>
      <w:bookmarkStart w:colFirst="0" w:colLast="0" w:name="_khzvozwss45o" w:id="23"/>
      <w:bookmarkEnd w:id="23"/>
      <w:r w:rsidDel="00000000" w:rsidR="00000000" w:rsidRPr="00000000">
        <w:rPr>
          <w:rtl w:val="0"/>
        </w:rPr>
        <w:t xml:space="preserve">Shared</w:t>
      </w:r>
    </w:p>
    <w:p w:rsidR="00000000" w:rsidDel="00000000" w:rsidP="00000000" w:rsidRDefault="00000000" w:rsidRPr="00000000" w14:paraId="000000D7">
      <w:pPr>
        <w:pStyle w:val="Heading3"/>
        <w:pageBreakBefore w:val="0"/>
        <w:rPr/>
      </w:pPr>
      <w:bookmarkStart w:colFirst="0" w:colLast="0" w:name="_ahd7i94e5hy6" w:id="24"/>
      <w:bookmarkEnd w:id="24"/>
      <w:r w:rsidDel="00000000" w:rsidR="00000000" w:rsidRPr="00000000">
        <w:rPr>
          <w:rtl w:val="0"/>
        </w:rPr>
        <w:t xml:space="preserve">Simplifier</w:t>
      </w:r>
    </w:p>
    <w:p w:rsidR="00000000" w:rsidDel="00000000" w:rsidP="00000000" w:rsidRDefault="00000000" w:rsidRPr="00000000" w14:paraId="000000D8">
      <w:pPr>
        <w:pageBreakBefore w:val="0"/>
        <w:ind w:left="720" w:firstLine="0"/>
        <w:rPr/>
      </w:pPr>
      <w:r w:rsidDel="00000000" w:rsidR="00000000" w:rsidRPr="00000000">
        <w:rPr>
          <w:rtl w:val="0"/>
        </w:rPr>
        <w:t xml:space="preserve">Specifies how to simplify when creating HLODMesh.</w:t>
      </w:r>
    </w:p>
    <w:p w:rsidR="00000000" w:rsidDel="00000000" w:rsidP="00000000" w:rsidRDefault="00000000" w:rsidRPr="00000000" w14:paraId="000000D9">
      <w:pPr>
        <w:pageBreakBefore w:val="0"/>
        <w:ind w:left="720" w:firstLine="0"/>
        <w:rPr/>
      </w:pPr>
      <w:r w:rsidDel="00000000" w:rsidR="00000000" w:rsidRPr="00000000">
        <w:rPr>
          <w:rtl w:val="0"/>
        </w:rPr>
        <w:t xml:space="preserve">Currently, there are two methods available: NotUseSimplifier and UnityMeshSimplifier.</w:t>
      </w:r>
      <w:r w:rsidDel="00000000" w:rsidR="00000000" w:rsidRPr="00000000">
        <w:rPr>
          <w:rtl w:val="0"/>
        </w:rPr>
      </w:r>
    </w:p>
    <w:p w:rsidR="00000000" w:rsidDel="00000000" w:rsidP="00000000" w:rsidRDefault="00000000" w:rsidRPr="00000000" w14:paraId="000000DA">
      <w:pPr>
        <w:pageBreakBefore w:val="0"/>
        <w:ind w:left="720" w:firstLine="0"/>
        <w:rPr/>
      </w:pPr>
      <w:r w:rsidDel="00000000" w:rsidR="00000000" w:rsidRPr="00000000">
        <w:rPr>
          <w:rtl w:val="0"/>
        </w:rPr>
      </w:r>
    </w:p>
    <w:p w:rsidR="00000000" w:rsidDel="00000000" w:rsidP="00000000" w:rsidRDefault="00000000" w:rsidRPr="00000000" w14:paraId="000000DB">
      <w:pPr>
        <w:pageBreakBefore w:val="0"/>
        <w:ind w:left="720" w:firstLine="0"/>
        <w:rPr/>
      </w:pPr>
      <w:r w:rsidDel="00000000" w:rsidR="00000000" w:rsidRPr="00000000">
        <w:rPr>
          <w:b w:val="1"/>
          <w:rtl w:val="0"/>
        </w:rPr>
        <w:t xml:space="preserve">None</w:t>
      </w:r>
      <w:r w:rsidDel="00000000" w:rsidR="00000000" w:rsidRPr="00000000">
        <w:rPr>
          <w:rtl w:val="0"/>
        </w:rPr>
      </w:r>
    </w:p>
    <w:p w:rsidR="00000000" w:rsidDel="00000000" w:rsidP="00000000" w:rsidRDefault="00000000" w:rsidRPr="00000000" w14:paraId="000000DC">
      <w:pPr>
        <w:pageBreakBefore w:val="0"/>
        <w:ind w:firstLine="720"/>
        <w:rPr/>
      </w:pPr>
      <w:r w:rsidDel="00000000" w:rsidR="00000000" w:rsidRPr="00000000">
        <w:rPr/>
        <w:drawing>
          <wp:inline distB="114300" distT="114300" distL="114300" distR="114300">
            <wp:extent cx="4801728" cy="385763"/>
            <wp:effectExtent b="0" l="0" r="0" t="0"/>
            <wp:docPr id="17"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4801728"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ind w:left="1440" w:firstLine="0"/>
        <w:rPr/>
      </w:pPr>
      <w:r w:rsidDel="00000000" w:rsidR="00000000" w:rsidRPr="00000000">
        <w:rPr>
          <w:rtl w:val="0"/>
        </w:rPr>
        <w:t xml:space="preserve">We do not simplify when creating HLODMesh.</w:t>
      </w:r>
    </w:p>
    <w:p w:rsidR="00000000" w:rsidDel="00000000" w:rsidP="00000000" w:rsidRDefault="00000000" w:rsidRPr="00000000" w14:paraId="000000DE">
      <w:pPr>
        <w:pageBreakBefore w:val="0"/>
        <w:ind w:firstLine="720"/>
        <w:rPr/>
      </w:pPr>
      <w:r w:rsidDel="00000000" w:rsidR="00000000" w:rsidRPr="00000000">
        <w:rPr>
          <w:rtl w:val="0"/>
        </w:rPr>
      </w:r>
    </w:p>
    <w:p w:rsidR="00000000" w:rsidDel="00000000" w:rsidP="00000000" w:rsidRDefault="00000000" w:rsidRPr="00000000" w14:paraId="000000DF">
      <w:pPr>
        <w:pageBreakBefore w:val="0"/>
        <w:ind w:firstLine="720"/>
        <w:rPr>
          <w:b w:val="1"/>
        </w:rPr>
      </w:pPr>
      <w:r w:rsidDel="00000000" w:rsidR="00000000" w:rsidRPr="00000000">
        <w:rPr>
          <w:b w:val="1"/>
          <w:rtl w:val="0"/>
        </w:rPr>
        <w:t xml:space="preserve">UnityMeshSimplifier</w:t>
      </w:r>
    </w:p>
    <w:p w:rsidR="00000000" w:rsidDel="00000000" w:rsidP="00000000" w:rsidRDefault="00000000" w:rsidRPr="00000000" w14:paraId="000000E0">
      <w:pPr>
        <w:pageBreakBefore w:val="0"/>
        <w:ind w:firstLine="720"/>
        <w:rPr/>
      </w:pPr>
      <w:r w:rsidDel="00000000" w:rsidR="00000000" w:rsidRPr="00000000">
        <w:rPr/>
        <w:drawing>
          <wp:inline distB="114300" distT="114300" distL="114300" distR="114300">
            <wp:extent cx="4943475" cy="1019175"/>
            <wp:effectExtent b="0" l="0" r="0" t="0"/>
            <wp:docPr id="13"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9434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ind w:firstLine="720"/>
        <w:rPr/>
      </w:pPr>
      <w:r w:rsidDel="00000000" w:rsidR="00000000" w:rsidRPr="00000000">
        <w:rPr>
          <w:rtl w:val="0"/>
        </w:rPr>
        <w:tab/>
        <w:t xml:space="preserve">We simplify using </w:t>
      </w:r>
      <w:hyperlink r:id="rId34">
        <w:r w:rsidDel="00000000" w:rsidR="00000000" w:rsidRPr="00000000">
          <w:rPr>
            <w:color w:val="1155cc"/>
            <w:u w:val="single"/>
            <w:rtl w:val="0"/>
          </w:rPr>
          <w:t xml:space="preserve">UnityMeshSimplifier</w:t>
        </w:r>
      </w:hyperlink>
      <w:r w:rsidDel="00000000" w:rsidR="00000000" w:rsidRPr="00000000">
        <w:rPr>
          <w:rtl w:val="0"/>
        </w:rPr>
        <w:t xml:space="preserve">.</w:t>
      </w:r>
    </w:p>
    <w:p w:rsidR="00000000" w:rsidDel="00000000" w:rsidP="00000000" w:rsidRDefault="00000000" w:rsidRPr="00000000" w14:paraId="000000E2">
      <w:pPr>
        <w:pageBreakBefore w:val="0"/>
        <w:ind w:firstLine="720"/>
        <w:rPr/>
      </w:pPr>
      <w:r w:rsidDel="00000000" w:rsidR="00000000" w:rsidRPr="00000000">
        <w:rPr>
          <w:rtl w:val="0"/>
        </w:rPr>
      </w:r>
    </w:p>
    <w:p w:rsidR="00000000" w:rsidDel="00000000" w:rsidP="00000000" w:rsidRDefault="00000000" w:rsidRPr="00000000" w14:paraId="000000E3">
      <w:pPr>
        <w:pageBreakBefore w:val="0"/>
        <w:ind w:left="1440" w:firstLine="0"/>
        <w:rPr/>
      </w:pPr>
      <w:r w:rsidDel="00000000" w:rsidR="00000000" w:rsidRPr="00000000">
        <w:rPr>
          <w:b w:val="1"/>
          <w:rtl w:val="0"/>
        </w:rPr>
        <w:t xml:space="preserve">Polygon Ratio</w:t>
      </w:r>
      <w:r w:rsidDel="00000000" w:rsidR="00000000" w:rsidRPr="00000000">
        <w:rPr>
          <w:rtl w:val="0"/>
        </w:rPr>
        <w:t xml:space="preserve">: Sets the rate at which the polygon is reduced.</w:t>
      </w:r>
    </w:p>
    <w:p w:rsidR="00000000" w:rsidDel="00000000" w:rsidP="00000000" w:rsidRDefault="00000000" w:rsidRPr="00000000" w14:paraId="000000E4">
      <w:pPr>
        <w:pageBreakBefore w:val="0"/>
        <w:ind w:left="1440" w:firstLine="0"/>
        <w:rPr/>
      </w:pPr>
      <w:r w:rsidDel="00000000" w:rsidR="00000000" w:rsidRPr="00000000">
        <w:rPr>
          <w:b w:val="1"/>
          <w:rtl w:val="0"/>
        </w:rPr>
        <w:t xml:space="preserve">Triangle Range</w:t>
      </w:r>
      <w:r w:rsidDel="00000000" w:rsidR="00000000" w:rsidRPr="00000000">
        <w:rPr>
          <w:rtl w:val="0"/>
        </w:rPr>
        <w:t xml:space="preserve">: Sets the maximum/minimum number of polygons after simplification.</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Style w:val="Heading3"/>
        <w:pageBreakBefore w:val="0"/>
        <w:rPr/>
      </w:pPr>
      <w:bookmarkStart w:colFirst="0" w:colLast="0" w:name="_gx04uwccgot7" w:id="25"/>
      <w:bookmarkEnd w:id="25"/>
      <w:r w:rsidDel="00000000" w:rsidR="00000000" w:rsidRPr="00000000">
        <w:rPr>
          <w:rtl w:val="0"/>
        </w:rPr>
        <w:t xml:space="preserve">Streaming</w:t>
      </w:r>
    </w:p>
    <w:p w:rsidR="00000000" w:rsidDel="00000000" w:rsidP="00000000" w:rsidRDefault="00000000" w:rsidRPr="00000000" w14:paraId="000000E7">
      <w:pPr>
        <w:pageBreakBefore w:val="0"/>
        <w:ind w:left="720" w:firstLine="0"/>
        <w:rPr/>
      </w:pPr>
      <w:r w:rsidDel="00000000" w:rsidR="00000000" w:rsidRPr="00000000">
        <w:rPr>
          <w:rtl w:val="0"/>
        </w:rPr>
        <w:t xml:space="preserve">This part is regarding how the HLOD mesh is loaded into the scene. The HLOD streaming system creates a controller component on top of the gameObject with the HLOD component. This controller is responsible for the actual HLOD mesh loading behavior. There are two modes available:</w:t>
      </w:r>
    </w:p>
    <w:p w:rsidR="00000000" w:rsidDel="00000000" w:rsidP="00000000" w:rsidRDefault="00000000" w:rsidRPr="00000000" w14:paraId="000000E8">
      <w:pPr>
        <w:pageBreakBefore w:val="0"/>
        <w:ind w:left="720" w:firstLine="0"/>
        <w:rPr/>
      </w:pPr>
      <w:r w:rsidDel="00000000" w:rsidR="00000000" w:rsidRPr="00000000">
        <w:rPr>
          <w:rtl w:val="0"/>
        </w:rPr>
      </w:r>
    </w:p>
    <w:p w:rsidR="00000000" w:rsidDel="00000000" w:rsidP="00000000" w:rsidRDefault="00000000" w:rsidRPr="00000000" w14:paraId="000000E9">
      <w:pPr>
        <w:pageBreakBefore w:val="0"/>
        <w:ind w:left="720" w:firstLine="0"/>
        <w:rPr/>
      </w:pPr>
      <w:r w:rsidDel="00000000" w:rsidR="00000000" w:rsidRPr="00000000">
        <w:rPr>
          <w:rtl w:val="0"/>
        </w:rPr>
        <w:t xml:space="preserve">- NotSupportStreaming</w:t>
        <w:br w:type="textWrapping"/>
        <w:t xml:space="preserve">- AddressableStreaming</w:t>
      </w:r>
    </w:p>
    <w:p w:rsidR="00000000" w:rsidDel="00000000" w:rsidP="00000000" w:rsidRDefault="00000000" w:rsidRPr="00000000" w14:paraId="000000EA">
      <w:pPr>
        <w:pageBreakBefore w:val="0"/>
        <w:ind w:left="720" w:firstLine="0"/>
        <w:rPr/>
      </w:pPr>
      <w:r w:rsidDel="00000000" w:rsidR="00000000" w:rsidRPr="00000000">
        <w:rPr>
          <w:rtl w:val="0"/>
        </w:rPr>
      </w:r>
    </w:p>
    <w:p w:rsidR="00000000" w:rsidDel="00000000" w:rsidP="00000000" w:rsidRDefault="00000000" w:rsidRPr="00000000" w14:paraId="000000EB">
      <w:pPr>
        <w:pageBreakBefore w:val="0"/>
        <w:ind w:left="720" w:firstLine="0"/>
        <w:rPr/>
      </w:pPr>
      <w:r w:rsidDel="00000000" w:rsidR="00000000" w:rsidRPr="00000000">
        <w:rPr>
          <w:b w:val="1"/>
          <w:rtl w:val="0"/>
        </w:rPr>
        <w:t xml:space="preserve">Unsupported</w:t>
      </w:r>
      <w:r w:rsidDel="00000000" w:rsidR="00000000" w:rsidRPr="00000000">
        <w:rPr>
          <w:rtl w:val="0"/>
        </w:rPr>
        <w:tab/>
      </w:r>
      <w:r w:rsidDel="00000000" w:rsidR="00000000" w:rsidRPr="00000000">
        <w:rPr>
          <w:rtl w:val="0"/>
        </w:rPr>
      </w:r>
    </w:p>
    <w:p w:rsidR="00000000" w:rsidDel="00000000" w:rsidP="00000000" w:rsidRDefault="00000000" w:rsidRPr="00000000" w14:paraId="000000EC">
      <w:pPr>
        <w:pageBreakBefore w:val="0"/>
        <w:ind w:left="720" w:firstLine="0"/>
        <w:rPr/>
      </w:pPr>
      <w:r w:rsidDel="00000000" w:rsidR="00000000" w:rsidRPr="00000000">
        <w:rPr/>
        <w:drawing>
          <wp:inline distB="114300" distT="114300" distL="114300" distR="114300">
            <wp:extent cx="4514850" cy="1600200"/>
            <wp:effectExtent b="0" l="0" r="0" t="0"/>
            <wp:docPr id="12"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45148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ind w:left="1440" w:firstLine="0"/>
        <w:rPr/>
      </w:pPr>
      <w:r w:rsidDel="00000000" w:rsidR="00000000" w:rsidRPr="00000000">
        <w:rPr>
          <w:rtl w:val="0"/>
        </w:rPr>
        <w:t xml:space="preserve">Under this mode, we do not support streaming. We add HLOD meshes at every detail level into the scene, and during gameplay we enable/disable meshes the HLOD system wants to show/hide.</w:t>
      </w:r>
    </w:p>
    <w:p w:rsidR="00000000" w:rsidDel="00000000" w:rsidP="00000000" w:rsidRDefault="00000000" w:rsidRPr="00000000" w14:paraId="000000EE">
      <w:pPr>
        <w:pageBreakBefore w:val="0"/>
        <w:ind w:left="720" w:firstLine="0"/>
        <w:rPr/>
      </w:pPr>
      <w:r w:rsidDel="00000000" w:rsidR="00000000" w:rsidRPr="00000000">
        <w:rPr>
          <w:rtl w:val="0"/>
        </w:rPr>
      </w:r>
    </w:p>
    <w:p w:rsidR="00000000" w:rsidDel="00000000" w:rsidP="00000000" w:rsidRDefault="00000000" w:rsidRPr="00000000" w14:paraId="000000EF">
      <w:pPr>
        <w:pageBreakBefore w:val="0"/>
        <w:ind w:left="1440" w:firstLine="0"/>
        <w:rPr/>
      </w:pPr>
      <w:r w:rsidDel="00000000" w:rsidR="00000000" w:rsidRPr="00000000">
        <w:rPr>
          <w:b w:val="1"/>
          <w:rtl w:val="0"/>
        </w:rPr>
        <w:t xml:space="preserve">OutputDirectory</w:t>
      </w:r>
      <w:r w:rsidDel="00000000" w:rsidR="00000000" w:rsidRPr="00000000">
        <w:rPr>
          <w:rtl w:val="0"/>
        </w:rPr>
        <w:t xml:space="preserve">: Specify where the resource file will be created. The location must be under an Assets folder.</w:t>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ageBreakBefore w:val="0"/>
        <w:ind w:left="1440" w:firstLine="0"/>
        <w:rPr/>
      </w:pPr>
      <w:r w:rsidDel="00000000" w:rsidR="00000000" w:rsidRPr="00000000">
        <w:rPr>
          <w:b w:val="1"/>
          <w:rtl w:val="0"/>
        </w:rPr>
        <w:t xml:space="preserve">Compress Format</w:t>
      </w:r>
      <w:r w:rsidDel="00000000" w:rsidR="00000000" w:rsidRPr="00000000">
        <w:rPr>
          <w:rtl w:val="0"/>
        </w:rPr>
        <w:t xml:space="preserve">: Specifies texture compression format  by the platform. Texture compression happens when resources are imported or when the platform changes.</w:t>
      </w:r>
    </w:p>
    <w:p w:rsidR="00000000" w:rsidDel="00000000" w:rsidP="00000000" w:rsidRDefault="00000000" w:rsidRPr="00000000" w14:paraId="000000F2">
      <w:pPr>
        <w:pageBreakBefore w:val="0"/>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F3">
      <w:pPr>
        <w:pageBreakBefore w:val="0"/>
        <w:ind w:firstLine="720"/>
        <w:rPr>
          <w:b w:val="1"/>
        </w:rPr>
      </w:pPr>
      <w:r w:rsidDel="00000000" w:rsidR="00000000" w:rsidRPr="00000000">
        <w:rPr>
          <w:b w:val="1"/>
          <w:rtl w:val="0"/>
        </w:rPr>
        <w:t xml:space="preserve">AddressableStreaming</w:t>
      </w:r>
    </w:p>
    <w:p w:rsidR="00000000" w:rsidDel="00000000" w:rsidP="00000000" w:rsidRDefault="00000000" w:rsidRPr="00000000" w14:paraId="000000F4">
      <w:pPr>
        <w:pageBreakBefore w:val="0"/>
        <w:ind w:firstLine="720"/>
        <w:rPr/>
      </w:pPr>
      <w:r w:rsidDel="00000000" w:rsidR="00000000" w:rsidRPr="00000000">
        <w:rPr/>
        <w:drawing>
          <wp:inline distB="114300" distT="114300" distL="114300" distR="114300">
            <wp:extent cx="4943475" cy="1666875"/>
            <wp:effectExtent b="0" l="0" r="0" t="0"/>
            <wp:docPr id="9"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9434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ind w:left="1440" w:firstLine="0"/>
        <w:rPr/>
      </w:pPr>
      <w:r w:rsidDel="00000000" w:rsidR="00000000" w:rsidRPr="00000000">
        <w:rPr>
          <w:b w:val="1"/>
          <w:rtl w:val="0"/>
        </w:rPr>
        <w:t xml:space="preserve">Implement</w:t>
      </w: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ind w:left="0" w:firstLine="0"/>
              <w:rPr/>
            </w:pPr>
            <w:r w:rsidDel="00000000" w:rsidR="00000000" w:rsidRPr="00000000">
              <w:rPr>
                <w:rtl w:val="0"/>
              </w:rPr>
              <w:t xml:space="preserve">Streaming using the Addressable system. Using this mode requires user install a separate package with package ID "</w:t>
            </w:r>
            <w:r w:rsidDel="00000000" w:rsidR="00000000" w:rsidRPr="00000000">
              <w:rPr>
                <w:i w:val="1"/>
                <w:rtl w:val="0"/>
              </w:rPr>
              <w:t xml:space="preserve">com.unity.hlod.addressable</w:t>
            </w:r>
            <w:r w:rsidDel="00000000" w:rsidR="00000000" w:rsidRPr="00000000">
              <w:rPr>
                <w:rtl w:val="0"/>
              </w:rPr>
              <w:t xml:space="preserve">" which in turn has dependency on the Addressable system package.</w:t>
            </w:r>
          </w:p>
        </w:tc>
      </w:tr>
    </w:tbl>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1440" w:firstLine="0"/>
        <w:rPr/>
      </w:pPr>
      <w:r w:rsidDel="00000000" w:rsidR="00000000" w:rsidRPr="00000000">
        <w:rPr>
          <w:rtl w:val="0"/>
        </w:rPr>
        <w:br w:type="textWrapping"/>
        <w:t xml:space="preserve">Under this mode, we “appropriately” subdivide the HLOD quad-tree hierarchy into a number of separate addressable assets, each containing a group of quad-tree nodes. When a node in some group is needed, we load the addressable asset for that group into memory, then instantiate the needed node into the scene.</w:t>
        <w:br w:type="textWrapping"/>
      </w:r>
    </w:p>
    <w:p w:rsidR="00000000" w:rsidDel="00000000" w:rsidP="00000000" w:rsidRDefault="00000000" w:rsidRPr="00000000" w14:paraId="000000F9">
      <w:pPr>
        <w:pageBreakBefore w:val="0"/>
        <w:ind w:left="1440" w:firstLine="0"/>
        <w:rPr/>
      </w:pPr>
      <w:r w:rsidDel="00000000" w:rsidR="00000000" w:rsidRPr="00000000">
        <w:rPr>
          <w:b w:val="1"/>
          <w:rtl w:val="0"/>
        </w:rPr>
        <w:t xml:space="preserve">OutputDirectory</w:t>
      </w:r>
      <w:r w:rsidDel="00000000" w:rsidR="00000000" w:rsidRPr="00000000">
        <w:rPr>
          <w:rtl w:val="0"/>
        </w:rPr>
        <w:t xml:space="preserve">: Specify where the resource file will be created. The location must be under an Assets folder.</w:t>
      </w:r>
    </w:p>
    <w:p w:rsidR="00000000" w:rsidDel="00000000" w:rsidP="00000000" w:rsidRDefault="00000000" w:rsidRPr="00000000" w14:paraId="000000FA">
      <w:pPr>
        <w:pageBreakBefore w:val="0"/>
        <w:ind w:left="1440" w:firstLine="0"/>
        <w:rPr/>
      </w:pPr>
      <w:r w:rsidDel="00000000" w:rsidR="00000000" w:rsidRPr="00000000">
        <w:rPr>
          <w:rtl w:val="0"/>
        </w:rPr>
      </w:r>
    </w:p>
    <w:p w:rsidR="00000000" w:rsidDel="00000000" w:rsidP="00000000" w:rsidRDefault="00000000" w:rsidRPr="00000000" w14:paraId="000000FB">
      <w:pPr>
        <w:pageBreakBefore w:val="0"/>
        <w:ind w:left="1440" w:firstLine="0"/>
        <w:rPr/>
      </w:pPr>
      <w:r w:rsidDel="00000000" w:rsidR="00000000" w:rsidRPr="00000000">
        <w:rPr>
          <w:b w:val="1"/>
          <w:rtl w:val="0"/>
        </w:rPr>
        <w:t xml:space="preserve">Compress Format</w:t>
      </w:r>
      <w:r w:rsidDel="00000000" w:rsidR="00000000" w:rsidRPr="00000000">
        <w:rPr>
          <w:rtl w:val="0"/>
        </w:rPr>
        <w:t xml:space="preserve">: Specifies texture compression format by platform. Texture compression happens when texture resources are imported or when the platform changes.</w:t>
      </w:r>
    </w:p>
    <w:p w:rsidR="00000000" w:rsidDel="00000000" w:rsidP="00000000" w:rsidRDefault="00000000" w:rsidRPr="00000000" w14:paraId="000000FC">
      <w:pPr>
        <w:pageBreakBefore w:val="0"/>
        <w:ind w:left="1440" w:firstLine="0"/>
        <w:rPr/>
      </w:pPr>
      <w:r w:rsidDel="00000000" w:rsidR="00000000" w:rsidRPr="00000000">
        <w:rPr>
          <w:rtl w:val="0"/>
        </w:rPr>
      </w:r>
    </w:p>
    <w:p w:rsidR="00000000" w:rsidDel="00000000" w:rsidP="00000000" w:rsidRDefault="00000000" w:rsidRPr="00000000" w14:paraId="000000FD">
      <w:pPr>
        <w:pageBreakBefore w:val="0"/>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1.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t@github.com" TargetMode="External"/><Relationship Id="rId26" Type="http://schemas.openxmlformats.org/officeDocument/2006/relationships/image" Target="media/image15.png"/><Relationship Id="rId25" Type="http://schemas.openxmlformats.org/officeDocument/2006/relationships/image" Target="media/image19.png"/><Relationship Id="rId28" Type="http://schemas.openxmlformats.org/officeDocument/2006/relationships/image" Target="media/image2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jangkyu@unity3d.com" TargetMode="External"/><Relationship Id="rId29" Type="http://schemas.openxmlformats.org/officeDocument/2006/relationships/image" Target="media/image10.png"/><Relationship Id="rId7" Type="http://schemas.openxmlformats.org/officeDocument/2006/relationships/hyperlink" Target="https://github.com/Unity-Technologies/HLODSystem" TargetMode="External"/><Relationship Id="rId8" Type="http://schemas.openxmlformats.org/officeDocument/2006/relationships/hyperlink" Target="https://github.com/Unity-Technologies/HLODSystem.git" TargetMode="External"/><Relationship Id="rId31" Type="http://schemas.openxmlformats.org/officeDocument/2006/relationships/image" Target="media/image18.png"/><Relationship Id="rId30" Type="http://schemas.openxmlformats.org/officeDocument/2006/relationships/image" Target="media/image16.png"/><Relationship Id="rId11" Type="http://schemas.openxmlformats.org/officeDocument/2006/relationships/hyperlink" Target="https://github.com/Unity-Technologies/UnityMeshSimplifier" TargetMode="External"/><Relationship Id="rId33" Type="http://schemas.openxmlformats.org/officeDocument/2006/relationships/image" Target="media/image17.png"/><Relationship Id="rId10" Type="http://schemas.openxmlformats.org/officeDocument/2006/relationships/hyperlink" Target="https://github.com/Unity-Technologies/ConditionalCompilationUtility" TargetMode="External"/><Relationship Id="rId32" Type="http://schemas.openxmlformats.org/officeDocument/2006/relationships/image" Target="media/image14.png"/><Relationship Id="rId13" Type="http://schemas.openxmlformats.org/officeDocument/2006/relationships/image" Target="media/image2.png"/><Relationship Id="rId35" Type="http://schemas.openxmlformats.org/officeDocument/2006/relationships/image" Target="media/image8.png"/><Relationship Id="rId12" Type="http://schemas.openxmlformats.org/officeDocument/2006/relationships/hyperlink" Target="https://www.sourcetreeapp.com/" TargetMode="External"/><Relationship Id="rId34" Type="http://schemas.openxmlformats.org/officeDocument/2006/relationships/hyperlink" Target="https://github.com/Unity-Technologies/UnityMeshSimplifier" TargetMode="External"/><Relationship Id="rId15" Type="http://schemas.openxmlformats.org/officeDocument/2006/relationships/hyperlink" Target="mailto:git@github.com" TargetMode="External"/><Relationship Id="rId14" Type="http://schemas.openxmlformats.org/officeDocument/2006/relationships/hyperlink" Target="https://github.com/Unity-Technologies/HLODSystem.git" TargetMode="External"/><Relationship Id="rId36"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