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>项目完整方案设计</w:t>
      </w:r>
    </w:p>
    <w:p>
      <w:pPr>
        <w:spacing w:after="80"/>
      </w:pPr>
      <w:r>
        <w:rPr>
          <w:rFonts w:ascii="Calibri" w:hAnsi="Calibri" w:eastAsia="Microsoft YaHei"/>
          <w:b/>
          <w:color w:val="1F2937"/>
          <w:sz w:val="56"/>
        </w:rPr>
        <w:t>PhilosophyOS</w:t>
      </w:r>
    </w:p>
    <w:p>
      <w:pPr>
        <w:spacing w:before="0" w:after="280" w:line="300" w:lineRule="auto"/>
        <w:jc w:val="left"/>
      </w:pPr>
      <w:r>
        <w:rPr>
          <w:rFonts w:ascii="Calibri" w:hAnsi="Calibri" w:eastAsia="Microsoft YaHei"/>
          <w:b w:val="0"/>
          <w:i w:val="0"/>
          <w:color w:val="5B6573"/>
          <w:sz w:val="25"/>
        </w:rPr>
        <w:t>一个面向个人思想成长的西方哲学 AI 工作台：每日命题、苏格拉底式对话、RAG 探索、思想档案与哲学家图鉴。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版本</w:t>
            </w:r>
          </w:p>
        </w:tc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41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GitHub 地址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交付日期</w:t>
            </w:r>
          </w:p>
        </w:tc>
      </w:tr>
      <w:tr>
        <w:tc>
          <w:tcPr>
            <w:tcW w:type="dxa" w:w="165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v0.9 本地 Beta 方案</w:t>
            </w:r>
          </w:p>
        </w:tc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功能 Beta / 商业化预研</w:t>
            </w:r>
          </w:p>
        </w:tc>
        <w:tc>
          <w:tcPr>
            <w:tcW w:type="dxa" w:w="41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https://github.com/zhufanglin/PhilosophyOS</w:t>
            </w:r>
          </w:p>
        </w:tc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2026-08-03</w:t>
            </w:r>
          </w:p>
        </w:tc>
      </w:tr>
    </w:tbl>
    <w:p>
      <w:pPr>
        <w:spacing w:before="0" w:after="160" w:line="30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一句话定位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PhilosophyOS 不是普通聊天页，而是一座个人思想的数字哲学博物馆：它帮助用户把每日问题、追问过程、观点变化和知识证据沉淀为可回看的思想档案。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1. 项目目标与核心价值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项目面向希望长期训练思辨能力、整理个人观点、学习西方哲学的人。它把 AI 对话从“即时回答工具”转化为“思想生成与沉淀系统”。用户每天面对一个值得认真讨论的问题，在 AI 追问、知识检索和档案沉淀中形成可持续生长的思想记录。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维度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设计目标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用户感受</w:t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学习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从哲学家、概念、命题和引用进入问题，而不是只浏览百科条目。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像进入一座可探索的数字哲学馆。</w:t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思考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用苏格拉底式追问澄清判断、暴露矛盾、生成下一步问题。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不是被 AI 替代思考，而是被带着思考。</w:t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沉淀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将对话生成思想快照、概念节点、关系图谱和可检索档案。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自己的观点逐渐形成历史，而不是消失在聊天记录里。</w:t>
            </w:r>
          </w:p>
        </w:tc>
      </w:tr>
      <w:tr>
        <w:tc>
          <w:tcPr>
            <w:tcW w:type="dxa" w:w="15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扩展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接入 RAG、模型 API、哲学家图鉴、肖像素材与商业化系统。</w:t>
            </w:r>
          </w:p>
        </w:tc>
        <w:tc>
          <w:tcPr>
            <w:tcW w:type="dxa" w:w="38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既能本地使用，也有后续产品化空间。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2. 用户角色与使用场景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用户类型</w:t>
            </w:r>
          </w:p>
        </w:tc>
        <w:tc>
          <w:tcPr>
            <w:tcW w:type="dxa" w:w="35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典型需求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关键功能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哲学学习者</w:t>
            </w:r>
          </w:p>
        </w:tc>
        <w:tc>
          <w:tcPr>
            <w:tcW w:type="dxa" w:w="35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想理解思想史、哲学家和核心概念。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哲学家图鉴、探索模块、RAG 引用、每日命题。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个人反思者</w:t>
            </w:r>
          </w:p>
        </w:tc>
        <w:tc>
          <w:tcPr>
            <w:tcW w:type="dxa" w:w="35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想记录自己的判断、困惑和观点变化。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苏格拉底式对话、思想档案、后续追问。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内容创作者</w:t>
            </w:r>
          </w:p>
        </w:tc>
        <w:tc>
          <w:tcPr>
            <w:tcW w:type="dxa" w:w="35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想围绕哲学问题产出文章、视频或课程素材。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Markdown 导出、概念关系、证据卡片。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研究型用户</w:t>
            </w:r>
          </w:p>
        </w:tc>
        <w:tc>
          <w:tcPr>
            <w:tcW w:type="dxa" w:w="35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希望将引用、来源、概念和讨论结构化管理。</w:t>
            </w:r>
          </w:p>
        </w:tc>
        <w:tc>
          <w:tcPr>
            <w:tcW w:type="dxa" w:w="40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RAG、关系图谱、档案检索、来源政策。</w:t>
            </w:r>
          </w:p>
        </w:tc>
      </w:tr>
    </w:tbl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打开 Today，查看今日命题与推荐哲学家。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进入 Dialogue，用 AI 进行追问、澄清和阶段性总结。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进入 Explore，通过 RAG 与用户配置的模型 API 并行探索哲学知识。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将有价值的对话保存到 Archive，形成思想快照和后续问题。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在 Philosophers 图鉴中从人物、时代和主题重新进入知识网络。</w:t>
      </w: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3. 产品模块完整设计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当前职责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关键细节</w:t>
            </w:r>
          </w:p>
        </w:tc>
        <w:tc>
          <w:tcPr>
            <w:tcW w:type="dxa" w:w="244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后续增强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Today 今日命题</w:t>
            </w:r>
          </w:p>
        </w:tc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每日提供一个哲学问题和思考入口。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包含哲学家肖像、命题、标签、核心张力、题源与开始思考按钮。</w:t>
            </w:r>
          </w:p>
        </w:tc>
        <w:tc>
          <w:tcPr>
            <w:tcW w:type="dxa" w:w="244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可按用户历史偏好、哲学阶段、难度和未完成追问动态推荐。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Dialogue 对话</w:t>
            </w:r>
          </w:p>
        </w:tc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承载苏格拉底式追问和 AI 回答。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已向 ChatGPT/Telegram 式输入框、消息动画、语音输入、思考态卡片演进。</w:t>
            </w:r>
          </w:p>
        </w:tc>
        <w:tc>
          <w:tcPr>
            <w:tcW w:type="dxa" w:w="244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增强多轮记忆、引用插入、角色化哲学家风格。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Explore 探索</w:t>
            </w:r>
          </w:p>
        </w:tc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RAG 与模型 API 并行回答。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用于知识检索、概念解释、证据引用和开放探索。</w:t>
            </w:r>
          </w:p>
        </w:tc>
        <w:tc>
          <w:tcPr>
            <w:tcW w:type="dxa" w:w="244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增加检索来源筛选、引用可信度、知识路径推荐。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Archive 思想档案</w:t>
            </w:r>
          </w:p>
        </w:tc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保存对话快照、观点、张力和后续问题。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支持本地档案、关系图谱、导入导出、继续追问。</w:t>
            </w:r>
          </w:p>
        </w:tc>
        <w:tc>
          <w:tcPr>
            <w:tcW w:type="dxa" w:w="244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增加版本对比、Obsidian 同步、公开/私密分享。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Philosophers 图鉴</w:t>
            </w:r>
          </w:p>
        </w:tc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展示西方哲学家人物库。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已补充大量西方思想家和部分心理学/理论人物，支持肖像接入。</w:t>
            </w:r>
          </w:p>
        </w:tc>
        <w:tc>
          <w:tcPr>
            <w:tcW w:type="dxa" w:w="244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按时代、流派、关系、问题贡献进行多维筛选。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Settings 模型 API</w:t>
            </w:r>
          </w:p>
        </w:tc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允许用户配置不同模型供应商。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已包含 Doubao/Volcano Ark、OpenAI、DeepSeek、Qwen、Kimi、Zhipu、SiliconFlow 等入口。</w:t>
            </w:r>
          </w:p>
        </w:tc>
        <w:tc>
          <w:tcPr>
            <w:tcW w:type="dxa" w:w="244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商业化后默认托管额度，高级用户可自带 API Key。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4. 页面与交互方案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整体信息架构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左侧主导航：今日、对话、探索、思想档案、哲学家图鉴、框架演示。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顶部工作台：搜索、服务状态、模型切换、模型配置与用户入口。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中央工作区：每个模块保留独立页面体验，不互相抢视觉焦点。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Context Panel：证据、关系、引用、路径等信息默认弱化，需要时展开。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聊天与语音交互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消息布局采用现代 AI Chat：用户消息靠右，AI 回答靠左，支持 Markdown、引用和知识卡片。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发送消息使用平滑滚动、当前问题视觉聚焦、slide-up + fade-in 动画。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语音输入支持浏览器 SpeechRecognition；录音时显示横向声波条和停止按钮。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对话模块在 AI 思考时展示“今日哲学家正在思考”的设计态，肖像缺失时使用占位。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4.3 shadcn-admin 演示页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为避免直接破坏正式页面，项目新增了独立 #shadcn-demo 页面，参考 satnaing/shadcn-admin 的 dashboard 结构：Header、Tabs、Metric Cards、Main Chart、Recent Activity、Status Cards。该页用于确认是否要将全局 UI 向 shadcn/admin dashboard 体系迁移。</w:t>
      </w: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5. 技术架构方案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层级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当前技术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职责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前端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React 19、Vite 7、TypeScript、CSS、Framer Motion、lucide-react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页面渲染、交互动画、模型配置界面、语音输入、关系图谱展示。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关系图谱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react-force-graph-2d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思想节点、标签、问题、哲学家之间的网状关系展示。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后端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FastAPI / Python（项目结构 apps/api）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模型调用、RAG 检索、思想档案、模型 profile、健康检查。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本地数据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SQLite 与本地 runtime 目录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保存档案、模型配置状态、对话快照和运行状态。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模型接口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OpenAI-compatible / Responses / Chat Completions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兼容多供应商模型，支持用户自填 API。</w:t>
            </w:r>
          </w:p>
        </w:tc>
      </w:tr>
      <w:tr>
        <w:tc>
          <w:tcPr>
            <w:tcW w:type="dxa" w:w="151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文档与内容</w:t>
            </w:r>
          </w:p>
        </w:tc>
        <w:tc>
          <w:tcPr>
            <w:tcW w:type="dxa" w:w="288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Markdown、Docs、Plans、CSV、图片资产</w:t>
            </w:r>
          </w:p>
        </w:tc>
        <w:tc>
          <w:tcPr>
            <w:tcW w:type="dxa" w:w="496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记录 PRD、路线图、内容政策、肖像来源和哲学家数据。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架构原则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前端不保存明文 API Key；普通用户未来默认走 PhilosophyOS 托管额度，高级用户才进入自带 API Key 配置。RAG 与模型调用由后端统一控制，便于权限、日志、限流和商业化计费。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6. 数据与 RAG 设计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知识实体：哲学家、流派、概念、命题、引用、问题、思想快照。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关系类型：影响、回应、反驳、同主题、同张力、同历史时期、引用来源。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RAG 索引：以人物简介、概念解释、问题库、档案快照和来源材料为主要语料。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检索结果：需要返回来源标题、片段、相关概念、可信度和可继续追问方向。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档案沉淀：对话不直接等同真理，AI 总结只是草稿，最终以用户校对后的思想节点为准。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数据对象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核心字段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Philosopher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id, name, era, school, portrait, tags, sources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哲学家图鉴、人物入口、对话人格提示。</w:t>
            </w:r>
          </w:p>
        </w:tc>
      </w:tr>
      <w:tr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Concept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id, label, definition, related_concepts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探索、关系图谱、RAG 解释。</w:t>
            </w:r>
          </w:p>
        </w:tc>
      </w:tr>
      <w:tr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DailyQuestion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id, prompt, tension, philosopher, tags, difficulty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Today 命题与对话入口。</w:t>
            </w:r>
          </w:p>
        </w:tc>
      </w:tr>
      <w:tr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ReflectionSnapshot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topic, answer, tension, next_question, sources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思想档案、继续追问、用户成长记录。</w:t>
            </w:r>
          </w:p>
        </w:tc>
      </w:tr>
      <w:tr>
        <w:tc>
          <w:tcPr>
            <w:tcW w:type="dxa" w:w="19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SourceChunk</w:t>
            </w:r>
          </w:p>
        </w:tc>
        <w:tc>
          <w:tcPr>
            <w:tcW w:type="dxa" w:w="374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source_id, title, text, license, embedding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RAG 检索、引用、来源追踪。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7. 模型 API 与普通用户路径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供应商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官方入口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定位</w:t>
            </w:r>
          </w:p>
        </w:tc>
      </w:tr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Doubao / Volcano Ark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火山方舟 API Key 控制台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默认免费/低门槛入口，适合国内用户测试。</w:t>
            </w:r>
          </w:p>
        </w:tc>
      </w:tr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OpenAI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OpenAI Platform API Keys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高质量推理、英文资料整理、国际化能力。</w:t>
            </w:r>
          </w:p>
        </w:tc>
      </w:tr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DeepSeek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DeepSeek Platform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中文推理与低成本对话。</w:t>
            </w:r>
          </w:p>
        </w:tc>
      </w:tr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Qwen / Alibaba Cloud Bailian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阿里云百炼 API Key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中文任务和企业云账号生态。</w:t>
            </w:r>
          </w:p>
        </w:tc>
      </w:tr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Kimi / Moonshot AI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Moonshot Console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长上下文阅读和中文材料分析。</w:t>
            </w:r>
          </w:p>
        </w:tc>
      </w:tr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Zhipu GLM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智谱开放平台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国内通用问答和知识抽取。</w:t>
            </w:r>
          </w:p>
        </w:tc>
      </w:tr>
      <w:tr>
        <w:tc>
          <w:tcPr>
            <w:tcW w:type="dxa" w:w="23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SiliconFlow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SiliconFlow API Keys</w:t>
            </w:r>
          </w:p>
        </w:tc>
        <w:tc>
          <w:tcPr>
            <w:tcW w:type="dxa" w:w="367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聚合开源和国产模型，便于快速试用。</w:t>
            </w:r>
          </w:p>
        </w:tc>
      </w:tr>
    </w:tbl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面向普通用户：不要求理解 API，默认使用平台托管额度。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面向高级用户：设置中心提供官方 API 申请入口、Base URL、Model、API Style。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面向商业化：账号体系、套餐额度、调用日志、失败重试和成本监控应集中在后端。</w:t>
      </w: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8. 哲学家图鉴与肖像方案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人物范围：以西方哲学家为主，并纳入偏哲学的心理学家、精神分析家和理论家，如 Freud、Jung 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肖像来源：优先 Wikimedia Commons、博物馆开放馆藏、Public Domain、CC0、CC BY、CC BY-SA。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版权原则：不使用 Pinterest、Getty、Alamy、百度图片或来源不明的现代照片。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处理策略：每位哲学家建立独立素材文件夹；初期使用已有 38 人图片接入图鉴，缺失者使用占位。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视觉方向：不强行去背景融合；优先保持可识别、统一裁切、清晰人物卡片。</w:t>
      </w: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9. 商业化与扩展系统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9.1 Avatar Customization System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商业化预留一个用户虚拟角色系统，参考 Roblox Avatar、Apple Memoji、Discord Avatar Customization 和游戏角色创建系统。角色由 Base Character、Hair、Face、Clothing、Accessories、Special Effects 多层组成，每层可独立替换。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系统</w:t>
            </w:r>
          </w:p>
        </w:tc>
        <w:tc>
          <w:tcPr>
            <w:tcW w:type="dxa" w:w="43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设计内容</w:t>
            </w:r>
          </w:p>
        </w:tc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商业化价值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Clothing System</w:t>
            </w:r>
          </w:p>
        </w:tc>
        <w:tc>
          <w:tcPr>
            <w:tcW w:type="dxa" w:w="43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Top、Bottom、Shoes、Outerwear、Special Outfit，字段包含 rarity、price、currencyType、owned。</w:t>
            </w:r>
          </w:p>
        </w:tc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服装售卖、限时活动、身份表达。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Accessories System</w:t>
            </w:r>
          </w:p>
        </w:tc>
        <w:tc>
          <w:tcPr>
            <w:tcW w:type="dxa" w:w="43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眼镜、帽子、耳饰、项链、背包、手持物、特殊装饰。</w:t>
            </w:r>
          </w:p>
        </w:tc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低成本高频个性化商品。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Inventory</w:t>
            </w:r>
          </w:p>
        </w:tc>
        <w:tc>
          <w:tcPr>
            <w:tcW w:type="dxa" w:w="43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ownedItems、currencyBalance、locked、favorite。</w:t>
            </w:r>
          </w:p>
        </w:tc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用户资产和后续商城基础。</w:t>
            </w:r>
          </w:p>
        </w:tc>
      </w:tr>
      <w:tr>
        <w:tc>
          <w:tcPr>
            <w:tcW w:type="dxa" w:w="208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Avatar Shop</w:t>
            </w:r>
          </w:p>
        </w:tc>
        <w:tc>
          <w:tcPr>
            <w:tcW w:type="dxa" w:w="432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商品浏览、筛选、详情、购买、收藏。</w:t>
            </w:r>
          </w:p>
        </w:tc>
        <w:tc>
          <w:tcPr>
            <w:tcW w:type="dxa" w:w="295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商业化转化入口。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9.2 收费模式预留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免费层：每日命题、基础对话、有限 RAG 查询、默认模型额度。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个人 Pro：更多模型额度、长档案、Obsidian 同步、高级导出。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创作者/研究者：批量档案、引用管理、知识图谱扩展、协作空间。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虚拟商品：角色服装、装饰、特殊效果、纪念徽章。</w:t>
      </w: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10. 安全、隐私与版权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API Key 不在浏览器明文保存；前端只显示配置状态。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本地 Beta 使用 SQLite 与 runtime 文件夹保存私有数据；真实 Key、数据库、Obsidian 私人路径不得提交 Git。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RAG 引用必须保存来源、许可和版本；肖像素材保留 metadata。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AI 生成总结需要明确标注为草稿，用户确认后才进入长期档案。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7"/>
          <w:sz w:val="22"/>
        </w:rPr>
        <w:t>未来社交讨论必须区分私密、好友可见、公开，并支持删除、导出和权限撤回。</w:t>
      </w:r>
    </w:p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11. 版本路线图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目标</w:t>
            </w:r>
          </w:p>
        </w:tc>
        <w:tc>
          <w:tcPr>
            <w:tcW w:type="dxa" w:w="41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交付物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Beta 收口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稳定 Today、Dialogue、Explore、Archive、Philosophers 五大模块。</w:t>
            </w:r>
          </w:p>
        </w:tc>
        <w:tc>
          <w:tcPr>
            <w:tcW w:type="dxa" w:w="41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可演示本地版本、种子数据、基础 RAG、模型配置。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UI 统一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选择 shadcn-admin 或其他框架，抽象 Card/Layout/Drawer/Chat 组件。</w:t>
            </w:r>
          </w:p>
        </w:tc>
        <w:tc>
          <w:tcPr>
            <w:tcW w:type="dxa" w:w="41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统一视觉体系、演示页迁移、响应式修复。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知识增强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扩充哲学家、概念、引用、来源和 RAG 语料。</w:t>
            </w:r>
          </w:p>
        </w:tc>
        <w:tc>
          <w:tcPr>
            <w:tcW w:type="dxa" w:w="41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完整西方哲学知识库、来源政策、检索评测。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档案成长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思想快照、版本对比、继续追问和导出增强。</w:t>
            </w:r>
          </w:p>
        </w:tc>
        <w:tc>
          <w:tcPr>
            <w:tcW w:type="dxa" w:w="41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个人思想时间线与关系图谱。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商业化预研</w:t>
            </w:r>
          </w:p>
        </w:tc>
        <w:tc>
          <w:tcPr>
            <w:tcW w:type="dxa" w:w="338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账号、托管模型额度、订阅、Avatar Shop 和虚拟货币架构。</w:t>
            </w:r>
          </w:p>
        </w:tc>
        <w:tc>
          <w:tcPr>
            <w:tcW w:type="dxa" w:w="4176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商业化 PRD、计费模型、用户分层。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hAnsi="Calibri" w:eastAsia="Microsoft YaHei"/>
          <w:b/>
          <w:color w:val="2E74B5"/>
          <w:sz w:val="32"/>
        </w:rPr>
        <w:t>12. 验收清单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680"/>
        <w:gridCol w:w="4680"/>
      </w:tblGrid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类别</w:t>
            </w:r>
          </w:p>
        </w:tc>
        <w:tc>
          <w:tcPr>
            <w:tcW w:type="dxa" w:w="71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验收标准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功能完整性</w:t>
            </w:r>
          </w:p>
        </w:tc>
        <w:tc>
          <w:tcPr>
            <w:tcW w:type="dxa" w:w="71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今日命题、对话、探索、档案、图鉴、模型配置均可进入并完成核心路径。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内容质量</w:t>
            </w:r>
          </w:p>
        </w:tc>
        <w:tc>
          <w:tcPr>
            <w:tcW w:type="dxa" w:w="71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哲学家数据、概念、RAG 语料和肖像来源具备可追溯 metadata。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交互体验</w:t>
            </w:r>
          </w:p>
        </w:tc>
        <w:tc>
          <w:tcPr>
            <w:tcW w:type="dxa" w:w="71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聊天输入、语音输入、消息滚动、思考态、关系图谱操作不产生明显卡顿或错位。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架构稳定</w:t>
            </w:r>
          </w:p>
        </w:tc>
        <w:tc>
          <w:tcPr>
            <w:tcW w:type="dxa" w:w="71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前端 typecheck/build 通过，后端健康检查和核心 API 可用。</w:t>
            </w:r>
          </w:p>
        </w:tc>
      </w:tr>
      <w:tr>
        <w:tc>
          <w:tcPr>
            <w:tcW w:type="dxa" w:w="2232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商业化准备</w:t>
            </w:r>
          </w:p>
        </w:tc>
        <w:tc>
          <w:tcPr>
            <w:tcW w:type="dxa" w:w="71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托管模型额度、自带 API、高级导出、Avatar 系统均有架构预留。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下一步建议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先让用户在 #shadcn-demo 中选择是否采用 satnaing/shadcn-admin 的整体方向。若确认，下一步应抽象通用 Card、Header、Tabs、MetricCard、ActivityFeed、ContextPanel，再逐页迁移 Today、Explore、Dialogue，而不是继续在单个页面里手搓大段 CSS。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8"/>
      </w:rPr>
      <w:t>Confidential Draft · Local Beta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8"/>
      </w:rPr>
      <w:t>PhilosophyOS 项目完整方案设计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