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学习小龙虾三部曲制作电力调度主题作品---项目总结"/>
    <w:p>
      <w:pPr>
        <w:pStyle w:val="Heading1"/>
      </w:pPr>
      <w:r>
        <w:t xml:space="preserve">🦞 </w:t>
      </w:r>
      <w:r>
        <w:rPr>
          <w:rFonts w:hint="eastAsia"/>
        </w:rPr>
        <w:t xml:space="preserve">学习”小龙虾三部曲”制作电力调度主题作品</w:t>
      </w:r>
      <w:r>
        <w:t xml:space="preserve"> - </w:t>
      </w:r>
      <w:r>
        <w:rPr>
          <w:rFonts w:hint="eastAsia"/>
        </w:rPr>
        <w:t xml:space="preserve">项目总结</w:t>
      </w:r>
    </w:p>
    <w:bookmarkStart w:id="9" w:name="项目信息"/>
    <w:p>
      <w:pPr>
        <w:pStyle w:val="Heading2"/>
      </w:pPr>
      <w:r>
        <w:t xml:space="preserve">📋 </w:t>
      </w:r>
      <w:r>
        <w:rPr>
          <w:rFonts w:hint="eastAsia"/>
        </w:rPr>
        <w:t xml:space="preserve">项目信息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参考案例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小龙虾三部曲（Manus</w:t>
            </w:r>
            <w:r>
              <w:t xml:space="preserve"> AI </w:t>
            </w:r>
            <w:r>
              <w:rPr>
                <w:rFonts w:hint="eastAsia"/>
              </w:rPr>
              <w:t xml:space="preserve">平台）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创作主题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学习目标"/>
    <w:p>
      <w:pPr>
        <w:pStyle w:val="Heading2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理解”小龙虾三部曲”的制作方法和核心思路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学习</w:t>
      </w:r>
      <w:r>
        <w:t xml:space="preserve"> Manus </w:t>
      </w:r>
      <w:r>
        <w:rPr>
          <w:rFonts w:hint="eastAsia"/>
        </w:rPr>
        <w:t xml:space="preserve">智能体平台在课件制作中的应用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创作电力调度主题的类似作品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完成实验报告和技术文档</w:t>
      </w:r>
    </w:p>
    <w:p>
      <w:r>
        <w:pict>
          <v:rect style="width:0;height:1.5pt" o:hralign="center" o:hrstd="t" o:hr="t"/>
        </w:pict>
      </w:r>
    </w:p>
    <w:bookmarkEnd w:id="10"/>
    <w:bookmarkStart w:id="14" w:name="小龙虾三部曲核心方法总结"/>
    <w:p>
      <w:pPr>
        <w:pStyle w:val="Heading2"/>
      </w:pPr>
      <w:r>
        <w:t xml:space="preserve">📚</w:t>
      </w:r>
      <w:r>
        <w:t xml:space="preserve"> 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核心方法总结</w:t>
      </w:r>
    </w:p>
    <w:bookmarkStart w:id="11" w:name="三部曲结构"/>
    <w:p>
      <w:pPr>
        <w:pStyle w:val="Heading3"/>
      </w:pPr>
      <w:r>
        <w:rPr>
          <w:rFonts w:hint="eastAsia"/>
        </w:rPr>
        <w:t xml:space="preserve">三部曲结构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清晨的调度室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基础认知与准备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范式颠覆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午后的波动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冲突挑战与应对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生态愿景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夜幕的守护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未来展望与使命</w:t>
            </w:r>
          </w:p>
        </w:tc>
      </w:tr>
    </w:tbl>
    <w:bookmarkEnd w:id="11"/>
    <w:bookmarkStart w:id="12" w:name="制作流程三步法"/>
    <w:p>
      <w:pPr>
        <w:pStyle w:val="Heading3"/>
      </w:pPr>
      <w:r>
        <w:rPr>
          <w:rFonts w:hint="eastAsia"/>
        </w:rPr>
        <w:t xml:space="preserve">制作流程三步法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第一步</w:t>
      </w:r>
      <w:r>
        <w:rPr>
          <w:rStyle w:val="VerbatimChar"/>
        </w:rPr>
        <w:t xml:space="preserve">          │    │  </w:t>
      </w:r>
      <w:r>
        <w:rPr>
          <w:rStyle w:val="VerbatimChar"/>
          <w:rFonts w:hint="eastAsia"/>
        </w:rPr>
        <w:t xml:space="preserve">第二步</w:t>
      </w:r>
      <w:r>
        <w:rPr>
          <w:rStyle w:val="VerbatimChar"/>
        </w:rPr>
        <w:t xml:space="preserve">          │    │  </w:t>
      </w:r>
      <w:r>
        <w:rPr>
          <w:rStyle w:val="VerbatimChar"/>
          <w:rFonts w:hint="eastAsia"/>
        </w:rPr>
        <w:t xml:space="preserve">第三步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素材喂养</w:t>
      </w:r>
      <w:r>
        <w:rPr>
          <w:rStyle w:val="VerbatimChar"/>
        </w:rPr>
        <w:t xml:space="preserve">        │ →  │  </w:t>
      </w:r>
      <w:r>
        <w:rPr>
          <w:rStyle w:val="VerbatimChar"/>
          <w:rFonts w:hint="eastAsia"/>
        </w:rPr>
        <w:t xml:space="preserve">大纲迭代</w:t>
      </w:r>
      <w:r>
        <w:rPr>
          <w:rStyle w:val="VerbatimChar"/>
        </w:rPr>
        <w:t xml:space="preserve">        │ →  │  </w:t>
      </w:r>
      <w:r>
        <w:rPr>
          <w:rStyle w:val="VerbatimChar"/>
          <w:rFonts w:hint="eastAsia"/>
        </w:rPr>
        <w:t xml:space="preserve">自动渲染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Feed &amp; Align   │    │  Outline &amp; Iterate│   │  Render &amp; Refine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↓                        ↓                        ↓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理解主题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构建教学逻辑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生成专业课件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明确教学目标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多轮对话优化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视觉设计美化</w:t>
      </w:r>
    </w:p>
    <w:bookmarkEnd w:id="12"/>
    <w:bookmarkStart w:id="13" w:name="关键对话技巧"/>
    <w:p>
      <w:pPr>
        <w:pStyle w:val="Heading3"/>
      </w:pPr>
      <w:r>
        <w:rPr>
          <w:rFonts w:hint="eastAsia"/>
        </w:rPr>
        <w:t xml:space="preserve">关键对话技巧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AI </w:t>
            </w:r>
            <w:r>
              <w:rPr>
                <w:rFonts w:hint="eastAsia"/>
              </w:rPr>
              <w:t xml:space="preserve">设定专业身份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“你是资深电力调度专家”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分阶段推进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任务分解逐步完成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素材→大纲→内容→视觉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具体化描述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使用量化具体要求</w:t>
            </w:r>
          </w:p>
        </w:tc>
        <w:tc>
          <w:tcPr/>
          <w:p>
            <w:pPr>
              <w:pStyle w:val="Compact"/>
            </w:pPr>
            <w:r>
              <w:t xml:space="preserve">“15-20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rFonts w:hint="eastAsia"/>
              </w:rPr>
              <w:t xml:space="preserve">PPT，主色调绿色”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提供参考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给出优秀案例参考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“参考国网培训课件风格”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及时反馈引导优化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“第</w:t>
            </w:r>
            <w:r>
              <w:t xml:space="preserve"> 3 </w:t>
            </w:r>
            <w:r>
              <w:rPr>
                <w:rFonts w:hint="eastAsia"/>
              </w:rPr>
              <w:t xml:space="preserve">页需要增加电压标注”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已完成的文档成果"/>
    <w:p>
      <w:pPr>
        <w:pStyle w:val="Heading2"/>
      </w:pPr>
      <w:r>
        <w:t xml:space="preserve">📁 </w:t>
      </w:r>
      <w:r>
        <w:rPr>
          <w:rFonts w:hint="eastAsia"/>
        </w:rPr>
        <w:t xml:space="preserve">已完成的文档成果</w:t>
      </w:r>
    </w:p>
    <w:bookmarkStart w:id="15" w:name="电力调度三部曲实验报告.md"/>
    <w:p>
      <w:pPr>
        <w:pStyle w:val="Heading3"/>
      </w:pPr>
      <w:r>
        <w:t xml:space="preserve">1. </w:t>
      </w:r>
      <w:r>
        <w:rPr>
          <w:rFonts w:hint="eastAsia"/>
        </w:rPr>
        <w:t xml:space="preserve">电力调度三部曲实验报告.md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完整的项目规划与技术方案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项目概述与创作目的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制作流程分析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电力调度三部曲制作计划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技术实现方案（Blender/Manus）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电力调度专业知识要点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实验总结与学习收获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提交给老师的正式实验报告</w:t>
      </w:r>
    </w:p>
    <w:bookmarkEnd w:id="15"/>
    <w:bookmarkStart w:id="16" w:name="电力调度三部曲制作指南.md"/>
    <w:p>
      <w:pPr>
        <w:pStyle w:val="Heading3"/>
      </w:pPr>
      <w:r>
        <w:t xml:space="preserve">2. </w:t>
      </w:r>
      <w:r>
        <w:rPr>
          <w:rFonts w:hint="eastAsia"/>
        </w:rPr>
        <w:t xml:space="preserve">电力调度三部曲制作指南.md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详细的制作步骤和技术指导</w:t>
      </w:r>
      <w:r>
        <w:t xml:space="preserve"> </w:t>
      </w:r>
      <w:r>
        <w:t xml:space="preserve">- Blender </w:t>
      </w:r>
      <w:r>
        <w:rPr>
          <w:rFonts w:hint="eastAsia"/>
        </w:rPr>
        <w:t xml:space="preserve">场景建模步骤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角色绑定与动画制作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渲染设置与后期合成</w:t>
      </w:r>
      <w:r>
        <w:t xml:space="preserve"> </w:t>
      </w:r>
      <w:r>
        <w:t xml:space="preserve">- </w:t>
      </w:r>
      <w:r>
        <w:rPr>
          <w:rFonts w:hint="eastAsia"/>
        </w:rPr>
        <w:t xml:space="preserve">音效制作指南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质量检查清单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实际制作时的技术参考</w:t>
      </w:r>
    </w:p>
    <w:bookmarkEnd w:id="16"/>
    <w:bookmarkStart w:id="17" w:name="电力调度三部曲项目启动.md"/>
    <w:p>
      <w:pPr>
        <w:pStyle w:val="Heading3"/>
      </w:pPr>
      <w:r>
        <w:t xml:space="preserve">3. </w:t>
      </w:r>
      <w:r>
        <w:rPr>
          <w:rFonts w:hint="eastAsia"/>
        </w:rPr>
        <w:t xml:space="preserve">电力调度三部曲项目启动.md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项目启动所需的完整模板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三部曲剧本大纲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角色设定（李工、小张、AI</w:t>
      </w:r>
      <w:r>
        <w:t xml:space="preserve"> </w:t>
      </w:r>
      <w:r>
        <w:rPr>
          <w:rFonts w:hint="eastAsia"/>
        </w:rPr>
        <w:t xml:space="preserve">助手）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场景设定（调度控制中心）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美术风格与色彩方案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分镜头模板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制作进度表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团队组建后启动项目</w:t>
      </w:r>
    </w:p>
    <w:bookmarkEnd w:id="17"/>
    <w:bookmarkStart w:id="18" w:name="电力调度三部曲-manus-教学案例.md"/>
    <w:p>
      <w:pPr>
        <w:pStyle w:val="Heading3"/>
      </w:pPr>
      <w:r>
        <w:t xml:space="preserve">4. </w:t>
      </w:r>
      <w:r>
        <w:rPr>
          <w:rFonts w:hint="eastAsia"/>
        </w:rPr>
        <w:t xml:space="preserve">电力调度三部曲-Manus</w:t>
      </w:r>
      <w:r>
        <w:t xml:space="preserve"> </w:t>
      </w:r>
      <w:r>
        <w:rPr>
          <w:rFonts w:hint="eastAsia"/>
        </w:rPr>
        <w:t xml:space="preserve">教学案例.md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学习”小龙虾”案例后的创作成果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平台在电力教学中的应用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实操流程详解（三步法）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电力专业内容</w:t>
      </w:r>
      <w:r>
        <w:t xml:space="preserve"> AI </w:t>
      </w:r>
      <w:r>
        <w:rPr>
          <w:rFonts w:hint="eastAsia"/>
        </w:rPr>
        <w:t xml:space="preserve">生成技巧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对话技巧与提示词示例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完整课件结构展示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教师培训、教学交流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电力调度三部曲创意方案"/>
    <w:p>
      <w:pPr>
        <w:pStyle w:val="Heading2"/>
      </w:pPr>
      <w:r>
        <w:t xml:space="preserve">🎬 </w:t>
      </w:r>
      <w:r>
        <w:rPr>
          <w:rFonts w:hint="eastAsia"/>
        </w:rPr>
        <w:t xml:space="preserve">电力调度三部曲创意方案</w:t>
      </w:r>
    </w:p>
    <w:bookmarkStart w:id="20" w:name="第一部清晨的调度室"/>
    <w:p>
      <w:pPr>
        <w:pStyle w:val="Heading3"/>
      </w:pPr>
      <w:r>
        <w:rPr>
          <w:rFonts w:hint="eastAsia"/>
        </w:rPr>
        <w:t xml:space="preserve">第一部：《清晨的调度室》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计划与准备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15-20 </w:t>
      </w:r>
      <w:r>
        <w:rPr>
          <w:rFonts w:hint="eastAsia"/>
        </w:rPr>
        <w:t xml:space="preserve">分钟（课件）/</w:t>
      </w:r>
      <w:r>
        <w:t xml:space="preserve"> 4 </w:t>
      </w:r>
      <w:r>
        <w:rPr>
          <w:rFonts w:hint="eastAsia"/>
        </w:rPr>
        <w:t xml:space="preserve">分钟（动画）</w:t>
      </w:r>
    </w:p>
    <w:p>
      <w:pPr>
        <w:pStyle w:val="BodyText"/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调度员交接班流程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负荷预测方法（传统</w:t>
      </w:r>
      <w:r>
        <w:t xml:space="preserve"> vs </w:t>
      </w:r>
      <w:r>
        <w:rPr>
          <w:rFonts w:hint="eastAsia"/>
        </w:rPr>
        <w:t xml:space="preserve">AI）</w:t>
      </w:r>
      <w:r>
        <w:t xml:space="preserve"> </w:t>
      </w:r>
      <w:r>
        <w:t xml:space="preserve">- </w:t>
      </w:r>
      <w:r>
        <w:rPr>
          <w:rFonts w:hint="eastAsia"/>
        </w:rPr>
        <w:t xml:space="preserve">发电计划制定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与电厂协调沟通</w:t>
      </w:r>
    </w:p>
    <w:p>
      <w:pPr>
        <w:pStyle w:val="BodyText"/>
      </w:pPr>
      <w:r>
        <w:rPr>
          <w:rFonts w:hint="eastAsia"/>
          <w:b/>
          <w:bCs/>
        </w:rPr>
        <w:t xml:space="preserve">亮点设计：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对比展示：人工预测</w:t>
      </w:r>
      <w:r>
        <w:t xml:space="preserve"> vs AI </w:t>
      </w:r>
      <w:r>
        <w:rPr>
          <w:rFonts w:hint="eastAsia"/>
        </w:rPr>
        <w:t xml:space="preserve">预测精度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互动环节：学生制定发电计划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</w:t>
      </w:r>
      <w:r>
        <w:rPr>
          <w:rFonts w:hint="eastAsia"/>
        </w:rPr>
        <w:t xml:space="preserve">“每一度电都是承诺”</w:t>
      </w:r>
    </w:p>
    <w:bookmarkEnd w:id="20"/>
    <w:bookmarkStart w:id="21" w:name="第二部午后的波动"/>
    <w:p>
      <w:pPr>
        <w:pStyle w:val="Heading3"/>
      </w:pPr>
      <w:r>
        <w:rPr>
          <w:rFonts w:hint="eastAsia"/>
        </w:rPr>
        <w:t xml:space="preserve">第二部：《午后的波动》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应急与挑战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15-20 </w:t>
      </w:r>
      <w:r>
        <w:rPr>
          <w:rFonts w:hint="eastAsia"/>
        </w:rPr>
        <w:t xml:space="preserve">分钟（课件）/</w:t>
      </w:r>
      <w:r>
        <w:t xml:space="preserve"> 4 </w:t>
      </w:r>
      <w:r>
        <w:rPr>
          <w:rFonts w:hint="eastAsia"/>
        </w:rPr>
        <w:t xml:space="preserve">分钟（动画）</w:t>
      </w:r>
    </w:p>
    <w:p>
      <w:pPr>
        <w:pStyle w:val="BodyText"/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故障监测与报警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应急预案启动流程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调度指令规范下达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故障恢复与总结</w:t>
      </w:r>
    </w:p>
    <w:p>
      <w:pPr>
        <w:pStyle w:val="BodyText"/>
      </w:pPr>
      <w:r>
        <w:rPr>
          <w:rFonts w:hint="eastAsia"/>
          <w:b/>
          <w:bCs/>
        </w:rPr>
        <w:t xml:space="preserve">亮点设计：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真实案例：220kV</w:t>
      </w:r>
      <w:r>
        <w:t xml:space="preserve"> </w:t>
      </w:r>
      <w:r>
        <w:rPr>
          <w:rFonts w:hint="eastAsia"/>
        </w:rPr>
        <w:t xml:space="preserve">线路跳闸处置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互动环节：分组制定应急方案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</w:t>
      </w:r>
      <w:r>
        <w:t xml:space="preserve">“15 </w:t>
      </w:r>
      <w:r>
        <w:rPr>
          <w:rFonts w:hint="eastAsia"/>
        </w:rPr>
        <w:t xml:space="preserve">分钟决定城市光明”</w:t>
      </w:r>
    </w:p>
    <w:bookmarkEnd w:id="21"/>
    <w:bookmarkStart w:id="22" w:name="第三部夜幕的守护"/>
    <w:p>
      <w:pPr>
        <w:pStyle w:val="Heading3"/>
      </w:pPr>
      <w:r>
        <w:rPr>
          <w:rFonts w:hint="eastAsia"/>
        </w:rPr>
        <w:t xml:space="preserve">第三部：《夜幕的守护》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坚守与使命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15-20 </w:t>
      </w:r>
      <w:r>
        <w:rPr>
          <w:rFonts w:hint="eastAsia"/>
        </w:rPr>
        <w:t xml:space="preserve">分钟（课件）/</w:t>
      </w:r>
      <w:r>
        <w:t xml:space="preserve"> 4 </w:t>
      </w:r>
      <w:r>
        <w:rPr>
          <w:rFonts w:hint="eastAsia"/>
        </w:rPr>
        <w:t xml:space="preserve">分钟（动画）</w:t>
      </w:r>
    </w:p>
    <w:p>
      <w:pPr>
        <w:pStyle w:val="BodyText"/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晚高峰调度挑战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新能源波动调节</w:t>
      </w:r>
      <w:r>
        <w:t xml:space="preserve"> </w:t>
      </w:r>
      <w:r>
        <w:t xml:space="preserve">- </w:t>
      </w:r>
      <w:r>
        <w:rPr>
          <w:rFonts w:hint="eastAsia"/>
        </w:rPr>
        <w:t xml:space="preserve">储能与需求响应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电网稳定评估</w:t>
      </w:r>
    </w:p>
    <w:p>
      <w:pPr>
        <w:pStyle w:val="BodyText"/>
      </w:pPr>
      <w:r>
        <w:rPr>
          <w:rFonts w:hint="eastAsia"/>
          <w:b/>
          <w:bCs/>
        </w:rPr>
        <w:t xml:space="preserve">亮点设计：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前沿技术：虚拟电厂、智能调度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案例：某省新能源消纳实践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课程思政：</w:t>
      </w:r>
      <w:r>
        <w:rPr>
          <w:rFonts w:hint="eastAsia"/>
        </w:rPr>
        <w:t xml:space="preserve">“万家灯火，由我们守护”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核心学习收获"/>
    <w:p>
      <w:pPr>
        <w:pStyle w:val="Heading2"/>
      </w:pPr>
      <w:r>
        <w:t xml:space="preserve">💡 </w:t>
      </w:r>
      <w:r>
        <w:rPr>
          <w:rFonts w:hint="eastAsia"/>
        </w:rPr>
        <w:t xml:space="preserve">核心学习收获</w:t>
      </w:r>
    </w:p>
    <w:bookmarkStart w:id="24" w:name="ai-智能体应用能力"/>
    <w:p>
      <w:pPr>
        <w:pStyle w:val="Heading3"/>
      </w:pPr>
      <w:r>
        <w:t xml:space="preserve">1. AI </w:t>
      </w:r>
      <w:r>
        <w:rPr>
          <w:rFonts w:hint="eastAsia"/>
        </w:rPr>
        <w:t xml:space="preserve">智能体应用能力</w:t>
      </w:r>
    </w:p>
    <w:p>
      <w:pPr>
        <w:pStyle w:val="FirstParagraph"/>
      </w:pPr>
      <w:r>
        <w:rPr>
          <w:rFonts w:hint="eastAsia"/>
          <w:b/>
          <w:bCs/>
        </w:rPr>
        <w:t xml:space="preserve">掌握了什么：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平台的基本操作流程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高效协作的对话技巧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生成专业内容的方法论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提示词工程的基本原则</w:t>
      </w:r>
    </w:p>
    <w:p>
      <w:pPr>
        <w:pStyle w:val="BodyText"/>
      </w:pPr>
      <w:r>
        <w:rPr>
          <w:rFonts w:hint="eastAsia"/>
          <w:b/>
          <w:bCs/>
        </w:rPr>
        <w:t xml:space="preserve">可以做什么：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快速生成教学课件初稿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自动创建专业图表和案例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迭代优化内容质量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多格式输出教学资源</w:t>
      </w:r>
    </w:p>
    <w:bookmarkEnd w:id="24"/>
    <w:bookmarkStart w:id="25" w:name="电力调度专业知识"/>
    <w:p>
      <w:pPr>
        <w:pStyle w:val="Heading3"/>
      </w:pPr>
      <w:r>
        <w:t xml:space="preserve">2. </w:t>
      </w:r>
      <w:r>
        <w:rPr>
          <w:rFonts w:hint="eastAsia"/>
        </w:rPr>
        <w:t xml:space="preserve">电力调度专业知识</w:t>
      </w:r>
    </w:p>
    <w:p>
      <w:pPr>
        <w:pStyle w:val="FirstParagraph"/>
      </w:pPr>
      <w:r>
        <w:rPr>
          <w:rFonts w:hint="eastAsia"/>
          <w:b/>
          <w:bCs/>
        </w:rPr>
        <w:t xml:space="preserve">学习了什么：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调度工作流程（预测→计划→执行→监控）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故障处理规范（5</w:t>
      </w:r>
      <w:r>
        <w:t xml:space="preserve"> </w:t>
      </w:r>
      <w:r>
        <w:rPr>
          <w:rFonts w:hint="eastAsia"/>
        </w:rPr>
        <w:t xml:space="preserve">分钟内初步处置）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专业术语标准（负荷、出力、跳闸等）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新能源并网挑战与解决方案</w:t>
      </w:r>
    </w:p>
    <w:p>
      <w:pPr>
        <w:pStyle w:val="BodyText"/>
      </w:pPr>
      <w:r>
        <w:rPr>
          <w:rFonts w:hint="eastAsia"/>
          <w:b/>
          <w:bCs/>
        </w:rPr>
        <w:t xml:space="preserve">专业素养提升：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理解了电力人的责任与使命</w:t>
      </w:r>
      <w:r>
        <w:t xml:space="preserve"> </w:t>
      </w:r>
      <w:r>
        <w:t xml:space="preserve">- </w:t>
      </w:r>
      <w:r>
        <w:rPr>
          <w:rFonts w:hint="eastAsia"/>
        </w:rPr>
        <w:t xml:space="preserve">认识到安全是第一原则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体会到技术创新的重要性</w:t>
      </w:r>
    </w:p>
    <w:bookmarkEnd w:id="25"/>
    <w:bookmarkStart w:id="26" w:name="教学设计与课件制作"/>
    <w:p>
      <w:pPr>
        <w:pStyle w:val="Heading3"/>
      </w:pPr>
      <w:r>
        <w:t xml:space="preserve">3. </w:t>
      </w:r>
      <w:r>
        <w:rPr>
          <w:rFonts w:hint="eastAsia"/>
        </w:rPr>
        <w:t xml:space="preserve">教学设计与课件制作</w:t>
      </w:r>
    </w:p>
    <w:p>
      <w:pPr>
        <w:pStyle w:val="FirstParagraph"/>
      </w:pPr>
      <w:r>
        <w:rPr>
          <w:rFonts w:hint="eastAsia"/>
          <w:b/>
          <w:bCs/>
        </w:rPr>
        <w:t xml:space="preserve">设计能力：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三部曲叙事结构设计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知识点与案例结合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互动环节设计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课程思政融入</w:t>
      </w:r>
    </w:p>
    <w:p>
      <w:pPr>
        <w:pStyle w:val="BodyText"/>
      </w:pPr>
      <w:r>
        <w:rPr>
          <w:rFonts w:hint="eastAsia"/>
          <w:b/>
          <w:bCs/>
        </w:rPr>
        <w:t xml:space="preserve">技术能力：</w:t>
      </w:r>
      <w:r>
        <w:t xml:space="preserve"> </w:t>
      </w:r>
      <w:r>
        <w:t xml:space="preserve">- PPT </w:t>
      </w:r>
      <w:r>
        <w:rPr>
          <w:rFonts w:hint="eastAsia"/>
        </w:rPr>
        <w:t xml:space="preserve">视觉设计原则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专业图表制作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动画效果运用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多格式输出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对比分析小龙虾-vs-电力调度"/>
    <w:p>
      <w:pPr>
        <w:pStyle w:val="Heading2"/>
      </w:pPr>
      <w:r>
        <w:t xml:space="preserve">🔄 </w:t>
      </w:r>
      <w:r>
        <w:rPr>
          <w:rFonts w:hint="eastAsia"/>
        </w:rPr>
        <w:t xml:space="preserve">对比分析：小龙虾</w:t>
      </w:r>
      <w:r>
        <w:t xml:space="preserve"> vs </w:t>
      </w:r>
      <w:r>
        <w:rPr>
          <w:rFonts w:hint="eastAsia"/>
        </w:rPr>
        <w:t xml:space="preserve">电力调度</w:t>
      </w:r>
    </w:p>
    <w:bookmarkStart w:id="28" w:name="相似之处"/>
    <w:p>
      <w:pPr>
        <w:pStyle w:val="Heading3"/>
      </w:pPr>
      <w:r>
        <w:rPr>
          <w:rFonts w:hint="eastAsia"/>
        </w:rPr>
        <w:t xml:space="preserve">相似之处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小龙虾三部曲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三部曲递进式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三部曲递进式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调度工作流程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平台制作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平台制作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普及</w:t>
            </w:r>
            <w:r>
              <w:t xml:space="preserve"> AI </w:t>
            </w: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普及电力知识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课程思政融入</w:t>
            </w:r>
          </w:p>
        </w:tc>
      </w:tr>
    </w:tbl>
    <w:bookmarkEnd w:id="28"/>
    <w:bookmarkStart w:id="29" w:name="创新之处"/>
    <w:p>
      <w:pPr>
        <w:pStyle w:val="Heading3"/>
      </w:pPr>
      <w:r>
        <w:rPr>
          <w:rFonts w:hint="eastAsia"/>
        </w:rPr>
        <w:t xml:space="preserve">创新之处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小龙虾原创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通用办公场景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调度控制中心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软件部署案例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电网故障案例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中小学教师/高校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电力专业学生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科技感蓝色调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国网绿</w:t>
            </w:r>
            <w:r>
              <w:t xml:space="preserve"> + </w:t>
            </w:r>
            <w:r>
              <w:rPr>
                <w:rFonts w:hint="eastAsia"/>
              </w:rPr>
              <w:t xml:space="preserve">科技蓝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项目成果统计"/>
    <w:p>
      <w:pPr>
        <w:pStyle w:val="Heading2"/>
      </w:pPr>
      <w:r>
        <w:t xml:space="preserve">📊 </w:t>
      </w:r>
      <w:r>
        <w:rPr>
          <w:rFonts w:hint="eastAsia"/>
        </w:rPr>
        <w:t xml:space="preserve">项目成果统计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完成文档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25,000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三部曲剧本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课件结构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页（每部</w:t>
            </w:r>
            <w:r>
              <w:t xml:space="preserve"> 8 </w:t>
            </w:r>
            <w:r>
              <w:rPr>
                <w:rFonts w:hint="eastAsia"/>
              </w:rPr>
              <w:t xml:space="preserve">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对话技巧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提示词示例</w:t>
            </w:r>
          </w:p>
        </w:tc>
        <w:tc>
          <w:tcPr/>
          <w:p>
            <w:pPr>
              <w:pStyle w:val="Compact"/>
            </w:pPr>
            <w:r>
              <w:t xml:space="preserve">10+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下一步行动计划"/>
    <w:p>
      <w:pPr>
        <w:pStyle w:val="Heading2"/>
      </w:pPr>
      <w:r>
        <w:t xml:space="preserve">🚀 </w:t>
      </w:r>
      <w:r>
        <w:rPr>
          <w:rFonts w:hint="eastAsia"/>
        </w:rPr>
        <w:t xml:space="preserve">下一步行动计划</w:t>
      </w:r>
    </w:p>
    <w:bookmarkStart w:id="32" w:name="短期1-2-周"/>
    <w:p>
      <w:pPr>
        <w:pStyle w:val="Heading3"/>
      </w:pPr>
      <w:r>
        <w:rPr>
          <w:rFonts w:hint="eastAsia"/>
        </w:rPr>
        <w:t xml:space="preserve">短期（1-2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联系指导老师审核方案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组建项目团队（2-3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收集真实调度案例素材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注册</w:t>
      </w:r>
      <w:r>
        <w:t xml:space="preserve"> Manus </w:t>
      </w:r>
      <w:r>
        <w:rPr>
          <w:rFonts w:hint="eastAsia"/>
        </w:rPr>
        <w:t xml:space="preserve">平台账号</w:t>
      </w:r>
    </w:p>
    <w:bookmarkEnd w:id="32"/>
    <w:bookmarkStart w:id="33" w:name="中期3-4-周"/>
    <w:p>
      <w:pPr>
        <w:pStyle w:val="Heading3"/>
      </w:pPr>
      <w:r>
        <w:rPr>
          <w:rFonts w:hint="eastAsia"/>
        </w:rPr>
        <w:t xml:space="preserve">中期（3-4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Manus </w:t>
      </w:r>
      <w:r>
        <w:rPr>
          <w:rFonts w:hint="eastAsia"/>
        </w:rPr>
        <w:t xml:space="preserve">生成课件初稿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迭代优化内容质量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加入互动环节设计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完成视觉美化</w:t>
      </w:r>
    </w:p>
    <w:bookmarkEnd w:id="33"/>
    <w:bookmarkStart w:id="34" w:name="长期5-8-周"/>
    <w:p>
      <w:pPr>
        <w:pStyle w:val="Heading3"/>
      </w:pPr>
      <w:r>
        <w:rPr>
          <w:rFonts w:hint="eastAsia"/>
        </w:rPr>
        <w:t xml:space="preserve">长期（5-8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教学实践与效果评估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收集学生反馈意见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持续优化课件内容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形成可推广的教学模式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联系方式"/>
    <w:p>
      <w:pPr>
        <w:pStyle w:val="Heading2"/>
      </w:pPr>
      <w:r>
        <w:t xml:space="preserve">📞 </w:t>
      </w:r>
      <w:r>
        <w:rPr>
          <w:rFonts w:hint="eastAsia"/>
        </w:rPr>
        <w:t xml:space="preserve">联系方式</w:t>
      </w:r>
    </w:p>
    <w:p>
      <w:pPr>
        <w:pStyle w:val="FirstParagraph"/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  <w:r>
        <w:br/>
      </w:r>
      <w:r>
        <w:rPr>
          <w:rFonts w:hint="eastAsia"/>
          <w:b/>
          <w:bCs/>
        </w:rPr>
        <w:t xml:space="preserve">文档位置：</w:t>
      </w:r>
      <w:r>
        <w:t xml:space="preserve"> </w:t>
      </w:r>
      <w:r>
        <w:rPr>
          <w:rStyle w:val="VerbatimChar"/>
          <w:rFonts w:hint="eastAsia"/>
        </w:rPr>
        <w:t xml:space="preserve">~/.openclaw/workspace/电力调度三部曲/</w:t>
      </w:r>
    </w:p>
    <w:p>
      <w:r>
        <w:pict>
          <v:rect style="width:0;height:1.5pt" o:hralign="center" o:hrstd="t" o:hr="t"/>
        </w:pict>
      </w:r>
    </w:p>
    <w:bookmarkEnd w:id="36"/>
    <w:bookmarkStart w:id="37" w:name="学习心得"/>
    <w:p>
      <w:pPr>
        <w:pStyle w:val="Heading2"/>
      </w:pPr>
      <w:r>
        <w:t xml:space="preserve">📝 </w:t>
      </w:r>
      <w:r>
        <w:rPr>
          <w:rFonts w:hint="eastAsia"/>
        </w:rPr>
        <w:t xml:space="preserve">学习心得</w:t>
      </w:r>
    </w:p>
    <w:p>
      <w:pPr>
        <w:pStyle w:val="BlockText"/>
      </w:pPr>
      <w:r>
        <w:rPr>
          <w:rFonts w:hint="eastAsia"/>
        </w:rPr>
        <w:t xml:space="preserve">“通过这次学习，我深刻体会到</w:t>
      </w:r>
      <w:r>
        <w:t xml:space="preserve"> AI </w:t>
      </w:r>
      <w:r>
        <w:rPr>
          <w:rFonts w:hint="eastAsia"/>
        </w:rPr>
        <w:t xml:space="preserve">智能体对教育工作的赋能价值。</w:t>
      </w:r>
    </w:p>
    <w:p>
      <w:pPr>
        <w:pStyle w:val="BlockText"/>
      </w:pPr>
      <w:r>
        <w:rPr>
          <w:rFonts w:hint="eastAsia"/>
        </w:rPr>
        <w:t xml:space="preserve">’小龙虾三部曲’不仅是一个成功的教学案例，更是一种方法论——</w:t>
      </w:r>
      <w:r>
        <w:t xml:space="preserve"> </w:t>
      </w:r>
      <w:r>
        <w:rPr>
          <w:rFonts w:hint="eastAsia"/>
        </w:rPr>
        <w:t xml:space="preserve">将专业知识与</w:t>
      </w:r>
      <w:r>
        <w:t xml:space="preserve"> AI </w:t>
      </w:r>
      <w:r>
        <w:rPr>
          <w:rFonts w:hint="eastAsia"/>
        </w:rPr>
        <w:t xml:space="preserve">工具结合，可以大幅提升教学材料的制作效率和质量。</w:t>
      </w:r>
    </w:p>
    <w:p>
      <w:pPr>
        <w:pStyle w:val="BlockText"/>
      </w:pPr>
      <w:r>
        <w:rPr>
          <w:rFonts w:hint="eastAsia"/>
        </w:rPr>
        <w:t xml:space="preserve">电力调度是一个专业性强、实践要求高的领域，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辅助，我们可以更快地将专业知识转化为生动的教学内容，</w:t>
      </w:r>
      <w:r>
        <w:t xml:space="preserve"> </w:t>
      </w:r>
      <w:r>
        <w:rPr>
          <w:rFonts w:hint="eastAsia"/>
        </w:rPr>
        <w:t xml:space="preserve">让更多学生理解电力人的责任与使命。</w:t>
      </w:r>
    </w:p>
    <w:p>
      <w:pPr>
        <w:pStyle w:val="BlockText"/>
      </w:pPr>
      <w:r>
        <w:rPr>
          <w:rFonts w:hint="eastAsia"/>
        </w:rPr>
        <w:t xml:space="preserve">这只是一个开始，未来还有更多可能性等待探索。”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总结完成日期：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2026-04-22T06:42:49Z</dcterms:created>
  <dcterms:modified xsi:type="dcterms:W3CDTF">2026-04-22T06:42:49Z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