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三维场境视域下科学核心素养进阶培育研究</w:t>
      </w:r>
    </w:p>
    <w:p>
      <w:pPr>
        <w:pStyle w:val="BodyText"/>
      </w:pPr>
      <w:r>
        <w:rPr>
          <w:rFonts w:hint="eastAsia"/>
        </w:rPr>
        <w:t xml:space="preserve">【摘</w:t>
      </w:r>
      <w:r>
        <w:t xml:space="preserve"> </w:t>
      </w:r>
      <w:r>
        <w:rPr>
          <w:rFonts w:hint="eastAsia"/>
        </w:rPr>
        <w:t xml:space="preserve">要】</w:t>
      </w:r>
      <w:r>
        <w:t xml:space="preserve"> </w:t>
      </w:r>
      <w:r>
        <w:rPr>
          <w:rFonts w:hint="eastAsia"/>
        </w:rPr>
        <w:t xml:space="preserve">在国际竞争日益激烈的当下，社会对科技创新人才的需求日益增强，科技创新人才培养的核心内涵是发展学生的科学核心素养。本文从学校视角出发，构建”星空—星芒—星火”三维场境模型，分别指向科学意识与观念、科学思维与实践、科学态度与责任三个维度的进阶培育。通过九年一贯制学段贯通设计，形成感知体验→真实探究→迁移创新的素养发展路径，为中小学科学教育提供系统化实践方案。</w:t>
      </w:r>
    </w:p>
    <w:p>
      <w:pPr>
        <w:pStyle w:val="BodyText"/>
      </w:pPr>
      <w:r>
        <w:rPr>
          <w:rFonts w:hint="eastAsia"/>
        </w:rPr>
        <w:t xml:space="preserve">【关键词】三维场境</w:t>
      </w:r>
      <w:r>
        <w:t xml:space="preserve"> </w:t>
      </w:r>
      <w:r>
        <w:rPr>
          <w:rFonts w:hint="eastAsia"/>
        </w:rPr>
        <w:t xml:space="preserve">科学核心素养</w:t>
      </w:r>
      <w:r>
        <w:t xml:space="preserve"> </w:t>
      </w:r>
      <w:r>
        <w:rPr>
          <w:rFonts w:hint="eastAsia"/>
        </w:rPr>
        <w:t xml:space="preserve">进阶培育</w:t>
      </w:r>
      <w:r>
        <w:t xml:space="preserve"> </w:t>
      </w:r>
      <w:r>
        <w:rPr>
          <w:rFonts w:hint="eastAsia"/>
        </w:rPr>
        <w:t xml:space="preserve">场境学习</w:t>
      </w:r>
      <w:r>
        <w:t xml:space="preserve"> </w:t>
      </w:r>
      <w:r>
        <w:rPr>
          <w:rFonts w:hint="eastAsia"/>
        </w:rPr>
        <w:t xml:space="preserve">九年一贯制</w:t>
      </w:r>
    </w:p>
    <w:p>
      <w:pPr>
        <w:pStyle w:val="BodyText"/>
      </w:pPr>
      <w:r>
        <w:rPr>
          <w:rFonts w:hint="eastAsia"/>
        </w:rPr>
        <w:t xml:space="preserve">在当今社会，科学技术的迅猛发展不仅深刻地改变了人类的生活方式，也对教育领域提出了新的挑战和要求。作为未来社会的建设者，中小学生的科学素养水平直接关系到国家的创新能力和社会的可持续发展能力。因此，培养中小学生具备良好的科学核心素养成为了教育改革的重要目标之一。</w:t>
      </w:r>
    </w:p>
    <w:p>
      <w:pPr>
        <w:pStyle w:val="BodyText"/>
      </w:pPr>
      <w:r>
        <w:rPr>
          <w:rFonts w:hint="eastAsia"/>
        </w:rPr>
        <w:t xml:space="preserve">科学核心素养不仅包括了基本的科学知识和技能，还涵盖了个体具备的科学意识与观念、科学思维与实践、科学态度与责任等方面的综合素养。2022</w:t>
      </w:r>
      <w:r>
        <w:t xml:space="preserve"> </w:t>
      </w:r>
      <w:r>
        <w:rPr>
          <w:rFonts w:hint="eastAsia"/>
        </w:rPr>
        <w:t xml:space="preserve">年版《义务教育科学课程标准》明确指出，科学课程要培养的学生核心素养，主要是指学生在学习科学课程的过程中，逐步形成的、适应个人终身发展和社会发展所需要的正确价值观、必备品格和关键能力，是科学课程育人价值的集中体现</w:t>
      </w:r>
      <w:r>
        <w:t xml:space="preserve"> </w:t>
      </w:r>
      <w:r>
        <w:rPr>
          <w:rFonts w:hint="eastAsia"/>
        </w:rPr>
        <w:t xml:space="preserve">[1]。面对全球化竞争日益激烈的现状，如何有效地提升中小学生的科学核心素养，以适应未来社会的需求，已经成为教育工作者亟待解决的问题。</w:t>
      </w:r>
    </w:p>
    <w:p>
      <w:pPr>
        <w:pStyle w:val="BodyText"/>
      </w:pPr>
      <w:r>
        <w:rPr>
          <w:rFonts w:hint="eastAsia"/>
        </w:rPr>
        <w:t xml:space="preserve">九年一贯制学校作为基础教育的重要载体，具有学段贯通、课程整合的独特优势，如何系统规划科学核心素养培育路径，实现</w:t>
      </w:r>
      <w:r>
        <w:t xml:space="preserve"> 1-9 </w:t>
      </w:r>
      <w:r>
        <w:rPr>
          <w:rFonts w:hint="eastAsia"/>
        </w:rPr>
        <w:t xml:space="preserve">年级学生的素养进阶发展，成为亟待探索的实践命题。</w:t>
      </w:r>
    </w:p>
    <w:p>
      <w:pPr>
        <w:pStyle w:val="BodyText"/>
      </w:pPr>
      <w:r>
        <w:rPr>
          <w:rFonts w:hint="eastAsia"/>
        </w:rPr>
        <w:t xml:space="preserve">一、科学核心素养培育的价值意义</w:t>
      </w:r>
    </w:p>
    <w:p>
      <w:pPr>
        <w:pStyle w:val="BodyText"/>
      </w:pPr>
      <w:r>
        <w:rPr>
          <w:rFonts w:hint="eastAsia"/>
        </w:rPr>
        <w:t xml:space="preserve">（一）为学生终身发展奠定基础</w:t>
      </w:r>
    </w:p>
    <w:p>
      <w:pPr>
        <w:pStyle w:val="BodyText"/>
      </w:pPr>
      <w:r>
        <w:rPr>
          <w:rFonts w:hint="eastAsia"/>
        </w:rPr>
        <w:t xml:space="preserve">科学核心素养不仅仅是对科学知识的掌握，更是学生适应未来社会的关键能力。这些素养将伴随学生一生，为他们未来的学习、工作和生活提供有力的支持。具备良好科学核心素养的学生，能够在面对复杂问题时运用科学思维进行分析，在信息爆炸的时代保持理性判断，在职业生涯中持续学习与创新。</w:t>
      </w:r>
    </w:p>
    <w:p>
      <w:pPr>
        <w:pStyle w:val="BodyText"/>
      </w:pPr>
      <w:r>
        <w:rPr>
          <w:rFonts w:hint="eastAsia"/>
        </w:rPr>
        <w:t xml:space="preserve">从认知发展角度看，科学核心素养的形成是一个渐进的过程。小学阶段侧重科学现象的感知与兴趣培养，初中阶段强调科学方法的掌握与思维训练，高中阶段则注重科学观念的内化与创新能力的提升。九年一贯制学校正好覆盖了科学素养形成的关键期，通过系统规划和连贯设计，可以实现素养培育的最优化。</w:t>
      </w:r>
    </w:p>
    <w:p>
      <w:pPr>
        <w:pStyle w:val="BodyText"/>
      </w:pPr>
      <w:r>
        <w:rPr>
          <w:rFonts w:hint="eastAsia"/>
        </w:rPr>
        <w:t xml:space="preserve">（二）有助于提高全民科学素质</w:t>
      </w:r>
    </w:p>
    <w:p>
      <w:pPr>
        <w:pStyle w:val="BodyText"/>
      </w:pPr>
      <w:r>
        <w:rPr>
          <w:rFonts w:hint="eastAsia"/>
        </w:rPr>
        <w:t xml:space="preserve">习近平总书记曾说：</w:t>
      </w:r>
      <w:r>
        <w:rPr>
          <w:rFonts w:hint="eastAsia"/>
        </w:rPr>
        <w:t xml:space="preserve">“没有全民科学素质的普遍提高，就难以建立起宏大的高素质创新大军，也难以实现科技成果的快速转化。”</w:t>
      </w:r>
      <w:r>
        <w:rPr>
          <w:rFonts w:hint="eastAsia"/>
        </w:rPr>
        <w:t xml:space="preserve">学生是未来的公民，他们的科学核心素养水平将直接影响整个社会的科学素质水平。通过科学核心素养的培育，学生能够更好地理解和应用科学知识，形成正确的科学观念和方法论，进而在日常生活中做出科学的决策和判断。</w:t>
      </w:r>
    </w:p>
    <w:p>
      <w:pPr>
        <w:pStyle w:val="BodyText"/>
      </w:pPr>
      <w:r>
        <w:rPr>
          <w:rFonts w:hint="eastAsia"/>
        </w:rPr>
        <w:t xml:space="preserve">当前，我国公民科学素质整体水平仍有提升空间。据中国科协发布的调查数据显示，2022</w:t>
      </w:r>
      <w:r>
        <w:t xml:space="preserve"> </w:t>
      </w:r>
      <w:r>
        <w:rPr>
          <w:rFonts w:hint="eastAsia"/>
        </w:rPr>
        <w:t xml:space="preserve">年我国公民具备科学素质的比例达到</w:t>
      </w:r>
      <w:r>
        <w:t xml:space="preserve"> </w:t>
      </w:r>
      <w:r>
        <w:rPr>
          <w:rFonts w:hint="eastAsia"/>
        </w:rPr>
        <w:t xml:space="preserve">12.93%，但与发达国家相比仍有差距。中小学阶段是科学素质形成的奠基期，通过系统化的科学教育，可以为学生终身的科学学习打下坚实基础，进而推动全民科学素质的整体提升。</w:t>
      </w:r>
    </w:p>
    <w:p>
      <w:pPr>
        <w:pStyle w:val="BodyText"/>
      </w:pPr>
      <w:r>
        <w:rPr>
          <w:rFonts w:hint="eastAsia"/>
        </w:rPr>
        <w:t xml:space="preserve">（三）促进社会发展与科技强国</w:t>
      </w:r>
    </w:p>
    <w:p>
      <w:pPr>
        <w:pStyle w:val="BodyText"/>
      </w:pPr>
      <w:r>
        <w:rPr>
          <w:rFonts w:hint="eastAsia"/>
        </w:rPr>
        <w:t xml:space="preserve">具备科学核心素养的人才是科技创新和科技进步的重要推动力。通过科学核心素养的培育，我们可以培养出一批具备创新精神和创新能力的人才，他们将在科技领域取得突破性的成果，推动社会的科技进步和产业升级。同时，科学核心素养的培育也有助于提升国家的综合国力和国际竞争力，为实现科技强国战略提供有力的人才保障。</w:t>
      </w:r>
    </w:p>
    <w:p>
      <w:pPr>
        <w:pStyle w:val="BodyText"/>
      </w:pPr>
      <w:r>
        <w:rPr>
          <w:rFonts w:hint="eastAsia"/>
        </w:rPr>
        <w:t xml:space="preserve">从国家战略层面看，《</w:t>
      </w:r>
      <w:r>
        <w:rPr>
          <w:rFonts w:hint="eastAsia"/>
        </w:rPr>
        <w:t xml:space="preserve">“十四五”</w:t>
      </w:r>
      <w:r>
        <w:rPr>
          <w:rFonts w:hint="eastAsia"/>
        </w:rPr>
        <w:t xml:space="preserve">国家科学技术普及发展规划》明确提出，到</w:t>
      </w:r>
      <w:r>
        <w:t xml:space="preserve"> 2025 </w:t>
      </w:r>
      <w:r>
        <w:rPr>
          <w:rFonts w:hint="eastAsia"/>
        </w:rPr>
        <w:t xml:space="preserve">年，公民具备科学素质的比例超过</w:t>
      </w:r>
      <w:r>
        <w:t xml:space="preserve"> </w:t>
      </w:r>
      <w:r>
        <w:rPr>
          <w:rFonts w:hint="eastAsia"/>
        </w:rPr>
        <w:t xml:space="preserve">15%。中小学科学教育作为科普工作的基础环节，承担着培养未来科技创新人才的重要使命。九年一贯制学校通过构建系统化的科学核心素养培育体系，可以为科技强国战略贡献教育力量。</w:t>
      </w:r>
    </w:p>
    <w:p>
      <w:pPr>
        <w:pStyle w:val="BodyText"/>
      </w:pPr>
      <w:r>
        <w:rPr>
          <w:rFonts w:hint="eastAsia"/>
        </w:rPr>
        <w:t xml:space="preserve">二、目前中小学生科学核心素养培育存在的问题</w:t>
      </w:r>
    </w:p>
    <w:p>
      <w:pPr>
        <w:pStyle w:val="BodyText"/>
      </w:pPr>
      <w:r>
        <w:rPr>
          <w:rFonts w:hint="eastAsia"/>
        </w:rPr>
        <w:t xml:space="preserve">（一）教学情境创设欠真实</w:t>
      </w:r>
    </w:p>
    <w:p>
      <w:pPr>
        <w:pStyle w:val="BodyText"/>
      </w:pPr>
      <w:r>
        <w:rPr>
          <w:rFonts w:hint="eastAsia"/>
        </w:rPr>
        <w:t xml:space="preserve">在科学教学中，许多教师虽然尝试通过情境创设来激发学生的学习兴趣，但往往因为情境设置过于理想化或脱离学生实际生活经验，导致情境缺乏真实性。这样的教学情境不仅难以引起学生的共鸣，还可能使他们对科学学习产生距离感，无法真正深入理解和体验科学知识的实际应用。</w:t>
      </w:r>
    </w:p>
    <w:p>
      <w:pPr>
        <w:pStyle w:val="BodyText"/>
      </w:pPr>
      <w:r>
        <w:rPr>
          <w:rFonts w:hint="eastAsia"/>
        </w:rPr>
        <w:t xml:space="preserve">调研发现，约</w:t>
      </w:r>
      <w:r>
        <w:t xml:space="preserve"> 60% </w:t>
      </w:r>
      <w:r>
        <w:rPr>
          <w:rFonts w:hint="eastAsia"/>
        </w:rPr>
        <w:t xml:space="preserve">的科学课堂情境来源于教材预设或网络资源，与学生日常生活关联度较低。例如，在讲解”浮力”概念时，教师常采用轮船、潜水艇等远离学生经验的例子，而忽视了对游泳圈、塑料瓶等身边物品的观察分析。情境真实性不足导致学生难以建立科学知识与现实世界的意义联结，学习动机不足，知识迁移能力薄弱。</w:t>
      </w:r>
    </w:p>
    <w:p>
      <w:pPr>
        <w:pStyle w:val="BodyText"/>
      </w:pPr>
      <w:r>
        <w:rPr>
          <w:rFonts w:hint="eastAsia"/>
        </w:rPr>
        <w:t xml:space="preserve">（二）活动场景体验较单一</w:t>
      </w:r>
    </w:p>
    <w:p>
      <w:pPr>
        <w:pStyle w:val="BodyText"/>
      </w:pPr>
      <w:r>
        <w:rPr>
          <w:rFonts w:hint="eastAsia"/>
        </w:rPr>
        <w:t xml:space="preserve">目前，中小学生在科学学习中的活动场景往往局限于课堂和实验室，缺乏多样化的学习环境和体验。这种单一的活动场景限制了学生的科学视野和实践能力，使他们难以将科学知识与实际生活相结合，也无法充分发掘和培养自己的创新精神和实践能力。</w:t>
      </w:r>
    </w:p>
    <w:p>
      <w:pPr>
        <w:pStyle w:val="BodyText"/>
      </w:pPr>
      <w:r>
        <w:rPr>
          <w:rFonts w:hint="eastAsia"/>
        </w:rPr>
        <w:t xml:space="preserve">传统科学教育过度依赖课堂教学，课外科学实践活动占比不足</w:t>
      </w:r>
      <w:r>
        <w:t xml:space="preserve"> </w:t>
      </w:r>
      <w:r>
        <w:rPr>
          <w:rFonts w:hint="eastAsia"/>
        </w:rPr>
        <w:t xml:space="preserve">20%。学生缺少走进科技馆、科研院所、科技企业等真实科学场域的机会，难以感受科学技术的实际应用与社会价值。学习场景的单一化也导致科学教育与社会需求脱节，学生难以理解”为什么要学科学”这一根本问题。</w:t>
      </w:r>
    </w:p>
    <w:p>
      <w:pPr>
        <w:pStyle w:val="BodyText"/>
      </w:pPr>
      <w:r>
        <w:rPr>
          <w:rFonts w:hint="eastAsia"/>
        </w:rPr>
        <w:t xml:space="preserve">（三）学段素养目标不明晰</w:t>
      </w:r>
    </w:p>
    <w:p>
      <w:pPr>
        <w:pStyle w:val="BodyText"/>
      </w:pPr>
      <w:r>
        <w:rPr>
          <w:rFonts w:hint="eastAsia"/>
        </w:rPr>
        <w:t xml:space="preserve">在中小学生的科学教育中，不同学段之间的科学素养进阶目标往往不够明确和突出。这导致学生在不同学段的学习过程中，难以感受到自己科学素养的明显提升和进步。同时，由于缺乏明确的进阶目标，教师也难以有针对性地设计教学计划和活动，以帮助学生逐步提升自己的科学素养。</w:t>
      </w:r>
    </w:p>
    <w:p>
      <w:pPr>
        <w:pStyle w:val="BodyText"/>
      </w:pPr>
      <w:r>
        <w:rPr>
          <w:rFonts w:hint="eastAsia"/>
        </w:rPr>
        <w:t xml:space="preserve">小学与初中科学教学存在明显的”断层”现象。小学科学侧重现象观察与兴趣培养，初中科学则快速转向概念理解与实验探究，两者之间缺乏平滑过渡。九年一贯制学校虽然具备学段贯通的体制优势，但在科学课程目标设计、内容衔接、评价标准等方面尚未形成系统化的进阶体系，影响素养培育的连续性和有效性。</w:t>
      </w:r>
    </w:p>
    <w:p>
      <w:pPr>
        <w:pStyle w:val="BodyText"/>
      </w:pPr>
      <w:r>
        <w:rPr>
          <w:rFonts w:hint="eastAsia"/>
        </w:rPr>
        <w:t xml:space="preserve">三、场境学习：九年一贯制学生科学核心素养发展路径</w:t>
      </w:r>
    </w:p>
    <w:p>
      <w:pPr>
        <w:pStyle w:val="BodyText"/>
      </w:pPr>
      <w:r>
        <w:rPr>
          <w:rFonts w:hint="eastAsia"/>
        </w:rPr>
        <w:t xml:space="preserve">科学素养的进阶培育需要通过适恰的学习场域为学生的学习创设真实的问题情境。笔者在学校中以”向光”科学与创新学生发展中心的三个分版块中心为载体，运用”场境学习”理念，以基于”星空”科普学习讲堂的场境实现学生在感知体验中涵育科学价值观为培养路径，促进学生科学意识与观念的形成；以基于”星芒”科技实验空间的场境实现学生在真实探究中掌握科学方法论为培养路径，促进学生科学思维与实践的形成；以基于”星火”科创英才社团的场境实现学生在迁移创新中培养科学责任感，促进学生科学态度与责任的形成。构建如下实施框架，图</w:t>
      </w:r>
      <w:r>
        <w:t xml:space="preserve"> 1。</w:t>
      </w:r>
    </w:p>
    <w:p>
      <w:pPr>
        <w:pStyle w:val="BodyText"/>
      </w:pPr>
      <w:r>
        <w:rPr>
          <w:rFonts w:hint="eastAsia"/>
        </w:rPr>
        <w:t xml:space="preserve">[绘图</w:t>
      </w:r>
      <w:r>
        <w:t xml:space="preserve"> 1]</w:t>
      </w:r>
    </w:p>
    <w:p>
      <w:pPr>
        <w:pStyle w:val="BodyText"/>
      </w:pPr>
      <w:r>
        <w:rPr>
          <w:rFonts w:hint="eastAsia"/>
        </w:rPr>
        <w:t xml:space="preserve">图</w:t>
      </w:r>
      <w:r>
        <w:t xml:space="preserve"> </w:t>
      </w:r>
      <w:r>
        <w:rPr>
          <w:rFonts w:hint="eastAsia"/>
        </w:rPr>
        <w:t xml:space="preserve">1：场境学习：九年一贯制学生科学核心素养发展路径模型图</w:t>
      </w:r>
    </w:p>
    <w:p>
      <w:pPr>
        <w:pStyle w:val="BodyText"/>
      </w:pPr>
      <w:r>
        <w:rPr>
          <w:rFonts w:hint="eastAsia"/>
        </w:rPr>
        <w:t xml:space="preserve">场境学习强调在真实或拟真的情境中，通过学习者与环境、工具、他人的互动建构知识。其核心特征包括情境真实性、空间多元性、活动实践性和社会互动性。基于这一理论，学校构建了”三维场境—三层素养—三阶进阶”的实践框架，实现科学核心素养的系统化培育。</w:t>
      </w:r>
    </w:p>
    <w:p>
      <w:pPr>
        <w:pStyle w:val="BodyText"/>
      </w:pPr>
      <w:r>
        <w:rPr>
          <w:rFonts w:hint="eastAsia"/>
        </w:rPr>
        <w:t xml:space="preserve">（一）</w:t>
      </w:r>
      <w:r>
        <w:rPr>
          <w:rFonts w:hint="eastAsia"/>
        </w:rPr>
        <w:t xml:space="preserve">“星空”</w:t>
      </w:r>
      <w:r>
        <w:rPr>
          <w:rFonts w:hint="eastAsia"/>
        </w:rPr>
        <w:t xml:space="preserve">科普场境：基于感知体验的科学”意识进阶”策略</w:t>
      </w:r>
    </w:p>
    <w:p>
      <w:pPr>
        <w:pStyle w:val="BodyText"/>
      </w:pPr>
      <w:r>
        <w:rPr>
          <w:rFonts w:hint="eastAsia"/>
        </w:rPr>
        <w:t xml:space="preserve">“星空”</w:t>
      </w:r>
      <w:r>
        <w:rPr>
          <w:rFonts w:hint="eastAsia"/>
        </w:rPr>
        <w:t xml:space="preserve">科普学习讲堂旨在通过多样化、体验式的学习活动，通过场境学习引入科技史的素材，帮助学生初步认识科学的本质；掌握与认知水平相适应的科学知识，初步形成基本的科学意识与观念。该场境定位为科学启蒙与价值引领空间，通过沉浸式体验帮助学生建立对科学的积极情感和价值认同。</w:t>
      </w:r>
    </w:p>
    <w:p>
      <w:pPr>
        <w:pStyle w:val="BodyText"/>
      </w:pPr>
      <w:r>
        <w:rPr>
          <w:rFonts w:hint="eastAsia"/>
        </w:rPr>
        <w:t xml:space="preserve">[图</w:t>
      </w:r>
      <w:r>
        <w:t xml:space="preserve"> 2]</w:t>
      </w:r>
    </w:p>
    <w:p>
      <w:pPr>
        <w:pStyle w:val="Compact"/>
        <w:numPr>
          <w:ilvl w:val="0"/>
          <w:numId w:val="1001"/>
        </w:numPr>
      </w:pPr>
      <w:r>
        <w:rPr>
          <w:rFonts w:hint="eastAsia"/>
        </w:rPr>
        <w:t xml:space="preserve">走进科学达人——追求科学本质</w:t>
      </w:r>
    </w:p>
    <w:p>
      <w:pPr>
        <w:pStyle w:val="FirstParagraph"/>
      </w:pPr>
      <w:r>
        <w:rPr>
          <w:rFonts w:hint="eastAsia"/>
        </w:rPr>
        <w:t xml:space="preserve">小学阶段主要通过邀请各领域的科学家、科研机构科研人员、周边企业科技工作者等科学达人走进”星空”科普学习讲堂，与学生面对面交流科学话题，分享他们的科研经历与成果，传达科学意识与观念，让学生感受到科学的魅力与力量，从而激发他们的好奇心以及对科学的兴趣与热爱。学校建立”科学家—工程师—科技工作者”三级达人资源库，每学期开展不少于</w:t>
      </w:r>
      <w:r>
        <w:t xml:space="preserve"> 4 </w:t>
      </w:r>
      <w:r>
        <w:rPr>
          <w:rFonts w:hint="eastAsia"/>
        </w:rPr>
        <w:t xml:space="preserve">次的”科学达人进校园”活动。</w:t>
      </w:r>
    </w:p>
    <w:p>
      <w:pPr>
        <w:pStyle w:val="BodyText"/>
      </w:pPr>
      <w:r>
        <w:rPr>
          <w:rFonts w:hint="eastAsia"/>
        </w:rPr>
        <w:t xml:space="preserve">初中阶段引导学生进一步寻访身边的科学达人，了解科学技术对人们生产生活的影响作用，树立科学意识观念与科技强国的理想信念。学校组织学生开展”科技人物访谈”项目，学生分组采访社区科技工作者、企业技术人员等，撰写访谈报告并在校内分享。通过榜样引领，学生理解科学职业的社会价值，形成科技报国的理想信念。</w:t>
      </w:r>
    </w:p>
    <w:p>
      <w:pPr>
        <w:pStyle w:val="Compact"/>
        <w:numPr>
          <w:ilvl w:val="0"/>
          <w:numId w:val="1002"/>
        </w:numPr>
      </w:pPr>
      <w:r>
        <w:rPr>
          <w:rFonts w:hint="eastAsia"/>
        </w:rPr>
        <w:t xml:space="preserve">讲述科学故事——理解科学规律</w:t>
      </w:r>
    </w:p>
    <w:p>
      <w:pPr>
        <w:pStyle w:val="FirstParagraph"/>
      </w:pPr>
      <w:r>
        <w:rPr>
          <w:rFonts w:hint="eastAsia"/>
        </w:rPr>
        <w:t xml:space="preserve">根据中小学生的认知与身心发展特点，利用青少年儿童喜闻乐见的趣味科学故事，向学生介绍科学知识的起源、发展与应用，帮助他们理解科学规律，形成科学的思维方式。通过从”聆听科学故事”</w:t>
      </w:r>
      <w:r>
        <w:rPr>
          <w:rFonts w:hint="eastAsia"/>
        </w:rPr>
        <w:t xml:space="preserve">“讲述科学故事”</w:t>
      </w:r>
      <w:r>
        <w:rPr>
          <w:rFonts w:hint="eastAsia"/>
        </w:rPr>
        <w:t xml:space="preserve">到参演科普剧、制作科学故事海报等多样形式”演绎科学故事”，生动有趣且富含科技元素的科学故事，学生可以更加深入地了解科学知识的内涵与价值。</w:t>
      </w:r>
    </w:p>
    <w:p>
      <w:pPr>
        <w:pStyle w:val="BodyText"/>
      </w:pPr>
      <w:r>
        <w:rPr>
          <w:rFonts w:hint="eastAsia"/>
        </w:rPr>
        <w:t xml:space="preserve">学校开发”三级故事课程”：低年级以教师讲述趣味科学史为主，如”牛顿与苹果”</w:t>
      </w:r>
      <w:r>
        <w:rPr>
          <w:rFonts w:hint="eastAsia"/>
        </w:rPr>
        <w:t xml:space="preserve">“爱迪生的发明故事”</w:t>
      </w:r>
      <w:r>
        <w:rPr>
          <w:rFonts w:hint="eastAsia"/>
        </w:rPr>
        <w:t xml:space="preserve">等；中年级引导学生搜集整理科学故事并在班级分享；高年级组织科普剧创编、科学海报制作等深度活动。通过故事载体，学生理解科学知识的生成逻辑与发展脉络，形成对科学本质的初步认识。</w:t>
      </w:r>
    </w:p>
    <w:p>
      <w:pPr>
        <w:pStyle w:val="Compact"/>
        <w:numPr>
          <w:ilvl w:val="0"/>
          <w:numId w:val="1003"/>
        </w:numPr>
      </w:pPr>
      <w:r>
        <w:rPr>
          <w:rFonts w:hint="eastAsia"/>
        </w:rPr>
        <w:t xml:space="preserve">参观科学成果——关注问题解决</w:t>
      </w:r>
    </w:p>
    <w:p>
      <w:pPr>
        <w:pStyle w:val="FirstParagraph"/>
      </w:pPr>
      <w:r>
        <w:rPr>
          <w:rFonts w:hint="eastAsia"/>
        </w:rPr>
        <w:t xml:space="preserve">组织学生参观科学场馆展览、科技园区、高等院校科学实验室等场所，让学生亲身感受科学技术在人们生产生活中的应用与发展。在参观过程中，引导学生关注科学在解决实际问题中的应用，培养他们的问题解决能力。注重根据不同年段的活动形式进阶，形成梯度化的研学体系。</w:t>
      </w:r>
    </w:p>
    <w:p>
      <w:pPr>
        <w:pStyle w:val="BodyText"/>
      </w:pPr>
      <w:r>
        <w:rPr>
          <w:rFonts w:hint="eastAsia"/>
        </w:rPr>
        <w:t xml:space="preserve">小学低段</w:t>
      </w:r>
      <w:r>
        <w:t xml:space="preserve"> 1-3 </w:t>
      </w:r>
      <w:r>
        <w:rPr>
          <w:rFonts w:hint="eastAsia"/>
        </w:rPr>
        <w:t xml:space="preserve">年级主要以科普展览进校园的方式实现学生对科学现象与原理的初步感知，学校每学期引进</w:t>
      </w:r>
      <w:r>
        <w:t xml:space="preserve"> 2-3 </w:t>
      </w:r>
      <w:r>
        <w:rPr>
          <w:rFonts w:hint="eastAsia"/>
        </w:rPr>
        <w:t xml:space="preserve">个主题科普展览，如”航空航天展”</w:t>
      </w:r>
      <w:r>
        <w:rPr>
          <w:rFonts w:hint="eastAsia"/>
        </w:rPr>
        <w:t xml:space="preserve">“机器人展”</w:t>
      </w:r>
      <w:r>
        <w:rPr>
          <w:rFonts w:hint="eastAsia"/>
        </w:rPr>
        <w:t xml:space="preserve">等；小学高段</w:t>
      </w:r>
      <w:r>
        <w:t xml:space="preserve"> 4-6 </w:t>
      </w:r>
      <w:r>
        <w:rPr>
          <w:rFonts w:hint="eastAsia"/>
        </w:rPr>
        <w:t xml:space="preserve">年级规划学生参与科技场馆的研学，主题式地系统了解科学知识体系，如”探索自然博物馆”</w:t>
      </w:r>
      <w:r>
        <w:rPr>
          <w:rFonts w:hint="eastAsia"/>
        </w:rPr>
        <w:t xml:space="preserve">“体验科技馆”</w:t>
      </w:r>
      <w:r>
        <w:rPr>
          <w:rFonts w:hint="eastAsia"/>
        </w:rPr>
        <w:t xml:space="preserve">等；初中</w:t>
      </w:r>
      <w:r>
        <w:t xml:space="preserve"> 7-9 </w:t>
      </w:r>
      <w:r>
        <w:rPr>
          <w:rFonts w:hint="eastAsia"/>
        </w:rPr>
        <w:t xml:space="preserve">年级带领学生走进科技园区、高等院校科学实验室等科技应用场所，并以”科技成果代言人”为主题回校交流汇报，提升学生对科技应用的认知。</w:t>
      </w:r>
    </w:p>
    <w:p>
      <w:pPr>
        <w:pStyle w:val="BodyText"/>
      </w:pPr>
      <w:r>
        <w:rPr>
          <w:rFonts w:hint="eastAsia"/>
        </w:rPr>
        <w:t xml:space="preserve">（二）</w:t>
      </w:r>
      <w:r>
        <w:rPr>
          <w:rFonts w:hint="eastAsia"/>
        </w:rPr>
        <w:t xml:space="preserve">“星芒”</w:t>
      </w:r>
      <w:r>
        <w:rPr>
          <w:rFonts w:hint="eastAsia"/>
        </w:rPr>
        <w:t xml:space="preserve">科创场境：基于真实探究的科学”思维进阶”策略</w:t>
      </w:r>
    </w:p>
    <w:p>
      <w:pPr>
        <w:pStyle w:val="BodyText"/>
      </w:pPr>
      <w:r>
        <w:rPr>
          <w:rFonts w:hint="eastAsia"/>
        </w:rPr>
        <w:t xml:space="preserve">“星芒”</w:t>
      </w:r>
      <w:r>
        <w:rPr>
          <w:rFonts w:hint="eastAsia"/>
        </w:rPr>
        <w:t xml:space="preserve">科技实验空间有别于传统物理、化学、生物实验室，是面向真实问题情境基于</w:t>
      </w:r>
      <w:r>
        <w:t xml:space="preserve"> STEAM </w:t>
      </w:r>
      <w:r>
        <w:rPr>
          <w:rFonts w:hint="eastAsia"/>
        </w:rPr>
        <w:t xml:space="preserve">跨学科理念和项目化学习方式，将物理、化学、生物实验器材融入一个学习场域，同时融入工程与技术、信息技术和劳动的丰富工具，打造的”工作室”风格的实验空间。为学生提供了实践操作、科学探究、设计制作的学习场所，旨在培养他们的科学思维与实践能力。</w:t>
      </w:r>
    </w:p>
    <w:p>
      <w:pPr>
        <w:pStyle w:val="BodyText"/>
      </w:pPr>
      <w:r>
        <w:rPr>
          <w:rFonts w:hint="eastAsia"/>
        </w:rPr>
        <w:t xml:space="preserve">该空间总面积约</w:t>
      </w:r>
      <w:r>
        <w:t xml:space="preserve"> 400 </w:t>
      </w:r>
      <w:r>
        <w:rPr>
          <w:rFonts w:hint="eastAsia"/>
        </w:rPr>
        <w:t xml:space="preserve">平方米，划分为”探究区”</w:t>
      </w:r>
      <w:r>
        <w:rPr>
          <w:rFonts w:hint="eastAsia"/>
        </w:rPr>
        <w:t xml:space="preserve">“制作区”</w:t>
      </w:r>
      <w:r>
        <w:rPr>
          <w:rFonts w:hint="eastAsia"/>
        </w:rPr>
        <w:t xml:space="preserve">“展示区”</w:t>
      </w:r>
      <w:r>
        <w:rPr>
          <w:rFonts w:hint="eastAsia"/>
        </w:rPr>
        <w:t xml:space="preserve">三大功能区域，配备</w:t>
      </w:r>
      <w:r>
        <w:t xml:space="preserve"> 3D </w:t>
      </w:r>
      <w:r>
        <w:rPr>
          <w:rFonts w:hint="eastAsia"/>
        </w:rPr>
        <w:t xml:space="preserve">打印机、激光切割机、开源硬件等先进设备，支持学生开展跨学科项目学习。与传统实验室相比，</w:t>
      </w:r>
      <w:r>
        <w:rPr>
          <w:rFonts w:hint="eastAsia"/>
        </w:rPr>
        <w:t xml:space="preserve">“星芒”</w:t>
      </w:r>
      <w:r>
        <w:rPr>
          <w:rFonts w:hint="eastAsia"/>
        </w:rPr>
        <w:t xml:space="preserve">空间更强调开放性、协作性和创造性，学生可以自主选择项目、组建团队、设计方案并实施探究。</w:t>
      </w:r>
    </w:p>
    <w:p>
      <w:pPr>
        <w:pStyle w:val="BodyText"/>
      </w:pPr>
      <w:r>
        <w:rPr>
          <w:rFonts w:hint="eastAsia"/>
        </w:rPr>
        <w:t xml:space="preserve">[图</w:t>
      </w:r>
      <w:r>
        <w:t xml:space="preserve"> 3]</w:t>
      </w:r>
    </w:p>
    <w:p>
      <w:pPr>
        <w:pStyle w:val="Compact"/>
        <w:numPr>
          <w:ilvl w:val="0"/>
          <w:numId w:val="1004"/>
        </w:numPr>
      </w:pPr>
      <w:r>
        <w:rPr>
          <w:rFonts w:hint="eastAsia"/>
        </w:rPr>
        <w:t xml:space="preserve">假设模型建构——真实情境驱动</w:t>
      </w:r>
    </w:p>
    <w:p>
      <w:pPr>
        <w:pStyle w:val="FirstParagraph"/>
      </w:pPr>
      <w:r>
        <w:rPr>
          <w:rFonts w:hint="eastAsia"/>
        </w:rPr>
        <w:t xml:space="preserve">在”星芒”科技实验空间中，教师引导学生根据真实情境提出问题、做出假设，并建构相应的模型在下阶段进行验证。在通过这一过程，学生可以学会运用科学知识解决实际问题，培养科学思维。真实情境是探究学习的起点，学校设计了”校园问题”</w:t>
      </w:r>
      <w:r>
        <w:rPr>
          <w:rFonts w:hint="eastAsia"/>
        </w:rPr>
        <w:t xml:space="preserve">“社区需求”</w:t>
      </w:r>
      <w:r>
        <w:rPr>
          <w:rFonts w:hint="eastAsia"/>
        </w:rPr>
        <w:t xml:space="preserve">“社会热点”</w:t>
      </w:r>
      <w:r>
        <w:rPr>
          <w:rFonts w:hint="eastAsia"/>
        </w:rPr>
        <w:t xml:space="preserve">三类情境来源，确保探究任务与学生生活紧密关联。</w:t>
      </w:r>
    </w:p>
    <w:p>
      <w:pPr>
        <w:pStyle w:val="BodyText"/>
      </w:pPr>
      <w:r>
        <w:t xml:space="preserve">1-3 </w:t>
      </w:r>
      <w:r>
        <w:rPr>
          <w:rFonts w:hint="eastAsia"/>
        </w:rPr>
        <w:t xml:space="preserve">年级学生在实验空间中开展游戏活动，参与到实验学习中，如”沉浮游戏”</w:t>
      </w:r>
      <w:r>
        <w:rPr>
          <w:rFonts w:hint="eastAsia"/>
        </w:rPr>
        <w:t xml:space="preserve">“磁力探索”</w:t>
      </w:r>
      <w:r>
        <w:rPr>
          <w:rFonts w:hint="eastAsia"/>
        </w:rPr>
        <w:t xml:space="preserve">等，在玩乐中建立科学探究的初步经验；4-6</w:t>
      </w:r>
      <w:r>
        <w:t xml:space="preserve"> </w:t>
      </w:r>
      <w:r>
        <w:rPr>
          <w:rFonts w:hint="eastAsia"/>
        </w:rPr>
        <w:t xml:space="preserve">年级学生在教师的引导下认知如何通过实验来解决实际问题，并通过在实验中开展实践探究理解科学探究的一般过程和方法，如”校园植物调查”</w:t>
      </w:r>
      <w:r>
        <w:rPr>
          <w:rFonts w:hint="eastAsia"/>
        </w:rPr>
        <w:t xml:space="preserve">“水质检测”</w:t>
      </w:r>
      <w:r>
        <w:rPr>
          <w:rFonts w:hint="eastAsia"/>
        </w:rPr>
        <w:t xml:space="preserve">等项目；7-9</w:t>
      </w:r>
      <w:r>
        <w:t xml:space="preserve"> </w:t>
      </w:r>
      <w:r>
        <w:rPr>
          <w:rFonts w:hint="eastAsia"/>
        </w:rPr>
        <w:t xml:space="preserve">年级学生在实验空间中提出科学问题，并针对科学问题进行合理猜想与假设，对实验进行设计，如”智能浇花系统”</w:t>
      </w:r>
      <w:r>
        <w:rPr>
          <w:rFonts w:hint="eastAsia"/>
        </w:rPr>
        <w:t xml:space="preserve">“校园噪音监测”</w:t>
      </w:r>
      <w:r>
        <w:rPr>
          <w:rFonts w:hint="eastAsia"/>
        </w:rPr>
        <w:t xml:space="preserve">等创新性项目。</w:t>
      </w:r>
    </w:p>
    <w:p>
      <w:pPr>
        <w:pStyle w:val="Compact"/>
        <w:numPr>
          <w:ilvl w:val="0"/>
          <w:numId w:val="1005"/>
        </w:numPr>
      </w:pPr>
      <w:r>
        <w:rPr>
          <w:rFonts w:hint="eastAsia"/>
        </w:rPr>
        <w:t xml:space="preserve">基于推理探究——提供策略支架</w:t>
      </w:r>
    </w:p>
    <w:p>
      <w:pPr>
        <w:pStyle w:val="FirstParagraph"/>
      </w:pPr>
      <w:r>
        <w:rPr>
          <w:rFonts w:hint="eastAsia"/>
        </w:rPr>
        <w:t xml:space="preserve">在”星芒”科技实验空间的实验探究过程中，教师需要为学生的推理探究提供必要的策略和支架，帮助学生进行逻辑推理、实践探究等操作。学校开发”探究策略工具箱”，包括观察记录表、实验设计模板、数据分析指南等，支持学生规范开展科学探究。</w:t>
      </w:r>
    </w:p>
    <w:p>
      <w:pPr>
        <w:pStyle w:val="BodyText"/>
      </w:pPr>
      <w:r>
        <w:t xml:space="preserve">1-3 </w:t>
      </w:r>
      <w:r>
        <w:rPr>
          <w:rFonts w:hint="eastAsia"/>
        </w:rPr>
        <w:t xml:space="preserve">年级重点引导学生学会观察科学现象，并对现象进行描述、分类与辨析等抽象和概括，教师提供”观察五步法”（看、听、摸、闻、问）支架；4-6</w:t>
      </w:r>
      <w:r>
        <w:t xml:space="preserve"> </w:t>
      </w:r>
      <w:r>
        <w:rPr>
          <w:rFonts w:hint="eastAsia"/>
        </w:rPr>
        <w:t xml:space="preserve">年级侧重培养学生学习测量与定量等试验证据搜集，尝试分析证据得出结论，教师提供”数据记录表”和”结论推导单”；7-9</w:t>
      </w:r>
      <w:r>
        <w:t xml:space="preserve"> </w:t>
      </w:r>
      <w:r>
        <w:rPr>
          <w:rFonts w:hint="eastAsia"/>
        </w:rPr>
        <w:t xml:space="preserve">年级培养学生在假设基础上，根据科学原理或者限制条件进行筛选，实施实验计划，建立证据与解释之间的关系并提出合理见解，教师提供”实验设计评价量表”和”科学论证框架”。通过这一过程，学生可以逐渐掌握科学探究的方法与技巧，形成科学思维、提升科学实践能力。</w:t>
      </w:r>
    </w:p>
    <w:p>
      <w:pPr>
        <w:pStyle w:val="Compact"/>
        <w:numPr>
          <w:ilvl w:val="0"/>
          <w:numId w:val="1006"/>
        </w:numPr>
      </w:pPr>
      <w:r>
        <w:rPr>
          <w:rFonts w:hint="eastAsia"/>
        </w:rPr>
        <w:t xml:space="preserve">根据实际迭代——引导学用结合</w:t>
      </w:r>
    </w:p>
    <w:p>
      <w:pPr>
        <w:pStyle w:val="FirstParagraph"/>
      </w:pPr>
      <w:r>
        <w:rPr>
          <w:rFonts w:hint="eastAsia"/>
        </w:rPr>
        <w:t xml:space="preserve">科技的进步是不断演进的过程，科学实验也不可能一蹴而就。在”星芒”科技实验空间中，要鼓励学生根据实验结果进行反思与改进，不断优化实验方案。学校建立”迭代改进机制”，要求每个项目至少经历”设计—实施—反思—改进”一轮完整循环，培养学生持续优化的工程思维。</w:t>
      </w:r>
    </w:p>
    <w:p>
      <w:pPr>
        <w:pStyle w:val="BodyText"/>
      </w:pPr>
      <w:r>
        <w:t xml:space="preserve">1-3 </w:t>
      </w:r>
      <w:r>
        <w:rPr>
          <w:rFonts w:hint="eastAsia"/>
        </w:rPr>
        <w:t xml:space="preserve">年级学生要养成实验结束后归纳总结实验步骤和要点的习惯，教师引导学生完成”我的发现”记录卡；4-6</w:t>
      </w:r>
      <w:r>
        <w:t xml:space="preserve"> </w:t>
      </w:r>
      <w:r>
        <w:rPr>
          <w:rFonts w:hint="eastAsia"/>
        </w:rPr>
        <w:t xml:space="preserve">年级学生在对实验过程复盘的基础上开展过程评估，分析实验过程的得失，填写”实验反思单”；7-9</w:t>
      </w:r>
      <w:r>
        <w:t xml:space="preserve"> </w:t>
      </w:r>
      <w:r>
        <w:rPr>
          <w:rFonts w:hint="eastAsia"/>
        </w:rPr>
        <w:t xml:space="preserve">年级学生在评估复盘实验过程基础上，思考如何迭代实验过程，以期修改和优化未来的实验探究，撰写”项目改进报告”。通过这一过程，学生可以学会将科学知识与实践操作相结合，形成学用结合的学习模式。</w:t>
      </w:r>
    </w:p>
    <w:p>
      <w:pPr>
        <w:pStyle w:val="BodyText"/>
      </w:pPr>
      <w:r>
        <w:rPr>
          <w:rFonts w:hint="eastAsia"/>
        </w:rPr>
        <w:t xml:space="preserve">（三）</w:t>
      </w:r>
      <w:r>
        <w:rPr>
          <w:rFonts w:hint="eastAsia"/>
        </w:rPr>
        <w:t xml:space="preserve">“星火”</w:t>
      </w:r>
      <w:r>
        <w:rPr>
          <w:rFonts w:hint="eastAsia"/>
        </w:rPr>
        <w:t xml:space="preserve">活动场境：基于迁移创新的科学”责任进阶”策略</w:t>
      </w:r>
    </w:p>
    <w:p>
      <w:pPr>
        <w:pStyle w:val="BodyText"/>
      </w:pPr>
      <w:r>
        <w:rPr>
          <w:rFonts w:hint="eastAsia"/>
        </w:rPr>
        <w:t xml:space="preserve">“星火”</w:t>
      </w:r>
      <w:r>
        <w:rPr>
          <w:rFonts w:hint="eastAsia"/>
        </w:rPr>
        <w:t xml:space="preserve">科创英才社团是一个集科技学习、实践与创新于一体的学生社团组织，以学生兴趣为出发点，组织专业的骨干教师为导师团队，延时课堂之外的科技创新学习实践，旨在培养学生的科学态度与责任。社团采用”导师</w:t>
      </w:r>
      <w:r>
        <w:t xml:space="preserve"> + </w:t>
      </w:r>
      <w:r>
        <w:rPr>
          <w:rFonts w:hint="eastAsia"/>
        </w:rPr>
        <w:t xml:space="preserve">项目</w:t>
      </w:r>
      <w:r>
        <w:t xml:space="preserve"> + </w:t>
      </w:r>
      <w:r>
        <w:rPr>
          <w:rFonts w:hint="eastAsia"/>
        </w:rPr>
        <w:t xml:space="preserve">团队”的运行模式，现有注册学生</w:t>
      </w:r>
      <w:r>
        <w:t xml:space="preserve"> 120 </w:t>
      </w:r>
      <w:r>
        <w:rPr>
          <w:rFonts w:hint="eastAsia"/>
        </w:rPr>
        <w:t xml:space="preserve">余人，涵盖</w:t>
      </w:r>
      <w:r>
        <w:t xml:space="preserve"> 1-9 </w:t>
      </w:r>
      <w:r>
        <w:rPr>
          <w:rFonts w:hint="eastAsia"/>
        </w:rPr>
        <w:t xml:space="preserve">年级各学段。</w:t>
      </w:r>
    </w:p>
    <w:p>
      <w:pPr>
        <w:pStyle w:val="BodyText"/>
      </w:pPr>
      <w:r>
        <w:rPr>
          <w:rFonts w:hint="eastAsia"/>
        </w:rPr>
        <w:t xml:space="preserve">社团设立”科创梦想基金”，支持学生开展自主探究项目；建立”科创成果展示平台”，定期举办成果发布会；对接校外科创竞赛资源，组织学生参加各级各类比赛。通过社团活动，学生将课堂所学应用于真实问题解决，在创新实践中形成科学态度与社会责任感。</w:t>
      </w:r>
    </w:p>
    <w:p>
      <w:pPr>
        <w:pStyle w:val="BodyText"/>
      </w:pPr>
      <w:r>
        <w:rPr>
          <w:rFonts w:hint="eastAsia"/>
        </w:rPr>
        <w:t xml:space="preserve">[图</w:t>
      </w:r>
      <w:r>
        <w:t xml:space="preserve"> 4]</w:t>
      </w:r>
    </w:p>
    <w:p>
      <w:pPr>
        <w:pStyle w:val="Compact"/>
        <w:numPr>
          <w:ilvl w:val="0"/>
          <w:numId w:val="1007"/>
        </w:numPr>
      </w:pPr>
      <w:r>
        <w:rPr>
          <w:rFonts w:hint="eastAsia"/>
        </w:rPr>
        <w:t xml:space="preserve">规划科创梦想——培养科学态度</w:t>
      </w:r>
    </w:p>
    <w:p>
      <w:pPr>
        <w:pStyle w:val="FirstParagraph"/>
      </w:pPr>
      <w:r>
        <w:rPr>
          <w:rFonts w:hint="eastAsia"/>
        </w:rPr>
        <w:t xml:space="preserve">规划科创梦想是科创活动的起点，要求个人对科学技术有深入的理解和浓厚的兴趣，能够设立明确的科创目标，并为之付出努力。在这个过程中，个人的科学态度得到了有效的培养。</w:t>
      </w:r>
      <w:r>
        <w:rPr>
          <w:rFonts w:hint="eastAsia"/>
        </w:rPr>
        <w:t xml:space="preserve">“星火”</w:t>
      </w:r>
      <w:r>
        <w:rPr>
          <w:rFonts w:hint="eastAsia"/>
        </w:rPr>
        <w:t xml:space="preserve">科创英才社团的科创导师根据不同年龄段的认知与科创能力、身心发展特点，逐步将自己的科创梦想融入到科技强国的科学责任中，形成正确的科学态度。</w:t>
      </w:r>
    </w:p>
    <w:p>
      <w:pPr>
        <w:pStyle w:val="BodyText"/>
      </w:pPr>
      <w:r>
        <w:t xml:space="preserve">1-3 </w:t>
      </w:r>
      <w:r>
        <w:rPr>
          <w:rFonts w:hint="eastAsia"/>
        </w:rPr>
        <w:t xml:space="preserve">年级学生在导师指导下制定个人科创发展计划，填写”我的科创梦想卡”，记录感兴趣的科学领域和想探索的问题；4-6</w:t>
      </w:r>
      <w:r>
        <w:t xml:space="preserve"> </w:t>
      </w:r>
      <w:r>
        <w:rPr>
          <w:rFonts w:hint="eastAsia"/>
        </w:rPr>
        <w:t xml:space="preserve">年级学生通过开展自己感兴趣的课程领域中国家的研创发展现状，激发科创报国之志，撰写”科技强国我先行”主题报告；7-9</w:t>
      </w:r>
      <w:r>
        <w:t xml:space="preserve"> </w:t>
      </w:r>
      <w:r>
        <w:rPr>
          <w:rFonts w:hint="eastAsia"/>
        </w:rPr>
        <w:t xml:space="preserve">年级学生通过将自己的科创梦想链接国家课程需要，为低段学生进行科技强国的宣讲，在输出中强化责任认同。</w:t>
      </w:r>
    </w:p>
    <w:p>
      <w:pPr>
        <w:pStyle w:val="Compact"/>
        <w:numPr>
          <w:ilvl w:val="0"/>
          <w:numId w:val="1008"/>
        </w:numPr>
      </w:pPr>
      <w:r>
        <w:rPr>
          <w:rFonts w:hint="eastAsia"/>
        </w:rPr>
        <w:t xml:space="preserve">参与科创实践——体现社会责任</w:t>
      </w:r>
    </w:p>
    <w:p>
      <w:pPr>
        <w:pStyle w:val="FirstParagraph"/>
      </w:pPr>
      <w:r>
        <w:rPr>
          <w:rFonts w:hint="eastAsia"/>
        </w:rPr>
        <w:t xml:space="preserve">科创实践是展示科学态度、实现科学责任的具体过程，要求学生将所学的科学理论知识应用于实际，通过科技创新实践解决现实问题。</w:t>
      </w:r>
      <w:r>
        <w:rPr>
          <w:rFonts w:hint="eastAsia"/>
        </w:rPr>
        <w:t xml:space="preserve">“星火”</w:t>
      </w:r>
      <w:r>
        <w:rPr>
          <w:rFonts w:hint="eastAsia"/>
        </w:rPr>
        <w:t xml:space="preserve">科创英才社团设计梯度化服务项目，让学生在服务他人中体悟科学的社会价值。</w:t>
      </w:r>
    </w:p>
    <w:p>
      <w:pPr>
        <w:pStyle w:val="BodyText"/>
      </w:pPr>
      <w:r>
        <w:t xml:space="preserve">1-3 </w:t>
      </w:r>
      <w:r>
        <w:rPr>
          <w:rFonts w:hint="eastAsia"/>
        </w:rPr>
        <w:t xml:space="preserve">年级学生通过参与校内外的科普服务活动，践行社会责任，如社区垃圾分类宣讲、节能科普知识宣传、医疗健康科普知识宣传等，每学期参与不少于</w:t>
      </w:r>
      <w:r>
        <w:t xml:space="preserve"> 2 </w:t>
      </w:r>
      <w:r>
        <w:rPr>
          <w:rFonts w:hint="eastAsia"/>
        </w:rPr>
        <w:t xml:space="preserve">次志愿服务；4-6</w:t>
      </w:r>
      <w:r>
        <w:t xml:space="preserve"> </w:t>
      </w:r>
      <w:r>
        <w:rPr>
          <w:rFonts w:hint="eastAsia"/>
        </w:rPr>
        <w:t xml:space="preserve">年级学生通过规划及实施科技研学活动，走进科技馆了解科学技术的发展、走进高等院校亲历科学前沿的探索、走进周边企业了解科学技术的应用情况，并担任”小小讲解员”向他人介绍科学知识；7-9</w:t>
      </w:r>
      <w:r>
        <w:t xml:space="preserve"> </w:t>
      </w:r>
      <w:r>
        <w:rPr>
          <w:rFonts w:hint="eastAsia"/>
        </w:rPr>
        <w:t xml:space="preserve">年级学生通过导师带领下的科创职业体验，感受和体悟学习科学实践创新的社会责任，如参与企业研发项目、协助社区解决技术问题等。</w:t>
      </w:r>
    </w:p>
    <w:p>
      <w:pPr>
        <w:pStyle w:val="Compact"/>
        <w:numPr>
          <w:ilvl w:val="0"/>
          <w:numId w:val="1009"/>
        </w:numPr>
      </w:pPr>
      <w:r>
        <w:rPr>
          <w:rFonts w:hint="eastAsia"/>
        </w:rPr>
        <w:t xml:space="preserve">形成科创成果——善于合作表达</w:t>
      </w:r>
    </w:p>
    <w:p>
      <w:pPr>
        <w:pStyle w:val="FirstParagraph"/>
      </w:pPr>
      <w:r>
        <w:rPr>
          <w:rFonts w:hint="eastAsia"/>
        </w:rPr>
        <w:t xml:space="preserve">科创成果是科创活动的最终产物，可以是一项发明、一个创新的解决方案或者是一篇研究调查小论文。在形成科创成果的过程中，学生的合作精神和科学创新表达能力得到了锻炼。学校建立多元成果评价机制，认可不同类型的科创成果，鼓励学生以适合的方式展示学习收获。</w:t>
      </w:r>
    </w:p>
    <w:p>
      <w:pPr>
        <w:pStyle w:val="BodyText"/>
      </w:pPr>
      <w:r>
        <w:t xml:space="preserve">1-3 </w:t>
      </w:r>
      <w:r>
        <w:rPr>
          <w:rFonts w:hint="eastAsia"/>
        </w:rPr>
        <w:t xml:space="preserve">年级学生通过参与校内科创类项目化学习，学会形成科学探索的物化成果，如手工制作、模型搭建等；4-6</w:t>
      </w:r>
      <w:r>
        <w:t xml:space="preserve"> </w:t>
      </w:r>
      <w:r>
        <w:rPr>
          <w:rFonts w:hint="eastAsia"/>
        </w:rPr>
        <w:t xml:space="preserve">年级学生在导师的指导下规划并参与”科技节”等科创成果展示，在布展和介绍过程中实践科学的多元表达，体现科创社会责任；7-9</w:t>
      </w:r>
      <w:r>
        <w:t xml:space="preserve"> </w:t>
      </w:r>
      <w:r>
        <w:rPr>
          <w:rFonts w:hint="eastAsia"/>
        </w:rPr>
        <w:t xml:space="preserve">年级学生通过自己的科创学习积极参与校内外科创竞赛，在赛事情境中培养自己的合作学习能力、科学知识与能力的迁移与应用、科创学习成果的多元表达，体现运用科学解决真实问题的态度与责任。近三年，社团学生在市级以上科创竞赛中获奖</w:t>
      </w:r>
      <w:r>
        <w:t xml:space="preserve"> 47 </w:t>
      </w:r>
      <w:r>
        <w:rPr>
          <w:rFonts w:hint="eastAsia"/>
        </w:rPr>
        <w:t xml:space="preserve">项，其中一等奖</w:t>
      </w:r>
      <w:r>
        <w:t xml:space="preserve"> 12 </w:t>
      </w:r>
      <w:r>
        <w:rPr>
          <w:rFonts w:hint="eastAsia"/>
        </w:rPr>
        <w:t xml:space="preserve">项。</w:t>
      </w:r>
    </w:p>
    <w:p>
      <w:pPr>
        <w:pStyle w:val="BodyText"/>
      </w:pPr>
      <w:r>
        <w:rPr>
          <w:rFonts w:hint="eastAsia"/>
        </w:rPr>
        <w:t xml:space="preserve">四、实施成效与反思</w:t>
      </w:r>
    </w:p>
    <w:p>
      <w:pPr>
        <w:pStyle w:val="BodyText"/>
      </w:pPr>
      <w:r>
        <w:rPr>
          <w:rFonts w:hint="eastAsia"/>
        </w:rPr>
        <w:t xml:space="preserve">（一）初步成效</w:t>
      </w:r>
    </w:p>
    <w:p>
      <w:pPr>
        <w:pStyle w:val="BodyText"/>
      </w:pPr>
      <w:r>
        <w:rPr>
          <w:rFonts w:hint="eastAsia"/>
        </w:rPr>
        <w:t xml:space="preserve">经过三年实践探索，学校科学教育呈现显著变化：</w:t>
      </w:r>
    </w:p>
    <w:p>
      <w:pPr>
        <w:pStyle w:val="BodyText"/>
      </w:pPr>
      <w:r>
        <w:rPr>
          <w:rFonts w:hint="eastAsia"/>
        </w:rPr>
        <w:t xml:space="preserve">学生层面：科学学习兴趣显著提升，问卷调查显示</w:t>
      </w:r>
      <w:r>
        <w:t xml:space="preserve"> 92% </w:t>
      </w:r>
      <w:r>
        <w:rPr>
          <w:rFonts w:hint="eastAsia"/>
        </w:rPr>
        <w:t xml:space="preserve">的学生表示”喜欢科学课”，较实施前提升</w:t>
      </w:r>
      <w:r>
        <w:t xml:space="preserve"> 35 </w:t>
      </w:r>
      <w:r>
        <w:rPr>
          <w:rFonts w:hint="eastAsia"/>
        </w:rPr>
        <w:t xml:space="preserve">个百分点；在区级及以上科创竞赛中获奖人数从年均</w:t>
      </w:r>
      <w:r>
        <w:t xml:space="preserve"> 8 </w:t>
      </w:r>
      <w:r>
        <w:rPr>
          <w:rFonts w:hint="eastAsia"/>
        </w:rPr>
        <w:t xml:space="preserve">项增长至</w:t>
      </w:r>
      <w:r>
        <w:t xml:space="preserve"> 47 </w:t>
      </w:r>
      <w:r>
        <w:rPr>
          <w:rFonts w:hint="eastAsia"/>
        </w:rPr>
        <w:t xml:space="preserve">项；学生科学探究能力测评平均分从</w:t>
      </w:r>
      <w:r>
        <w:t xml:space="preserve"> 72 </w:t>
      </w:r>
      <w:r>
        <w:rPr>
          <w:rFonts w:hint="eastAsia"/>
        </w:rPr>
        <w:t xml:space="preserve">分提升至</w:t>
      </w:r>
      <w:r>
        <w:t xml:space="preserve"> 89 </w:t>
      </w:r>
      <w:r>
        <w:rPr>
          <w:rFonts w:hint="eastAsia"/>
        </w:rPr>
        <w:t xml:space="preserve">分，提升幅度达</w:t>
      </w:r>
      <w:r>
        <w:t xml:space="preserve"> 23.6%。</w:t>
      </w:r>
    </w:p>
    <w:p>
      <w:pPr>
        <w:pStyle w:val="BodyText"/>
      </w:pPr>
      <w:r>
        <w:rPr>
          <w:rFonts w:hint="eastAsia"/>
        </w:rPr>
        <w:t xml:space="preserve">教师层面：形成跨学段科学教研共同体，开发校本科学课程</w:t>
      </w:r>
      <w:r>
        <w:t xml:space="preserve"> 15 </w:t>
      </w:r>
      <w:r>
        <w:rPr>
          <w:rFonts w:hint="eastAsia"/>
        </w:rPr>
        <w:t xml:space="preserve">门，出版校本教材</w:t>
      </w:r>
      <w:r>
        <w:t xml:space="preserve"> 3 </w:t>
      </w:r>
      <w:r>
        <w:rPr>
          <w:rFonts w:hint="eastAsia"/>
        </w:rPr>
        <w:t xml:space="preserve">册；教师场境创设能力明显增强，情境教学案例获市级以上奖项</w:t>
      </w:r>
      <w:r>
        <w:t xml:space="preserve"> 12 </w:t>
      </w:r>
      <w:r>
        <w:rPr>
          <w:rFonts w:hint="eastAsia"/>
        </w:rPr>
        <w:t xml:space="preserve">项；2</w:t>
      </w:r>
      <w:r>
        <w:t xml:space="preserve"> </w:t>
      </w:r>
      <w:r>
        <w:rPr>
          <w:rFonts w:hint="eastAsia"/>
        </w:rPr>
        <w:t xml:space="preserve">名教师获评”市级科学教育优秀教师”。</w:t>
      </w:r>
    </w:p>
    <w:p>
      <w:pPr>
        <w:pStyle w:val="BodyText"/>
      </w:pPr>
      <w:r>
        <w:rPr>
          <w:rFonts w:hint="eastAsia"/>
        </w:rPr>
        <w:t xml:space="preserve">学校层面：建成三大场境学习空间，总面积达</w:t>
      </w:r>
      <w:r>
        <w:t xml:space="preserve"> 1200 </w:t>
      </w:r>
      <w:r>
        <w:rPr>
          <w:rFonts w:hint="eastAsia"/>
        </w:rPr>
        <w:t xml:space="preserve">平方米；与</w:t>
      </w:r>
      <w:r>
        <w:t xml:space="preserve"> 6 </w:t>
      </w:r>
      <w:r>
        <w:rPr>
          <w:rFonts w:hint="eastAsia"/>
        </w:rPr>
        <w:t xml:space="preserve">所高校、8</w:t>
      </w:r>
      <w:r>
        <w:t xml:space="preserve"> </w:t>
      </w:r>
      <w:r>
        <w:rPr>
          <w:rFonts w:hint="eastAsia"/>
        </w:rPr>
        <w:t xml:space="preserve">家科技企业建立合作关系，形成校外科育资源网络；学校获评”市级科学教育特色学校”</w:t>
      </w:r>
      <w:r>
        <w:rPr>
          <w:rFonts w:hint="eastAsia"/>
        </w:rPr>
        <w:t xml:space="preserve">“省级科技创新教育基地”</w:t>
      </w:r>
      <w:r>
        <w:t xml:space="preserve">。</w:t>
      </w:r>
    </w:p>
    <w:p>
      <w:pPr>
        <w:pStyle w:val="BodyText"/>
      </w:pPr>
      <w:r>
        <w:rPr>
          <w:rFonts w:hint="eastAsia"/>
        </w:rPr>
        <w:t xml:space="preserve">（二）反思与展望</w:t>
      </w:r>
    </w:p>
    <w:p>
      <w:pPr>
        <w:pStyle w:val="Compact"/>
        <w:numPr>
          <w:ilvl w:val="0"/>
          <w:numId w:val="1010"/>
        </w:numPr>
      </w:pPr>
      <w:r>
        <w:rPr>
          <w:rFonts w:hint="eastAsia"/>
        </w:rPr>
        <w:t xml:space="preserve">待改进之处</w:t>
      </w:r>
    </w:p>
    <w:p>
      <w:pPr>
        <w:pStyle w:val="FirstParagraph"/>
      </w:pPr>
      <w:r>
        <w:rPr>
          <w:rFonts w:hint="eastAsia"/>
        </w:rPr>
        <w:t xml:space="preserve">场境之间的协同联动机制尚需完善，存在”各自为政”现象，三大场境的资源整合与课程衔接有待加强；素养评价工具不够精细，难以精准追踪学生个体进阶轨迹，过程性评价数据采集与分析能力不足；教师跨学科教学能力仍需提升，特别是工程与技术领域的专业知识储备有限。</w:t>
      </w:r>
    </w:p>
    <w:p>
      <w:pPr>
        <w:pStyle w:val="Compact"/>
        <w:numPr>
          <w:ilvl w:val="0"/>
          <w:numId w:val="1011"/>
        </w:numPr>
      </w:pPr>
      <w:r>
        <w:rPr>
          <w:rFonts w:hint="eastAsia"/>
        </w:rPr>
        <w:t xml:space="preserve">后续方向</w:t>
      </w:r>
    </w:p>
    <w:p>
      <w:pPr>
        <w:pStyle w:val="FirstParagraph"/>
      </w:pPr>
      <w:r>
        <w:rPr>
          <w:rFonts w:hint="eastAsia"/>
        </w:rPr>
        <w:t xml:space="preserve">开发九年一贯制科学素养进阶评价量表，建立学生科学素养成长档案；建设场境学习数字平台，实现过程性数据采集与分析，为个性化学习提供支持；深化家校社协同，拓展科学学习社会支持网络，形成科学教育共同体；加强教师跨学科培训，提升</w:t>
      </w:r>
      <w:r>
        <w:t xml:space="preserve"> STEAM </w:t>
      </w:r>
      <w:r>
        <w:rPr>
          <w:rFonts w:hint="eastAsia"/>
        </w:rPr>
        <w:t xml:space="preserve">教育实施能力。</w:t>
      </w:r>
    </w:p>
    <w:p>
      <w:pPr>
        <w:pStyle w:val="BodyText"/>
      </w:pPr>
      <w:r>
        <w:rPr>
          <w:rFonts w:hint="eastAsia"/>
        </w:rPr>
        <w:t xml:space="preserve">五、结语</w:t>
      </w:r>
    </w:p>
    <w:p>
      <w:pPr>
        <w:pStyle w:val="BodyText"/>
      </w:pPr>
      <w:r>
        <w:rPr>
          <w:rFonts w:hint="eastAsia"/>
        </w:rPr>
        <w:t xml:space="preserve">中小学生科学核心素养的培育是一项系统工程，它不仅关乎个体的成长与发展，更直接影响到国家的长远竞争力和社会的整体进步。面对新时代的新要求，我们必须认识到科学核心素养教育的重要性，并采取有效措施加以推进。</w:t>
      </w:r>
    </w:p>
    <w:p>
      <w:pPr>
        <w:pStyle w:val="BodyText"/>
      </w:pPr>
      <w:r>
        <w:rPr>
          <w:rFonts w:hint="eastAsia"/>
        </w:rPr>
        <w:t xml:space="preserve">本研究基于场境学习理论，探索的”星空—星芒—星火”三维场境模型，为九年一贯制学校科学教育提供了可操作的实施框架。通过感知体验、真实探究、迁移创新三条路径，实现科学意识与观念、科学思维与实践、科学态度与责任的进阶培育。未来，我们将继续深化实践探索，完善评价机制，优化资源配置，努力构建符合时代特点、满足学生需求、蕴含内在教育逻辑、体现教育公平的科学核心素养培育体系，培育学生科学核心素养，激发学生的创新潜能，培养其解决问题的能力，帮助他们形成正确的世界观、人生观和价值观，从而更好地迎接未来的挑战与机遇，为培养担当民族复兴大任的科技创新人才奠定坚实基础。</w:t>
      </w:r>
    </w:p>
    <w:p>
      <w:pPr>
        <w:pStyle w:val="BodyText"/>
      </w:pPr>
      <w:r>
        <w:rPr>
          <w:rFonts w:hint="eastAsia"/>
        </w:rPr>
        <w:t xml:space="preserve">参考文献：</w:t>
      </w:r>
    </w:p>
    <w:p>
      <w:pPr>
        <w:numPr>
          <w:ilvl w:val="0"/>
          <w:numId w:val="1012"/>
        </w:numPr>
      </w:pPr>
      <w:r>
        <w:rPr>
          <w:rFonts w:hint="eastAsia"/>
        </w:rPr>
        <w:t xml:space="preserve">中华人民共和国教育部。义务教育科学课程标准</w:t>
      </w:r>
      <w:r>
        <w:t xml:space="preserve"> [M]. </w:t>
      </w:r>
      <w:r>
        <w:rPr>
          <w:rFonts w:hint="eastAsia"/>
        </w:rPr>
        <w:t xml:space="preserve">北京：北京师范大学出版社，2022(4).</w:t>
      </w:r>
    </w:p>
    <w:p>
      <w:pPr>
        <w:numPr>
          <w:ilvl w:val="0"/>
          <w:numId w:val="1012"/>
        </w:numPr>
      </w:pPr>
      <w:r>
        <w:rPr>
          <w:rFonts w:hint="eastAsia"/>
        </w:rPr>
        <w:t xml:space="preserve">张玉环，陈晨，杜明荣。法国科学课程中的学科核心素养构建</w:t>
      </w:r>
      <w:r>
        <w:t xml:space="preserve"> [J]. </w:t>
      </w:r>
      <w:r>
        <w:rPr>
          <w:rFonts w:hint="eastAsia"/>
        </w:rPr>
        <w:t xml:space="preserve">上海教育科研，2021,No.409(06):40-45.</w:t>
      </w:r>
    </w:p>
    <w:p>
      <w:pPr>
        <w:numPr>
          <w:ilvl w:val="0"/>
          <w:numId w:val="1012"/>
        </w:numPr>
      </w:pPr>
      <w:r>
        <w:rPr>
          <w:rFonts w:hint="eastAsia"/>
        </w:rPr>
        <w:t xml:space="preserve">朱菁英。以核心素养为基础的项目式学习在初中科学中的运用</w:t>
      </w:r>
      <w:r>
        <w:t xml:space="preserve"> [J]. </w:t>
      </w:r>
      <w:r>
        <w:rPr>
          <w:rFonts w:hint="eastAsia"/>
        </w:rPr>
        <w:t xml:space="preserve">新课程，2022(41):63-65.</w:t>
      </w:r>
    </w:p>
    <w:p>
      <w:pPr>
        <w:numPr>
          <w:ilvl w:val="0"/>
          <w:numId w:val="1012"/>
        </w:numPr>
      </w:pPr>
      <w:r>
        <w:rPr>
          <w:rFonts w:hint="eastAsia"/>
        </w:rPr>
        <w:t xml:space="preserve">夏雪梅。项目化学习设计</w:t>
      </w:r>
      <w:r>
        <w:t xml:space="preserve"> [M]. </w:t>
      </w:r>
      <w:r>
        <w:rPr>
          <w:rFonts w:hint="eastAsia"/>
        </w:rPr>
        <w:t xml:space="preserve">北京：教育科学出版社，2018(11):25-30.</w:t>
      </w:r>
    </w:p>
    <w:p>
      <w:pPr>
        <w:numPr>
          <w:ilvl w:val="0"/>
          <w:numId w:val="1012"/>
        </w:numPr>
      </w:pPr>
      <w:r>
        <w:rPr>
          <w:rFonts w:hint="eastAsia"/>
        </w:rPr>
        <w:t xml:space="preserve">周建秋。基于核心素养的初中科学情境教学的实践路径</w:t>
      </w:r>
      <w:r>
        <w:t xml:space="preserve"> [J]. </w:t>
      </w:r>
      <w:r>
        <w:rPr>
          <w:rFonts w:hint="eastAsia"/>
        </w:rPr>
        <w:t xml:space="preserve">现代中小学教育，2023(05):40-44.</w:t>
      </w:r>
    </w:p>
    <w:p>
      <w:pPr>
        <w:numPr>
          <w:ilvl w:val="0"/>
          <w:numId w:val="1012"/>
        </w:numPr>
      </w:pPr>
      <w:r>
        <w:rPr>
          <w:rFonts w:hint="eastAsia"/>
        </w:rPr>
        <w:t xml:space="preserve">邵发仙。小学生科学课程核心素养：结构、测评与发展</w:t>
      </w:r>
      <w:r>
        <w:t xml:space="preserve"> [D]. </w:t>
      </w:r>
      <w:r>
        <w:rPr>
          <w:rFonts w:hint="eastAsia"/>
        </w:rPr>
        <w:t xml:space="preserve">西安：陕西师范大学，2020.</w:t>
      </w:r>
    </w:p>
    <w:p>
      <w:pPr>
        <w:numPr>
          <w:ilvl w:val="0"/>
          <w:numId w:val="1012"/>
        </w:numPr>
      </w:pPr>
      <w:r>
        <w:rPr>
          <w:rFonts w:hint="eastAsia"/>
        </w:rPr>
        <w:t xml:space="preserve">王健，博乐。基于</w:t>
      </w:r>
      <w:r>
        <w:t xml:space="preserve"> STEAM </w:t>
      </w:r>
      <w:r>
        <w:rPr>
          <w:rFonts w:hint="eastAsia"/>
        </w:rPr>
        <w:t xml:space="preserve">理念的小学科学课程项目式活动设计与应用研究</w:t>
      </w:r>
      <w:r>
        <w:t xml:space="preserve"> [D]. </w:t>
      </w:r>
      <w:r>
        <w:rPr>
          <w:rFonts w:hint="eastAsia"/>
        </w:rPr>
        <w:t xml:space="preserve">长春：东北师范大学，2019.</w:t>
      </w:r>
    </w:p>
    <w:p>
      <w:pPr>
        <w:numPr>
          <w:ilvl w:val="0"/>
          <w:numId w:val="1012"/>
        </w:numPr>
      </w:pPr>
      <w:r>
        <w:t xml:space="preserve">OECD. The Future of Education and Skills: Education 2030, Conceptual Learning Framework[R]. (2018-12-20)[2020-10-27]. http://www.oecd.org/education/2030-project/contact/OECD Learning Compass 2030 Concept Note Series.pdf.</w:t>
      </w:r>
    </w:p>
    <w:p>
      <w:pPr>
        <w:numPr>
          <w:ilvl w:val="0"/>
          <w:numId w:val="1012"/>
        </w:numPr>
      </w:pPr>
      <w:r>
        <w:rPr>
          <w:rFonts w:hint="eastAsia"/>
        </w:rPr>
        <w:t xml:space="preserve">中国科学技术协会。中国公民科学素质抽样调查报告</w:t>
      </w:r>
      <w:r>
        <w:t xml:space="preserve"> [R]. 2022.</w:t>
      </w:r>
    </w:p>
    <w:p>
      <w:pPr>
        <w:numPr>
          <w:ilvl w:val="0"/>
          <w:numId w:val="1012"/>
        </w:numPr>
      </w:pPr>
      <w:r>
        <w:rPr>
          <w:rFonts w:hint="eastAsia"/>
        </w:rPr>
        <w:t xml:space="preserve">国务院。</w:t>
      </w:r>
      <w:r>
        <w:rPr>
          <w:rFonts w:hint="eastAsia"/>
        </w:rPr>
        <w:t xml:space="preserve">“十四五”</w:t>
      </w:r>
      <w:r>
        <w:rPr>
          <w:rFonts w:hint="eastAsia"/>
        </w:rPr>
        <w:t xml:space="preserve">国家科学技术普及发展规划</w:t>
      </w:r>
      <w:r>
        <w:t xml:space="preserve"> [Z]. 2021.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2026-04-08T10:22:54Z</dcterms:created>
  <dcterms:modified xsi:type="dcterms:W3CDTF">2026-04-08T10:22:54Z</dcterms:modified>
</cp:coreProperties>
</file>

<file path=docProps/custom.xml><?xml version="1.0" encoding="utf-8"?>
<Properties xmlns="http://schemas.openxmlformats.org/officeDocument/2006/custom-properties" xmlns:vt="http://schemas.openxmlformats.org/officeDocument/2006/docPropsVTypes"/>
</file>