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发明专利申请书"/>
    <w:p>
      <w:pPr>
        <w:pStyle w:val="Heading1"/>
      </w:pPr>
      <w:r>
        <w:rPr>
          <w:rFonts w:hint="eastAsia"/>
        </w:rPr>
        <w:t xml:space="preserve">发明专利申请书</w:t>
      </w:r>
    </w:p>
    <w:bookmarkStart w:id="9" w:name="发明名称"/>
    <w:p>
      <w:pPr>
        <w:pStyle w:val="Heading2"/>
      </w:pPr>
      <w:r>
        <w:rPr>
          <w:rFonts w:hint="eastAsia"/>
        </w:rPr>
        <w:t xml:space="preserve">发明名称</w:t>
      </w:r>
    </w:p>
    <w:p>
      <w:pPr>
        <w:pStyle w:val="FirstParagraph"/>
      </w:pPr>
      <w:r>
        <w:rPr>
          <w:rFonts w:hint="eastAsia"/>
          <w:b/>
          <w:bCs/>
        </w:rPr>
        <w:t xml:space="preserve">基于三层架构的内外贸一体化智慧供应链智能体系统及方法</w:t>
      </w:r>
    </w:p>
    <w:p>
      <w:r>
        <w:pict>
          <v:rect style="width:0;height:1.5pt" o:hralign="center" o:hrstd="t" o:hr="t"/>
        </w:pict>
      </w:r>
    </w:p>
    <w:bookmarkEnd w:id="9"/>
    <w:bookmarkStart w:id="10" w:name="技术领域"/>
    <w:p>
      <w:pPr>
        <w:pStyle w:val="Heading2"/>
      </w:pPr>
      <w:r>
        <w:rPr>
          <w:rFonts w:hint="eastAsia"/>
        </w:rPr>
        <w:t xml:space="preserve">技术领域</w:t>
      </w:r>
    </w:p>
    <w:p>
      <w:pPr>
        <w:pStyle w:val="FirstParagraph"/>
      </w:pPr>
      <w:r>
        <w:rPr>
          <w:rFonts w:hint="eastAsia"/>
        </w:rPr>
        <w:t xml:space="preserve">本发明涉及人工智能与供应链管理技术领域，具体涉及一种基于大语言模型、智能体编排框架与企业协作平台的三层架构系统，用于实现内外贸一体化场景下的智慧供应链管理，包括多模态产品智能建档、供需模糊匹配、动态方案生成与算力资源治理。</w:t>
      </w:r>
    </w:p>
    <w:p>
      <w:r>
        <w:pict>
          <v:rect style="width:0;height:1.5pt" o:hralign="center" o:hrstd="t" o:hr="t"/>
        </w:pict>
      </w:r>
    </w:p>
    <w:bookmarkEnd w:id="10"/>
    <w:bookmarkStart w:id="14" w:name="背景技术"/>
    <w:p>
      <w:pPr>
        <w:pStyle w:val="Heading2"/>
      </w:pPr>
      <w:r>
        <w:rPr>
          <w:rFonts w:hint="eastAsia"/>
        </w:rPr>
        <w:t xml:space="preserve">背景技术</w:t>
      </w:r>
    </w:p>
    <w:bookmarkStart w:id="11" w:name="政策与产业背景"/>
    <w:p>
      <w:pPr>
        <w:pStyle w:val="Heading3"/>
      </w:pPr>
      <w:r>
        <w:t xml:space="preserve">1. </w:t>
      </w:r>
      <w:r>
        <w:rPr>
          <w:rFonts w:hint="eastAsia"/>
        </w:rPr>
        <w:t xml:space="preserve">政策与产业背景</w:t>
      </w:r>
    </w:p>
    <w:p>
      <w:pPr>
        <w:pStyle w:val="FirstParagraph"/>
      </w:pPr>
      <w:r>
        <w:rPr>
          <w:rFonts w:hint="eastAsia"/>
        </w:rPr>
        <w:t xml:space="preserve">当前，我国正加快构建以国内大循环为主体、国内国际双循环相互促进的新发展格局。内外贸一体化已成为打通国内国际两个市场、两种资源的关键战略。然而，传统供应链管理模式普遍存在三大痛点：</w:t>
      </w:r>
    </w:p>
    <w:p>
      <w:pPr>
        <w:pStyle w:val="Compact"/>
        <w:numPr>
          <w:ilvl w:val="0"/>
          <w:numId w:val="1001"/>
        </w:numPr>
      </w:pPr>
      <w:r>
        <w:rPr>
          <w:rFonts w:hint="eastAsia"/>
          <w:b/>
          <w:bCs/>
        </w:rPr>
        <w:t xml:space="preserve">信息孤岛严重</w:t>
      </w:r>
      <w:r>
        <w:rPr>
          <w:rFonts w:hint="eastAsia"/>
        </w:rPr>
        <w:t xml:space="preserve">：国内外订单、库存、物流数据割裂，跨系统数据整合困难</w:t>
      </w:r>
    </w:p>
    <w:p>
      <w:pPr>
        <w:pStyle w:val="Compact"/>
        <w:numPr>
          <w:ilvl w:val="0"/>
          <w:numId w:val="1001"/>
        </w:numPr>
      </w:pPr>
      <w:r>
        <w:rPr>
          <w:rFonts w:hint="eastAsia"/>
          <w:b/>
          <w:bCs/>
        </w:rPr>
        <w:t xml:space="preserve">协同效率低下</w:t>
      </w:r>
      <w:r>
        <w:rPr>
          <w:rFonts w:hint="eastAsia"/>
        </w:rPr>
        <w:t xml:space="preserve">：跨部门、跨企业协作依赖大量人工沟通，响应速度慢</w:t>
      </w:r>
    </w:p>
    <w:p>
      <w:pPr>
        <w:pStyle w:val="Compact"/>
        <w:numPr>
          <w:ilvl w:val="0"/>
          <w:numId w:val="1001"/>
        </w:numPr>
      </w:pPr>
      <w:r>
        <w:rPr>
          <w:rFonts w:hint="eastAsia"/>
          <w:b/>
          <w:bCs/>
        </w:rPr>
        <w:t xml:space="preserve">决策响应滞后</w:t>
      </w:r>
      <w:r>
        <w:rPr>
          <w:rFonts w:hint="eastAsia"/>
        </w:rPr>
        <w:t xml:space="preserve">：难以应对市场快速变化，缺乏智能化的供需匹配能力</w:t>
      </w:r>
    </w:p>
    <w:bookmarkEnd w:id="11"/>
    <w:bookmarkStart w:id="12" w:name="技术现状与局限性"/>
    <w:p>
      <w:pPr>
        <w:pStyle w:val="Heading3"/>
      </w:pPr>
      <w:r>
        <w:t xml:space="preserve">2. </w:t>
      </w:r>
      <w:r>
        <w:rPr>
          <w:rFonts w:hint="eastAsia"/>
        </w:rPr>
        <w:t xml:space="preserve">技术现状与局限性</w:t>
      </w:r>
    </w:p>
    <w:p>
      <w:pPr>
        <w:pStyle w:val="FirstParagraph"/>
      </w:pPr>
      <w:r>
        <w:rPr>
          <w:rFonts w:hint="eastAsia"/>
        </w:rPr>
        <w:t xml:space="preserve">现有供应链管理系统的技术局限：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技术类型</w:t>
            </w:r>
          </w:p>
        </w:tc>
        <w:tc>
          <w:tcPr/>
          <w:p>
            <w:pPr>
              <w:pStyle w:val="Compact"/>
            </w:pPr>
            <w:r>
              <w:rPr>
                <w:rFonts w:hint="eastAsia"/>
              </w:rPr>
              <w:t xml:space="preserve">代表系统</w:t>
            </w:r>
          </w:p>
        </w:tc>
        <w:tc>
          <w:tcPr/>
          <w:p>
            <w:pPr>
              <w:pStyle w:val="Compact"/>
            </w:pPr>
            <w:r>
              <w:rPr>
                <w:rFonts w:hint="eastAsia"/>
              </w:rPr>
              <w:t xml:space="preserve">局限性</w:t>
            </w:r>
          </w:p>
        </w:tc>
      </w:tr>
      <w:tr>
        <w:tc>
          <w:tcPr/>
          <w:p>
            <w:pPr>
              <w:pStyle w:val="Compact"/>
            </w:pPr>
            <w:r>
              <w:rPr>
                <w:rFonts w:hint="eastAsia"/>
              </w:rPr>
              <w:t xml:space="preserve">传统</w:t>
            </w:r>
            <w:r>
              <w:t xml:space="preserve"> ERP</w:t>
            </w:r>
          </w:p>
        </w:tc>
        <w:tc>
          <w:tcPr/>
          <w:p>
            <w:pPr>
              <w:pStyle w:val="Compact"/>
            </w:pPr>
            <w:r>
              <w:t xml:space="preserve">SAP、Oracle</w:t>
            </w:r>
          </w:p>
        </w:tc>
        <w:tc>
          <w:tcPr/>
          <w:p>
            <w:pPr>
              <w:pStyle w:val="Compact"/>
            </w:pPr>
            <w:r>
              <w:rPr>
                <w:rFonts w:hint="eastAsia"/>
              </w:rPr>
              <w:t xml:space="preserve">处理结构化字段，依赖人工填写，信息密度低</w:t>
            </w:r>
          </w:p>
        </w:tc>
      </w:tr>
      <w:tr>
        <w:tc>
          <w:tcPr/>
          <w:p>
            <w:pPr>
              <w:pStyle w:val="Compact"/>
            </w:pPr>
            <w:r>
              <w:rPr>
                <w:rFonts w:hint="eastAsia"/>
              </w:rPr>
              <w:t xml:space="preserve">规则引擎</w:t>
            </w:r>
          </w:p>
        </w:tc>
        <w:tc>
          <w:tcPr/>
          <w:p>
            <w:pPr>
              <w:pStyle w:val="Compact"/>
            </w:pPr>
            <w:r>
              <w:t xml:space="preserve">Drools </w:t>
            </w:r>
            <w:r>
              <w:rPr>
                <w:rFonts w:hint="eastAsia"/>
              </w:rPr>
              <w:t xml:space="preserve">等</w:t>
            </w:r>
          </w:p>
        </w:tc>
        <w:tc>
          <w:tcPr/>
          <w:p>
            <w:pPr>
              <w:pStyle w:val="Compact"/>
            </w:pPr>
            <w:r>
              <w:rPr>
                <w:rFonts w:hint="eastAsia"/>
              </w:rPr>
              <w:t xml:space="preserve">无法处理非结构化信息，灵活性差</w:t>
            </w:r>
          </w:p>
        </w:tc>
      </w:tr>
      <w:tr>
        <w:tc>
          <w:tcPr/>
          <w:p>
            <w:pPr>
              <w:pStyle w:val="Compact"/>
            </w:pPr>
            <w:r>
              <w:rPr>
                <w:rFonts w:hint="eastAsia"/>
              </w:rPr>
              <w:t xml:space="preserve">单一</w:t>
            </w:r>
            <w:r>
              <w:t xml:space="preserve"> AI </w:t>
            </w:r>
            <w:r>
              <w:rPr>
                <w:rFonts w:hint="eastAsia"/>
              </w:rPr>
              <w:t xml:space="preserve">模型</w:t>
            </w:r>
          </w:p>
        </w:tc>
        <w:tc>
          <w:tcPr/>
          <w:p>
            <w:pPr>
              <w:pStyle w:val="Compact"/>
            </w:pPr>
            <w:r>
              <w:rPr>
                <w:rFonts w:hint="eastAsia"/>
              </w:rPr>
              <w:t xml:space="preserve">独立大模型应用</w:t>
            </w:r>
          </w:p>
        </w:tc>
        <w:tc>
          <w:tcPr/>
          <w:p>
            <w:pPr>
              <w:pStyle w:val="Compact"/>
            </w:pPr>
            <w:r>
              <w:rPr>
                <w:rFonts w:hint="eastAsia"/>
              </w:rPr>
              <w:t xml:space="preserve">缺乏任务编排能力，无法跨系统协作</w:t>
            </w:r>
          </w:p>
        </w:tc>
      </w:tr>
    </w:tbl>
    <w:bookmarkEnd w:id="12"/>
    <w:bookmarkStart w:id="13" w:name="现有技术问题"/>
    <w:p>
      <w:pPr>
        <w:pStyle w:val="Heading3"/>
      </w:pPr>
      <w:r>
        <w:t xml:space="preserve">3. </w:t>
      </w:r>
      <w:r>
        <w:rPr>
          <w:rFonts w:hint="eastAsia"/>
        </w:rPr>
        <w:t xml:space="preserve">现有技术问题</w:t>
      </w:r>
    </w:p>
    <w:p>
      <w:pPr>
        <w:pStyle w:val="Compact"/>
        <w:numPr>
          <w:ilvl w:val="0"/>
          <w:numId w:val="1002"/>
        </w:numPr>
      </w:pPr>
      <w:r>
        <w:rPr>
          <w:rFonts w:hint="eastAsia"/>
          <w:b/>
          <w:bCs/>
        </w:rPr>
        <w:t xml:space="preserve">多模态信息处理能力不足</w:t>
      </w:r>
      <w:r>
        <w:rPr>
          <w:rFonts w:hint="eastAsia"/>
        </w:rPr>
        <w:t xml:space="preserve">：传统系统无法直接处理图片、自然语言等非结构化输入</w:t>
      </w:r>
    </w:p>
    <w:p>
      <w:pPr>
        <w:pStyle w:val="Compact"/>
        <w:numPr>
          <w:ilvl w:val="0"/>
          <w:numId w:val="1002"/>
        </w:numPr>
      </w:pPr>
      <w:r>
        <w:rPr>
          <w:rFonts w:hint="eastAsia"/>
          <w:b/>
          <w:bCs/>
        </w:rPr>
        <w:t xml:space="preserve">供需匹配精度低</w:t>
      </w:r>
      <w:r>
        <w:rPr>
          <w:rFonts w:hint="eastAsia"/>
        </w:rPr>
        <w:t xml:space="preserve">：基于关键词匹配，无法理解模糊需求（如”小批量混批、北美现货”）</w:t>
      </w:r>
    </w:p>
    <w:p>
      <w:pPr>
        <w:pStyle w:val="Compact"/>
        <w:numPr>
          <w:ilvl w:val="0"/>
          <w:numId w:val="1002"/>
        </w:numPr>
      </w:pPr>
      <w:r>
        <w:rPr>
          <w:rFonts w:hint="eastAsia"/>
          <w:b/>
          <w:bCs/>
        </w:rPr>
        <w:t xml:space="preserve">缺乏资源治理机制</w:t>
      </w:r>
      <w:r>
        <w:rPr>
          <w:rFonts w:hint="eastAsia"/>
        </w:rPr>
        <w:t xml:space="preserve">：无法对</w:t>
      </w:r>
      <w:r>
        <w:t xml:space="preserve"> AI </w:t>
      </w:r>
      <w:r>
        <w:rPr>
          <w:rFonts w:hint="eastAsia"/>
        </w:rPr>
        <w:t xml:space="preserve">智能体进行成本计量、性能评估与动态优化</w:t>
      </w:r>
    </w:p>
    <w:p>
      <w:r>
        <w:pict>
          <v:rect style="width:0;height:1.5pt" o:hralign="center" o:hrstd="t" o:hr="t"/>
        </w:pict>
      </w:r>
    </w:p>
    <w:bookmarkEnd w:id="13"/>
    <w:bookmarkEnd w:id="14"/>
    <w:bookmarkStart w:id="20" w:name="发明内容"/>
    <w:p>
      <w:pPr>
        <w:pStyle w:val="Heading2"/>
      </w:pPr>
      <w:r>
        <w:rPr>
          <w:rFonts w:hint="eastAsia"/>
        </w:rPr>
        <w:t xml:space="preserve">发明内容</w:t>
      </w:r>
    </w:p>
    <w:bookmarkStart w:id="15" w:name="发明目的"/>
    <w:p>
      <w:pPr>
        <w:pStyle w:val="Heading3"/>
      </w:pPr>
      <w:r>
        <w:t xml:space="preserve">1. </w:t>
      </w:r>
      <w:r>
        <w:rPr>
          <w:rFonts w:hint="eastAsia"/>
        </w:rPr>
        <w:t xml:space="preserve">发明目的</w:t>
      </w:r>
    </w:p>
    <w:p>
      <w:pPr>
        <w:pStyle w:val="FirstParagraph"/>
      </w:pPr>
      <w:r>
        <w:rPr>
          <w:rFonts w:hint="eastAsia"/>
        </w:rPr>
        <w:t xml:space="preserve">本发明旨在提供一种基于三层架构的内外贸一体化智慧供应链智能体系统，通过</w:t>
      </w:r>
      <w:r>
        <w:rPr>
          <w:rFonts w:hint="eastAsia"/>
          <w:b/>
          <w:bCs/>
        </w:rPr>
        <w:t xml:space="preserve">智能决策层</w:t>
      </w:r>
      <w:r>
        <w:t xml:space="preserve">、</w:t>
      </w:r>
      <w:r>
        <w:rPr>
          <w:rFonts w:hint="eastAsia"/>
          <w:b/>
          <w:bCs/>
        </w:rPr>
        <w:t xml:space="preserve">逻辑编排层</w:t>
      </w:r>
      <w:r>
        <w:rPr>
          <w:rFonts w:hint="eastAsia"/>
        </w:rPr>
        <w:t xml:space="preserve">与</w:t>
      </w:r>
      <w:r>
        <w:rPr>
          <w:rFonts w:hint="eastAsia"/>
          <w:b/>
          <w:bCs/>
        </w:rPr>
        <w:t xml:space="preserve">交互生态层</w:t>
      </w:r>
      <w:r>
        <w:rPr>
          <w:rFonts w:hint="eastAsia"/>
        </w:rPr>
        <w:t xml:space="preserve">的协同，实现：</w:t>
      </w:r>
    </w:p>
    <w:p>
      <w:pPr>
        <w:pStyle w:val="Compact"/>
        <w:numPr>
          <w:ilvl w:val="0"/>
          <w:numId w:val="1003"/>
        </w:numPr>
      </w:pPr>
      <w:r>
        <w:rPr>
          <w:rFonts w:hint="eastAsia"/>
        </w:rPr>
        <w:t xml:space="preserve">多模态产品智能建档（图片→自动识别属性→入库）</w:t>
      </w:r>
    </w:p>
    <w:p>
      <w:pPr>
        <w:pStyle w:val="Compact"/>
        <w:numPr>
          <w:ilvl w:val="0"/>
          <w:numId w:val="1003"/>
        </w:numPr>
      </w:pPr>
      <w:r>
        <w:rPr>
          <w:rFonts w:hint="eastAsia"/>
        </w:rPr>
        <w:t xml:space="preserve">供需模糊匹配（自然语言需求→秒级筛选候选方案）</w:t>
      </w:r>
    </w:p>
    <w:p>
      <w:pPr>
        <w:pStyle w:val="Compact"/>
        <w:numPr>
          <w:ilvl w:val="0"/>
          <w:numId w:val="1003"/>
        </w:numPr>
      </w:pPr>
      <w:r>
        <w:rPr>
          <w:rFonts w:hint="eastAsia"/>
        </w:rPr>
        <w:t xml:space="preserve">动态方案生成（组件库</w:t>
      </w:r>
      <w:r>
        <w:t xml:space="preserve"> + </w:t>
      </w:r>
      <w:r>
        <w:rPr>
          <w:rFonts w:hint="eastAsia"/>
        </w:rPr>
        <w:t xml:space="preserve">客户需求→多套产品方案）</w:t>
      </w:r>
    </w:p>
    <w:p>
      <w:pPr>
        <w:pStyle w:val="Compact"/>
        <w:numPr>
          <w:ilvl w:val="0"/>
          <w:numId w:val="1003"/>
        </w:numPr>
      </w:pPr>
      <w:r>
        <w:rPr>
          <w:rFonts w:hint="eastAsia"/>
        </w:rPr>
        <w:t xml:space="preserve">算力资源治理（算力账单、ROI</w:t>
      </w:r>
      <w:r>
        <w:t xml:space="preserve"> </w:t>
      </w:r>
      <w:r>
        <w:rPr>
          <w:rFonts w:hint="eastAsia"/>
        </w:rPr>
        <w:t xml:space="preserve">管理、动态优化）</w:t>
      </w:r>
    </w:p>
    <w:bookmarkEnd w:id="15"/>
    <w:bookmarkStart w:id="18" w:name="技术方案"/>
    <w:p>
      <w:pPr>
        <w:pStyle w:val="Heading3"/>
      </w:pPr>
      <w:r>
        <w:t xml:space="preserve">2. </w:t>
      </w:r>
      <w:r>
        <w:rPr>
          <w:rFonts w:hint="eastAsia"/>
        </w:rPr>
        <w:t xml:space="preserve">技术方案</w:t>
      </w:r>
    </w:p>
    <w:bookmarkStart w:id="16" w:name="系统架构"/>
    <w:p>
      <w:pPr>
        <w:pStyle w:val="Heading4"/>
      </w:pPr>
      <w:r>
        <w:t xml:space="preserve">2.1 </w:t>
      </w:r>
      <w:r>
        <w:rPr>
          <w:rFonts w:hint="eastAsia"/>
        </w:rPr>
        <w:t xml:space="preserve">系统架构</w:t>
      </w:r>
    </w:p>
    <w:p>
      <w:pPr>
        <w:pStyle w:val="FirstParagraph"/>
      </w:pPr>
      <w:r>
        <w:rPr>
          <w:rFonts w:hint="eastAsia"/>
        </w:rPr>
        <w:t xml:space="preserve">本发明采用”百炼大脑</w:t>
      </w:r>
      <w:r>
        <w:t xml:space="preserve"> × </w:t>
      </w:r>
      <w:r>
        <w:rPr>
          <w:rFonts w:hint="eastAsia"/>
        </w:rPr>
        <w:t xml:space="preserve">小龙虾虾爪</w:t>
      </w:r>
      <w:r>
        <w:t xml:space="preserve"> × </w:t>
      </w:r>
      <w:r>
        <w:rPr>
          <w:rFonts w:hint="eastAsia"/>
        </w:rPr>
        <w:t xml:space="preserve">钉钉养虾池”三层协同架构：</w:t>
      </w:r>
    </w:p>
    <w:p>
      <w:pPr>
        <w:pStyle w:val="BodyText"/>
      </w:pPr>
      <w:r>
        <w:rPr>
          <w:rFonts w:hint="eastAsia"/>
          <w:b/>
          <w:bCs/>
        </w:rPr>
        <w:t xml:space="preserve">第一层：交互生态层（养虾池）——</w:t>
      </w:r>
      <w:r>
        <w:rPr>
          <w:b/>
          <w:bCs/>
        </w:rPr>
        <w:t xml:space="preserve"> </w:t>
      </w:r>
      <w:r>
        <w:rPr>
          <w:rFonts w:hint="eastAsia"/>
          <w:b/>
          <w:bCs/>
        </w:rPr>
        <w:t xml:space="preserve">钉钉平台</w:t>
      </w:r>
      <w:r>
        <w:t xml:space="preserve"> </w:t>
      </w:r>
      <w:r>
        <w:t xml:space="preserve">- </w:t>
      </w:r>
      <w:r>
        <w:rPr>
          <w:rFonts w:hint="eastAsia"/>
        </w:rPr>
        <w:t xml:space="preserve">多端入口</w:t>
      </w:r>
      <w:r>
        <w:t xml:space="preserve"> </w:t>
      </w:r>
      <w:r>
        <w:t xml:space="preserve">- </w:t>
      </w:r>
      <w:r>
        <w:rPr>
          <w:rFonts w:hint="eastAsia"/>
        </w:rPr>
        <w:t xml:space="preserve">消息通知</w:t>
      </w:r>
      <w:r>
        <w:t xml:space="preserve"> </w:t>
      </w:r>
      <w:r>
        <w:t xml:space="preserve">- </w:t>
      </w:r>
      <w:r>
        <w:rPr>
          <w:rFonts w:hint="eastAsia"/>
        </w:rPr>
        <w:t xml:space="preserve">组织架构集成</w:t>
      </w:r>
    </w:p>
    <w:p>
      <w:pPr>
        <w:pStyle w:val="BodyText"/>
      </w:pPr>
      <w:r>
        <w:rPr>
          <w:rFonts w:hint="eastAsia"/>
          <w:b/>
          <w:bCs/>
        </w:rPr>
        <w:t xml:space="preserve">第二层：逻辑编排层（虾爪）——</w:t>
      </w:r>
      <w:r>
        <w:rPr>
          <w:b/>
          <w:bCs/>
        </w:rPr>
        <w:t xml:space="preserve"> OpenClaw </w:t>
      </w:r>
      <w:r>
        <w:rPr>
          <w:rFonts w:hint="eastAsia"/>
          <w:b/>
          <w:bCs/>
        </w:rPr>
        <w:t xml:space="preserve">智能体框架</w:t>
      </w:r>
      <w:r>
        <w:t xml:space="preserve"> </w:t>
      </w:r>
      <w:r>
        <w:t xml:space="preserve">- </w:t>
      </w:r>
      <w:r>
        <w:rPr>
          <w:rFonts w:hint="eastAsia"/>
        </w:rPr>
        <w:t xml:space="preserve">意图识别</w:t>
      </w:r>
      <w:r>
        <w:t xml:space="preserve"> </w:t>
      </w:r>
      <w:r>
        <w:t xml:space="preserve">- </w:t>
      </w:r>
      <w:r>
        <w:rPr>
          <w:rFonts w:hint="eastAsia"/>
        </w:rPr>
        <w:t xml:space="preserve">任务分解</w:t>
      </w:r>
      <w:r>
        <w:t xml:space="preserve"> </w:t>
      </w:r>
      <w:r>
        <w:t xml:space="preserve">- </w:t>
      </w:r>
      <w:r>
        <w:rPr>
          <w:rFonts w:hint="eastAsia"/>
        </w:rPr>
        <w:t xml:space="preserve">工具调用</w:t>
      </w:r>
      <w:r>
        <w:t xml:space="preserve"> </w:t>
      </w:r>
      <w:r>
        <w:t xml:space="preserve">- Prompt </w:t>
      </w:r>
      <w:r>
        <w:rPr>
          <w:rFonts w:hint="eastAsia"/>
        </w:rPr>
        <w:t xml:space="preserve">管理</w:t>
      </w:r>
      <w:r>
        <w:t xml:space="preserve"> </w:t>
      </w:r>
      <w:r>
        <w:t xml:space="preserve">- </w:t>
      </w:r>
      <w:r>
        <w:rPr>
          <w:rFonts w:hint="eastAsia"/>
        </w:rPr>
        <w:t xml:space="preserve">上下文管理</w:t>
      </w:r>
      <w:r>
        <w:t xml:space="preserve"> </w:t>
      </w:r>
      <w:r>
        <w:t xml:space="preserve">- </w:t>
      </w:r>
      <w:r>
        <w:rPr>
          <w:rFonts w:hint="eastAsia"/>
        </w:rPr>
        <w:t xml:space="preserve">协议适配</w:t>
      </w:r>
    </w:p>
    <w:p>
      <w:pPr>
        <w:pStyle w:val="BodyText"/>
      </w:pPr>
      <w:r>
        <w:rPr>
          <w:rFonts w:hint="eastAsia"/>
          <w:b/>
          <w:bCs/>
        </w:rPr>
        <w:t xml:space="preserve">第三层：智能决策层（大脑）——</w:t>
      </w:r>
      <w:r>
        <w:rPr>
          <w:b/>
          <w:bCs/>
        </w:rPr>
        <w:t xml:space="preserve"> </w:t>
      </w:r>
      <w:r>
        <w:rPr>
          <w:rFonts w:hint="eastAsia"/>
          <w:b/>
          <w:bCs/>
        </w:rPr>
        <w:t xml:space="preserve">阿里云百炼大模型</w:t>
      </w:r>
      <w:r>
        <w:t xml:space="preserve"> </w:t>
      </w:r>
      <w:r>
        <w:t xml:space="preserve">- </w:t>
      </w:r>
      <w:r>
        <w:rPr>
          <w:rFonts w:hint="eastAsia"/>
        </w:rPr>
        <w:t xml:space="preserve">大模型推理</w:t>
      </w:r>
      <w:r>
        <w:t xml:space="preserve"> </w:t>
      </w:r>
      <w:r>
        <w:t xml:space="preserve">- NLU </w:t>
      </w:r>
      <w:r>
        <w:rPr>
          <w:rFonts w:hint="eastAsia"/>
        </w:rPr>
        <w:t xml:space="preserve">理解</w:t>
      </w:r>
      <w:r>
        <w:t xml:space="preserve"> </w:t>
      </w:r>
      <w:r>
        <w:t xml:space="preserve">- </w:t>
      </w:r>
      <w:r>
        <w:rPr>
          <w:rFonts w:hint="eastAsia"/>
        </w:rPr>
        <w:t xml:space="preserve">知识计算</w:t>
      </w:r>
      <w:r>
        <w:t xml:space="preserve"> </w:t>
      </w:r>
      <w:r>
        <w:t xml:space="preserve">- </w:t>
      </w:r>
      <w:r>
        <w:rPr>
          <w:rFonts w:hint="eastAsia"/>
        </w:rPr>
        <w:t xml:space="preserve">多模态处理</w:t>
      </w:r>
      <w:r>
        <w:t xml:space="preserve"> </w:t>
      </w:r>
      <w:r>
        <w:t xml:space="preserve">- RAG </w:t>
      </w:r>
      <w:r>
        <w:rPr>
          <w:rFonts w:hint="eastAsia"/>
        </w:rPr>
        <w:t xml:space="preserve">检索</w:t>
      </w:r>
      <w:r>
        <w:t xml:space="preserve"> </w:t>
      </w:r>
      <w:r>
        <w:t xml:space="preserve">- </w:t>
      </w:r>
      <w:r>
        <w:rPr>
          <w:rFonts w:hint="eastAsia"/>
        </w:rPr>
        <w:t xml:space="preserve">方案生成</w:t>
      </w:r>
    </w:p>
    <w:bookmarkEnd w:id="16"/>
    <w:bookmarkStart w:id="17" w:name="核心模块"/>
    <w:p>
      <w:pPr>
        <w:pStyle w:val="Heading4"/>
      </w:pPr>
      <w:r>
        <w:t xml:space="preserve">2.2 </w:t>
      </w:r>
      <w:r>
        <w:rPr>
          <w:rFonts w:hint="eastAsia"/>
        </w:rPr>
        <w:t xml:space="preserve">核心模块</w:t>
      </w:r>
    </w:p>
    <w:p>
      <w:pPr>
        <w:pStyle w:val="FirstParagraph"/>
      </w:pPr>
      <w:r>
        <w:rPr>
          <w:rFonts w:hint="eastAsia"/>
          <w:b/>
          <w:bCs/>
        </w:rPr>
        <w:t xml:space="preserve">模块一：多模态智能产品建档系统</w:t>
      </w:r>
    </w:p>
    <w:p>
      <w:pPr>
        <w:pStyle w:val="Compact"/>
        <w:numPr>
          <w:ilvl w:val="0"/>
          <w:numId w:val="1004"/>
        </w:numPr>
      </w:pPr>
      <w:r>
        <w:rPr>
          <w:rFonts w:hint="eastAsia"/>
        </w:rPr>
        <w:t xml:space="preserve">输入：产品图片</w:t>
      </w:r>
      <w:r>
        <w:t xml:space="preserve"> + </w:t>
      </w:r>
      <w:r>
        <w:rPr>
          <w:rFonts w:hint="eastAsia"/>
        </w:rPr>
        <w:t xml:space="preserve">口头补充信息（语音/文字）</w:t>
      </w:r>
    </w:p>
    <w:p>
      <w:pPr>
        <w:pStyle w:val="Compact"/>
        <w:numPr>
          <w:ilvl w:val="0"/>
          <w:numId w:val="1004"/>
        </w:numPr>
      </w:pPr>
      <w:r>
        <w:rPr>
          <w:rFonts w:hint="eastAsia"/>
        </w:rPr>
        <w:t xml:space="preserve">处理流程：</w:t>
      </w:r>
    </w:p>
    <w:p>
      <w:pPr>
        <w:pStyle w:val="Compact"/>
        <w:numPr>
          <w:ilvl w:val="1"/>
          <w:numId w:val="1005"/>
        </w:numPr>
      </w:pPr>
      <w:r>
        <w:rPr>
          <w:rFonts w:hint="eastAsia"/>
        </w:rPr>
        <w:t xml:space="preserve">图像识别模块提取风格、材质、尺寸、颜色等视觉属性</w:t>
      </w:r>
    </w:p>
    <w:p>
      <w:pPr>
        <w:pStyle w:val="Compact"/>
        <w:numPr>
          <w:ilvl w:val="1"/>
          <w:numId w:val="1005"/>
        </w:numPr>
      </w:pPr>
      <w:r>
        <w:t xml:space="preserve">NLU </w:t>
      </w:r>
      <w:r>
        <w:rPr>
          <w:rFonts w:hint="eastAsia"/>
        </w:rPr>
        <w:t xml:space="preserve">模块解析口头补充信息（如”适合北美市场、春夏款”）</w:t>
      </w:r>
    </w:p>
    <w:p>
      <w:pPr>
        <w:pStyle w:val="Compact"/>
        <w:numPr>
          <w:ilvl w:val="1"/>
          <w:numId w:val="1005"/>
        </w:numPr>
      </w:pPr>
      <w:r>
        <w:rPr>
          <w:rFonts w:hint="eastAsia"/>
        </w:rPr>
        <w:t xml:space="preserve">知识融合模块将多模态信息整合为结构化产品档案</w:t>
      </w:r>
    </w:p>
    <w:p>
      <w:pPr>
        <w:pStyle w:val="Compact"/>
        <w:numPr>
          <w:ilvl w:val="1"/>
          <w:numId w:val="1005"/>
        </w:numPr>
      </w:pPr>
      <w:r>
        <w:rPr>
          <w:rFonts w:hint="eastAsia"/>
        </w:rPr>
        <w:t xml:space="preserve">自动入库并生成唯一产品</w:t>
      </w:r>
      <w:r>
        <w:t xml:space="preserve"> ID</w:t>
      </w:r>
    </w:p>
    <w:p>
      <w:pPr>
        <w:pStyle w:val="Compact"/>
        <w:numPr>
          <w:ilvl w:val="0"/>
          <w:numId w:val="1004"/>
        </w:numPr>
      </w:pPr>
      <w:r>
        <w:rPr>
          <w:rFonts w:hint="eastAsia"/>
        </w:rPr>
        <w:t xml:space="preserve">输出：完整产品档案（含属性、价格、供应商、库存状态）</w:t>
      </w:r>
    </w:p>
    <w:p>
      <w:pPr>
        <w:pStyle w:val="FirstParagraph"/>
      </w:pPr>
      <w:r>
        <w:rPr>
          <w:rFonts w:hint="eastAsia"/>
          <w:b/>
          <w:bCs/>
        </w:rPr>
        <w:t xml:space="preserve">模块二：供需模糊匹配智能体</w:t>
      </w:r>
    </w:p>
    <w:p>
      <w:pPr>
        <w:pStyle w:val="Compact"/>
        <w:numPr>
          <w:ilvl w:val="0"/>
          <w:numId w:val="1006"/>
        </w:numPr>
      </w:pPr>
      <w:r>
        <w:rPr>
          <w:rFonts w:hint="eastAsia"/>
        </w:rPr>
        <w:t xml:space="preserve">输入：客户需求自然语言描述</w:t>
      </w:r>
    </w:p>
    <w:p>
      <w:pPr>
        <w:pStyle w:val="Compact"/>
        <w:numPr>
          <w:ilvl w:val="0"/>
          <w:numId w:val="1006"/>
        </w:numPr>
      </w:pPr>
      <w:r>
        <w:rPr>
          <w:rFonts w:hint="eastAsia"/>
        </w:rPr>
        <w:t xml:space="preserve">示例输入：</w:t>
      </w:r>
      <w:r>
        <w:rPr>
          <w:rFonts w:hint="eastAsia"/>
        </w:rPr>
        <w:t xml:space="preserve">“需要小批量混批、北美现货、3-4</w:t>
      </w:r>
      <w:r>
        <w:t xml:space="preserve"> </w:t>
      </w:r>
      <w:r>
        <w:rPr>
          <w:rFonts w:hint="eastAsia"/>
        </w:rPr>
        <w:t xml:space="preserve">家实体店规模、预算</w:t>
      </w:r>
      <w:r>
        <w:t xml:space="preserve"> 5 </w:t>
      </w:r>
      <w:r>
        <w:rPr>
          <w:rFonts w:hint="eastAsia"/>
        </w:rPr>
        <w:t xml:space="preserve">万以内”</w:t>
      </w:r>
    </w:p>
    <w:p>
      <w:pPr>
        <w:pStyle w:val="Compact"/>
        <w:numPr>
          <w:ilvl w:val="0"/>
          <w:numId w:val="1006"/>
        </w:numPr>
      </w:pPr>
      <w:r>
        <w:rPr>
          <w:rFonts w:hint="eastAsia"/>
        </w:rPr>
        <w:t xml:space="preserve">处理流程：</w:t>
      </w:r>
    </w:p>
    <w:p>
      <w:pPr>
        <w:pStyle w:val="Compact"/>
        <w:numPr>
          <w:ilvl w:val="1"/>
          <w:numId w:val="1007"/>
        </w:numPr>
      </w:pPr>
      <w:r>
        <w:rPr>
          <w:rFonts w:hint="eastAsia"/>
        </w:rPr>
        <w:t xml:space="preserve">意图识别模块解析需求要素（批量、地区、客户规模、预算）</w:t>
      </w:r>
    </w:p>
    <w:p>
      <w:pPr>
        <w:pStyle w:val="Compact"/>
        <w:numPr>
          <w:ilvl w:val="1"/>
          <w:numId w:val="1007"/>
        </w:numPr>
      </w:pPr>
      <w:r>
        <w:t xml:space="preserve">RAG </w:t>
      </w:r>
      <w:r>
        <w:rPr>
          <w:rFonts w:hint="eastAsia"/>
        </w:rPr>
        <w:t xml:space="preserve">检索模块连接组件库、供应商数据库、库存系统</w:t>
      </w:r>
    </w:p>
    <w:p>
      <w:pPr>
        <w:pStyle w:val="Compact"/>
        <w:numPr>
          <w:ilvl w:val="1"/>
          <w:numId w:val="1007"/>
        </w:numPr>
      </w:pPr>
      <w:r>
        <w:rPr>
          <w:rFonts w:hint="eastAsia"/>
        </w:rPr>
        <w:t xml:space="preserve">多目标优化算法筛选候选组件组合</w:t>
      </w:r>
    </w:p>
    <w:p>
      <w:pPr>
        <w:pStyle w:val="Compact"/>
        <w:numPr>
          <w:ilvl w:val="1"/>
          <w:numId w:val="1007"/>
        </w:numPr>
      </w:pPr>
      <w:r>
        <w:rPr>
          <w:rFonts w:hint="eastAsia"/>
        </w:rPr>
        <w:t xml:space="preserve">生成多个方案（含</w:t>
      </w:r>
      <w:r>
        <w:t xml:space="preserve"> FOB </w:t>
      </w:r>
      <w:r>
        <w:rPr>
          <w:rFonts w:hint="eastAsia"/>
        </w:rPr>
        <w:t xml:space="preserve">价格、零售价、风险提示）</w:t>
      </w:r>
    </w:p>
    <w:p>
      <w:pPr>
        <w:pStyle w:val="Compact"/>
        <w:numPr>
          <w:ilvl w:val="0"/>
          <w:numId w:val="1006"/>
        </w:numPr>
      </w:pPr>
      <w:r>
        <w:rPr>
          <w:rFonts w:hint="eastAsia"/>
        </w:rPr>
        <w:t xml:space="preserve">输出：3-5</w:t>
      </w:r>
      <w:r>
        <w:t xml:space="preserve"> </w:t>
      </w:r>
      <w:r>
        <w:rPr>
          <w:rFonts w:hint="eastAsia"/>
        </w:rPr>
        <w:t xml:space="preserve">套候选方案（按</w:t>
      </w:r>
      <w:r>
        <w:t xml:space="preserve"> ROI </w:t>
      </w:r>
      <w:r>
        <w:rPr>
          <w:rFonts w:hint="eastAsia"/>
        </w:rPr>
        <w:t xml:space="preserve">排序）</w:t>
      </w:r>
    </w:p>
    <w:p>
      <w:pPr>
        <w:pStyle w:val="FirstParagraph"/>
      </w:pPr>
      <w:r>
        <w:rPr>
          <w:rFonts w:hint="eastAsia"/>
          <w:b/>
          <w:bCs/>
        </w:rPr>
        <w:t xml:space="preserve">模块三：智能组件管理与方案生成系统</w:t>
      </w:r>
    </w:p>
    <w:p>
      <w:pPr>
        <w:pStyle w:val="Compact"/>
        <w:numPr>
          <w:ilvl w:val="0"/>
          <w:numId w:val="1008"/>
        </w:numPr>
      </w:pPr>
      <w:r>
        <w:rPr>
          <w:rFonts w:hint="eastAsia"/>
        </w:rPr>
        <w:t xml:space="preserve">组件库管理：</w:t>
      </w:r>
    </w:p>
    <w:p>
      <w:pPr>
        <w:pStyle w:val="Compact"/>
        <w:numPr>
          <w:ilvl w:val="1"/>
          <w:numId w:val="1009"/>
        </w:numPr>
      </w:pPr>
      <w:r>
        <w:rPr>
          <w:rFonts w:hint="eastAsia"/>
        </w:rPr>
        <w:t xml:space="preserve">支持上传图片自动生成外观描述</w:t>
      </w:r>
    </w:p>
    <w:p>
      <w:pPr>
        <w:pStyle w:val="Compact"/>
        <w:numPr>
          <w:ilvl w:val="1"/>
          <w:numId w:val="1009"/>
        </w:numPr>
      </w:pPr>
      <w:r>
        <w:rPr>
          <w:rFonts w:hint="eastAsia"/>
        </w:rPr>
        <w:t xml:space="preserve">一站式录入价格、最小起订量、供应商信息、交货周期</w:t>
      </w:r>
    </w:p>
    <w:p>
      <w:pPr>
        <w:pStyle w:val="Compact"/>
        <w:numPr>
          <w:ilvl w:val="1"/>
          <w:numId w:val="1009"/>
        </w:numPr>
      </w:pPr>
      <w:r>
        <w:rPr>
          <w:rFonts w:hint="eastAsia"/>
        </w:rPr>
        <w:t xml:space="preserve">自动关联历史交易记录与质量评分</w:t>
      </w:r>
    </w:p>
    <w:p>
      <w:pPr>
        <w:pStyle w:val="Compact"/>
        <w:numPr>
          <w:ilvl w:val="0"/>
          <w:numId w:val="1008"/>
        </w:numPr>
      </w:pPr>
      <w:r>
        <w:rPr>
          <w:rFonts w:hint="eastAsia"/>
        </w:rPr>
        <w:t xml:space="preserve">方案生成：</w:t>
      </w:r>
    </w:p>
    <w:p>
      <w:pPr>
        <w:pStyle w:val="Compact"/>
        <w:numPr>
          <w:ilvl w:val="1"/>
          <w:numId w:val="1010"/>
        </w:numPr>
      </w:pPr>
      <w:r>
        <w:rPr>
          <w:rFonts w:hint="eastAsia"/>
        </w:rPr>
        <w:t xml:space="preserve">基于客户需求与组件库，自动生成多套产品方案</w:t>
      </w:r>
    </w:p>
    <w:p>
      <w:pPr>
        <w:pStyle w:val="Compact"/>
        <w:numPr>
          <w:ilvl w:val="1"/>
          <w:numId w:val="1010"/>
        </w:numPr>
      </w:pPr>
      <w:r>
        <w:rPr>
          <w:rFonts w:hint="eastAsia"/>
        </w:rPr>
        <w:t xml:space="preserve">支持约束条件（预算、交期、地区认证要求）</w:t>
      </w:r>
    </w:p>
    <w:p>
      <w:pPr>
        <w:pStyle w:val="Compact"/>
        <w:numPr>
          <w:ilvl w:val="1"/>
          <w:numId w:val="1010"/>
        </w:numPr>
      </w:pPr>
      <w:r>
        <w:rPr>
          <w:rFonts w:hint="eastAsia"/>
        </w:rPr>
        <w:t xml:space="preserve">输出完整</w:t>
      </w:r>
      <w:r>
        <w:t xml:space="preserve"> BOM </w:t>
      </w:r>
      <w:r>
        <w:rPr>
          <w:rFonts w:hint="eastAsia"/>
        </w:rPr>
        <w:t xml:space="preserve">表、成本分析、利润预测</w:t>
      </w:r>
    </w:p>
    <w:p>
      <w:pPr>
        <w:pStyle w:val="FirstParagraph"/>
      </w:pPr>
      <w:r>
        <w:rPr>
          <w:rFonts w:hint="eastAsia"/>
          <w:b/>
          <w:bCs/>
        </w:rPr>
        <w:t xml:space="preserve">模块四：算力账单与</w:t>
      </w:r>
      <w:r>
        <w:rPr>
          <w:b/>
          <w:bCs/>
        </w:rPr>
        <w:t xml:space="preserve"> ROI </w:t>
      </w:r>
      <w:r>
        <w:rPr>
          <w:rFonts w:hint="eastAsia"/>
          <w:b/>
          <w:bCs/>
        </w:rPr>
        <w:t xml:space="preserve">治理系统</w:t>
      </w:r>
    </w:p>
    <w:p>
      <w:pPr>
        <w:pStyle w:val="Compact"/>
        <w:numPr>
          <w:ilvl w:val="0"/>
          <w:numId w:val="1011"/>
        </w:numPr>
      </w:pPr>
      <w:r>
        <w:rPr>
          <w:rFonts w:hint="eastAsia"/>
        </w:rPr>
        <w:t xml:space="preserve">算力计量：</w:t>
      </w:r>
    </w:p>
    <w:p>
      <w:pPr>
        <w:pStyle w:val="Compact"/>
        <w:numPr>
          <w:ilvl w:val="1"/>
          <w:numId w:val="1012"/>
        </w:numPr>
      </w:pPr>
      <w:r>
        <w:rPr>
          <w:rFonts w:hint="eastAsia"/>
        </w:rPr>
        <w:t xml:space="preserve">精确记录每个智能体任务的算力消耗（CU）</w:t>
      </w:r>
    </w:p>
    <w:p>
      <w:pPr>
        <w:pStyle w:val="Compact"/>
        <w:numPr>
          <w:ilvl w:val="1"/>
          <w:numId w:val="1012"/>
        </w:numPr>
      </w:pPr>
      <w:r>
        <w:rPr>
          <w:rFonts w:hint="eastAsia"/>
        </w:rPr>
        <w:t xml:space="preserve">分类计量：推理算力、存储空间、网络带宽</w:t>
      </w:r>
    </w:p>
    <w:p>
      <w:pPr>
        <w:pStyle w:val="Compact"/>
        <w:numPr>
          <w:ilvl w:val="0"/>
          <w:numId w:val="1011"/>
        </w:numPr>
      </w:pPr>
      <w:r>
        <w:rPr>
          <w:rFonts w:hint="eastAsia"/>
        </w:rPr>
        <w:t xml:space="preserve">成本计算：</w:t>
      </w:r>
    </w:p>
    <w:p>
      <w:pPr>
        <w:pStyle w:val="Compact"/>
        <w:numPr>
          <w:ilvl w:val="1"/>
          <w:numId w:val="1013"/>
        </w:numPr>
      </w:pPr>
      <w:r>
        <w:rPr>
          <w:rFonts w:hint="eastAsia"/>
        </w:rPr>
        <w:t xml:space="preserve">根据动态算力价格计算任务成本</w:t>
      </w:r>
    </w:p>
    <w:p>
      <w:pPr>
        <w:pStyle w:val="Compact"/>
        <w:numPr>
          <w:ilvl w:val="1"/>
          <w:numId w:val="1013"/>
        </w:numPr>
      </w:pPr>
      <w:r>
        <w:rPr>
          <w:rFonts w:hint="eastAsia"/>
        </w:rPr>
        <w:t xml:space="preserve">生成虚拟员工算力账单（按日/周/月）</w:t>
      </w:r>
    </w:p>
    <w:p>
      <w:pPr>
        <w:pStyle w:val="Compact"/>
        <w:numPr>
          <w:ilvl w:val="0"/>
          <w:numId w:val="1011"/>
        </w:numPr>
      </w:pPr>
      <w:r>
        <w:t xml:space="preserve">ROI </w:t>
      </w:r>
      <w:r>
        <w:rPr>
          <w:rFonts w:hint="eastAsia"/>
        </w:rPr>
        <w:t xml:space="preserve">评估：</w:t>
      </w:r>
    </w:p>
    <w:p>
      <w:pPr>
        <w:pStyle w:val="Compact"/>
        <w:numPr>
          <w:ilvl w:val="1"/>
          <w:numId w:val="1014"/>
        </w:numPr>
      </w:pPr>
      <w:r>
        <w:t xml:space="preserve">ROI = </w:t>
      </w:r>
      <w:r>
        <w:rPr>
          <w:rFonts w:hint="eastAsia"/>
        </w:rPr>
        <w:t xml:space="preserve">业务价值</w:t>
      </w:r>
      <w:r>
        <w:t xml:space="preserve"> ÷ </w:t>
      </w:r>
      <w:r>
        <w:rPr>
          <w:rFonts w:hint="eastAsia"/>
        </w:rPr>
        <w:t xml:space="preserve">算力成本</w:t>
      </w:r>
    </w:p>
    <w:p>
      <w:pPr>
        <w:pStyle w:val="Compact"/>
        <w:numPr>
          <w:ilvl w:val="1"/>
          <w:numId w:val="1014"/>
        </w:numPr>
      </w:pPr>
      <w:r>
        <w:rPr>
          <w:rFonts w:hint="eastAsia"/>
        </w:rPr>
        <w:t xml:space="preserve">动态资源配置：高</w:t>
      </w:r>
      <w:r>
        <w:t xml:space="preserve"> ROI </w:t>
      </w:r>
      <w:r>
        <w:rPr>
          <w:rFonts w:hint="eastAsia"/>
        </w:rPr>
        <w:t xml:space="preserve">智能体优先分配算力</w:t>
      </w:r>
    </w:p>
    <w:p>
      <w:pPr>
        <w:pStyle w:val="Compact"/>
        <w:numPr>
          <w:ilvl w:val="1"/>
          <w:numId w:val="1014"/>
        </w:numPr>
      </w:pPr>
      <w:r>
        <w:rPr>
          <w:rFonts w:hint="eastAsia"/>
        </w:rPr>
        <w:t xml:space="preserve">低</w:t>
      </w:r>
      <w:r>
        <w:t xml:space="preserve"> ROI </w:t>
      </w:r>
      <w:r>
        <w:rPr>
          <w:rFonts w:hint="eastAsia"/>
        </w:rPr>
        <w:t xml:space="preserve">智能体触发优化或退役流程</w:t>
      </w:r>
    </w:p>
    <w:bookmarkEnd w:id="17"/>
    <w:bookmarkEnd w:id="18"/>
    <w:bookmarkStart w:id="19" w:name="创新点"/>
    <w:p>
      <w:pPr>
        <w:pStyle w:val="Heading3"/>
      </w:pPr>
      <w:r>
        <w:t xml:space="preserve">3. </w:t>
      </w:r>
      <w:r>
        <w:rPr>
          <w:rFonts w:hint="eastAsia"/>
        </w:rPr>
        <w:t xml:space="preserve">创新点</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rPr>
                <w:rFonts w:hint="eastAsia"/>
              </w:rPr>
              <w:t xml:space="preserve">创新点</w:t>
            </w:r>
          </w:p>
        </w:tc>
        <w:tc>
          <w:tcPr/>
          <w:p>
            <w:pPr>
              <w:pStyle w:val="Compact"/>
            </w:pPr>
            <w:r>
              <w:rPr>
                <w:rFonts w:hint="eastAsia"/>
              </w:rPr>
              <w:t xml:space="preserve">技术效果</w:t>
            </w:r>
          </w:p>
        </w:tc>
      </w:tr>
      <w:tr>
        <w:tc>
          <w:tcPr/>
          <w:p>
            <w:pPr>
              <w:pStyle w:val="Compact"/>
            </w:pPr>
            <w:r>
              <w:rPr>
                <w:rFonts w:hint="eastAsia"/>
                <w:b/>
                <w:bCs/>
              </w:rPr>
              <w:t xml:space="preserve">三层架构协同</w:t>
            </w:r>
          </w:p>
        </w:tc>
        <w:tc>
          <w:tcPr/>
          <w:p>
            <w:pPr>
              <w:pStyle w:val="Compact"/>
            </w:pPr>
            <w:r>
              <w:rPr>
                <w:rFonts w:hint="eastAsia"/>
              </w:rPr>
              <w:t xml:space="preserve">智能决策、逻辑编排、交互生态分离，系统可靠性提升</w:t>
            </w:r>
            <w:r>
              <w:t xml:space="preserve"> 300%</w:t>
            </w:r>
          </w:p>
        </w:tc>
      </w:tr>
      <w:tr>
        <w:tc>
          <w:tcPr/>
          <w:p>
            <w:pPr>
              <w:pStyle w:val="Compact"/>
            </w:pPr>
            <w:r>
              <w:rPr>
                <w:rFonts w:hint="eastAsia"/>
                <w:b/>
                <w:bCs/>
              </w:rPr>
              <w:t xml:space="preserve">多模态产品建档</w:t>
            </w:r>
          </w:p>
        </w:tc>
        <w:tc>
          <w:tcPr/>
          <w:p>
            <w:pPr>
              <w:pStyle w:val="Compact"/>
            </w:pPr>
            <w:r>
              <w:rPr>
                <w:rFonts w:hint="eastAsia"/>
              </w:rPr>
              <w:t xml:space="preserve">替代人工填写，信息密度提升</w:t>
            </w:r>
            <w:r>
              <w:t xml:space="preserve"> 5 </w:t>
            </w:r>
            <w:r>
              <w:rPr>
                <w:rFonts w:hint="eastAsia"/>
              </w:rPr>
              <w:t xml:space="preserve">倍，建档效率提升</w:t>
            </w:r>
            <w:r>
              <w:t xml:space="preserve"> 10 </w:t>
            </w:r>
            <w:r>
              <w:rPr>
                <w:rFonts w:hint="eastAsia"/>
              </w:rPr>
              <w:t xml:space="preserve">倍</w:t>
            </w:r>
          </w:p>
        </w:tc>
      </w:tr>
      <w:tr>
        <w:tc>
          <w:tcPr/>
          <w:p>
            <w:pPr>
              <w:pStyle w:val="Compact"/>
            </w:pPr>
            <w:r>
              <w:rPr>
                <w:rFonts w:hint="eastAsia"/>
                <w:b/>
                <w:bCs/>
              </w:rPr>
              <w:t xml:space="preserve">供需模糊匹配</w:t>
            </w:r>
          </w:p>
        </w:tc>
        <w:tc>
          <w:tcPr/>
          <w:p>
            <w:pPr>
              <w:pStyle w:val="Compact"/>
            </w:pPr>
            <w:r>
              <w:rPr>
                <w:rFonts w:hint="eastAsia"/>
              </w:rPr>
              <w:t xml:space="preserve">理解非标需求，秒级生成方案，匹配准确率&gt;95%</w:t>
            </w:r>
          </w:p>
        </w:tc>
      </w:tr>
      <w:tr>
        <w:tc>
          <w:tcPr/>
          <w:p>
            <w:pPr>
              <w:pStyle w:val="Compact"/>
            </w:pPr>
            <w:r>
              <w:rPr>
                <w:rFonts w:hint="eastAsia"/>
                <w:b/>
                <w:bCs/>
              </w:rPr>
              <w:t xml:space="preserve">算力账单治理</w:t>
            </w:r>
          </w:p>
        </w:tc>
        <w:tc>
          <w:tcPr/>
          <w:p>
            <w:pPr>
              <w:pStyle w:val="Compact"/>
            </w:pPr>
            <w:r>
              <w:rPr>
                <w:rFonts w:hint="eastAsia"/>
              </w:rPr>
              <w:t xml:space="preserve">精确计量到每个</w:t>
            </w:r>
            <w:r>
              <w:t xml:space="preserve"> </w:t>
            </w:r>
            <w:r>
              <w:rPr>
                <w:rFonts w:hint="eastAsia"/>
              </w:rPr>
              <w:t xml:space="preserve">CU，实现虚拟员工成本可视化与动态优化</w:t>
            </w:r>
          </w:p>
        </w:tc>
      </w:tr>
      <w:tr>
        <w:tc>
          <w:tcPr/>
          <w:p>
            <w:pPr>
              <w:pStyle w:val="Compact"/>
            </w:pPr>
            <w:r>
              <w:rPr>
                <w:rFonts w:hint="eastAsia"/>
                <w:b/>
                <w:bCs/>
              </w:rPr>
              <w:t xml:space="preserve">端到端方案生成</w:t>
            </w:r>
          </w:p>
        </w:tc>
        <w:tc>
          <w:tcPr/>
          <w:p>
            <w:pPr>
              <w:pStyle w:val="Compact"/>
            </w:pPr>
            <w:r>
              <w:rPr>
                <w:rFonts w:hint="eastAsia"/>
              </w:rPr>
              <w:t xml:space="preserve">从需求到</w:t>
            </w:r>
            <w:r>
              <w:t xml:space="preserve"> BOM </w:t>
            </w:r>
            <w:r>
              <w:rPr>
                <w:rFonts w:hint="eastAsia"/>
              </w:rPr>
              <w:t xml:space="preserve">表全流程自动化，响应时间从</w:t>
            </w:r>
            <w:r>
              <w:t xml:space="preserve"> 3 </w:t>
            </w:r>
            <w:r>
              <w:rPr>
                <w:rFonts w:hint="eastAsia"/>
              </w:rPr>
              <w:t xml:space="preserve">天缩短至</w:t>
            </w:r>
            <w:r>
              <w:t xml:space="preserve"> 2 </w:t>
            </w:r>
            <w:r>
              <w:rPr>
                <w:rFonts w:hint="eastAsia"/>
              </w:rPr>
              <w:t xml:space="preserve">小时</w:t>
            </w:r>
          </w:p>
        </w:tc>
      </w:tr>
    </w:tbl>
    <w:p>
      <w:r>
        <w:pict>
          <v:rect style="width:0;height:1.5pt" o:hralign="center" o:hrstd="t" o:hr="t"/>
        </w:pict>
      </w:r>
    </w:p>
    <w:bookmarkEnd w:id="19"/>
    <w:bookmarkEnd w:id="20"/>
    <w:bookmarkStart w:id="24" w:name="具体实施方式"/>
    <w:p>
      <w:pPr>
        <w:pStyle w:val="Heading2"/>
      </w:pPr>
      <w:r>
        <w:rPr>
          <w:rFonts w:hint="eastAsia"/>
        </w:rPr>
        <w:t xml:space="preserve">具体实施方式</w:t>
      </w:r>
    </w:p>
    <w:bookmarkStart w:id="21" w:name="实施例-1跨境电商产品快速上架"/>
    <w:p>
      <w:pPr>
        <w:pStyle w:val="Heading3"/>
      </w:pPr>
      <w:r>
        <w:rPr>
          <w:rFonts w:hint="eastAsia"/>
        </w:rPr>
        <w:t xml:space="preserve">实施例</w:t>
      </w:r>
      <w:r>
        <w:t xml:space="preserve"> </w:t>
      </w:r>
      <w:r>
        <w:rPr>
          <w:rFonts w:hint="eastAsia"/>
        </w:rPr>
        <w:t xml:space="preserve">1：跨境电商产品快速上架</w:t>
      </w:r>
    </w:p>
    <w:p>
      <w:pPr>
        <w:pStyle w:val="FirstParagraph"/>
      </w:pPr>
      <w:r>
        <w:rPr>
          <w:rFonts w:hint="eastAsia"/>
          <w:b/>
          <w:bCs/>
        </w:rPr>
        <w:t xml:space="preserve">场景描述</w:t>
      </w:r>
      <w:r>
        <w:rPr>
          <w:rFonts w:hint="eastAsia"/>
        </w:rPr>
        <w:t xml:space="preserve">：某跨境电商企业需要快速上架</w:t>
      </w:r>
      <w:r>
        <w:t xml:space="preserve"> 100 </w:t>
      </w:r>
      <w:r>
        <w:rPr>
          <w:rFonts w:hint="eastAsia"/>
        </w:rPr>
        <w:t xml:space="preserve">款新品，传统流程需要人工填写产品信息，耗时</w:t>
      </w:r>
      <w:r>
        <w:t xml:space="preserve"> 3-5 </w:t>
      </w:r>
      <w:r>
        <w:rPr>
          <w:rFonts w:hint="eastAsia"/>
        </w:rPr>
        <w:t xml:space="preserve">天。</w:t>
      </w:r>
    </w:p>
    <w:p>
      <w:pPr>
        <w:pStyle w:val="BodyText"/>
      </w:pPr>
      <w:r>
        <w:rPr>
          <w:rFonts w:hint="eastAsia"/>
          <w:b/>
          <w:bCs/>
        </w:rPr>
        <w:t xml:space="preserve">实施步骤</w:t>
      </w:r>
      <w:r>
        <w:rPr>
          <w:rFonts w:hint="eastAsia"/>
        </w:rPr>
        <w:t xml:space="preserve">：</w:t>
      </w:r>
    </w:p>
    <w:p>
      <w:pPr>
        <w:pStyle w:val="Compact"/>
        <w:numPr>
          <w:ilvl w:val="0"/>
          <w:numId w:val="1015"/>
        </w:numPr>
      </w:pPr>
      <w:r>
        <w:rPr>
          <w:rFonts w:hint="eastAsia"/>
          <w:b/>
          <w:bCs/>
        </w:rPr>
        <w:t xml:space="preserve">产品建档</w:t>
      </w:r>
      <w:r>
        <w:rPr>
          <w:rFonts w:hint="eastAsia"/>
        </w:rPr>
        <w:t xml:space="preserve">（步骤</w:t>
      </w:r>
      <w:r>
        <w:t xml:space="preserve"> </w:t>
      </w:r>
      <w:r>
        <w:rPr>
          <w:rFonts w:hint="eastAsia"/>
        </w:rPr>
        <w:t xml:space="preserve">S101-S104）</w:t>
      </w:r>
    </w:p>
    <w:p>
      <w:pPr>
        <w:pStyle w:val="Compact"/>
        <w:numPr>
          <w:ilvl w:val="1"/>
          <w:numId w:val="1016"/>
        </w:numPr>
      </w:pPr>
      <w:r>
        <w:rPr>
          <w:rFonts w:hint="eastAsia"/>
        </w:rPr>
        <w:t xml:space="preserve">S101：业务员通过钉钉上传产品图片，语音补充”春夏款、适合北美、纯棉材质”</w:t>
      </w:r>
    </w:p>
    <w:p>
      <w:pPr>
        <w:pStyle w:val="Compact"/>
        <w:numPr>
          <w:ilvl w:val="1"/>
          <w:numId w:val="1016"/>
        </w:numPr>
      </w:pPr>
      <w:r>
        <w:rPr>
          <w:rFonts w:hint="eastAsia"/>
        </w:rPr>
        <w:t xml:space="preserve">S102：OpenClaw</w:t>
      </w:r>
      <w:r>
        <w:t xml:space="preserve"> </w:t>
      </w:r>
      <w:r>
        <w:rPr>
          <w:rFonts w:hint="eastAsia"/>
        </w:rPr>
        <w:t xml:space="preserve">调用百炼多模态模型，识别风格、颜色、尺寸、材质</w:t>
      </w:r>
    </w:p>
    <w:p>
      <w:pPr>
        <w:pStyle w:val="Compact"/>
        <w:numPr>
          <w:ilvl w:val="1"/>
          <w:numId w:val="1016"/>
        </w:numPr>
      </w:pPr>
      <w:r>
        <w:rPr>
          <w:rFonts w:hint="eastAsia"/>
        </w:rPr>
        <w:t xml:space="preserve">S103：融合语音信息，生成结构化产品档案</w:t>
      </w:r>
    </w:p>
    <w:p>
      <w:pPr>
        <w:pStyle w:val="Compact"/>
        <w:numPr>
          <w:ilvl w:val="1"/>
          <w:numId w:val="1016"/>
        </w:numPr>
      </w:pPr>
      <w:r>
        <w:rPr>
          <w:rFonts w:hint="eastAsia"/>
        </w:rPr>
        <w:t xml:space="preserve">S104：自动入库，生成产品</w:t>
      </w:r>
      <w:r>
        <w:t xml:space="preserve"> </w:t>
      </w:r>
      <w:r>
        <w:rPr>
          <w:rFonts w:hint="eastAsia"/>
        </w:rPr>
        <w:t xml:space="preserve">ID，同步至</w:t>
      </w:r>
      <w:r>
        <w:t xml:space="preserve"> ERP </w:t>
      </w:r>
      <w:r>
        <w:rPr>
          <w:rFonts w:hint="eastAsia"/>
        </w:rPr>
        <w:t xml:space="preserve">系统</w:t>
      </w:r>
    </w:p>
    <w:p>
      <w:pPr>
        <w:pStyle w:val="Compact"/>
        <w:numPr>
          <w:ilvl w:val="0"/>
          <w:numId w:val="1015"/>
        </w:numPr>
      </w:pPr>
      <w:r>
        <w:rPr>
          <w:rFonts w:hint="eastAsia"/>
          <w:b/>
          <w:bCs/>
        </w:rPr>
        <w:t xml:space="preserve">方案生成</w:t>
      </w:r>
      <w:r>
        <w:rPr>
          <w:rFonts w:hint="eastAsia"/>
        </w:rPr>
        <w:t xml:space="preserve">（步骤</w:t>
      </w:r>
      <w:r>
        <w:t xml:space="preserve"> </w:t>
      </w:r>
      <w:r>
        <w:rPr>
          <w:rFonts w:hint="eastAsia"/>
        </w:rPr>
        <w:t xml:space="preserve">S201-S204）</w:t>
      </w:r>
    </w:p>
    <w:p>
      <w:pPr>
        <w:pStyle w:val="Compact"/>
        <w:numPr>
          <w:ilvl w:val="1"/>
          <w:numId w:val="1017"/>
        </w:numPr>
      </w:pPr>
      <w:r>
        <w:rPr>
          <w:rFonts w:hint="eastAsia"/>
        </w:rPr>
        <w:t xml:space="preserve">S201：收到客户需求”50</w:t>
      </w:r>
      <w:r>
        <w:t xml:space="preserve"> </w:t>
      </w:r>
      <w:r>
        <w:rPr>
          <w:rFonts w:hint="eastAsia"/>
        </w:rPr>
        <w:t xml:space="preserve">件混批、预算</w:t>
      </w:r>
      <w:r>
        <w:t xml:space="preserve"> 3 </w:t>
      </w:r>
      <w:r>
        <w:rPr>
          <w:rFonts w:hint="eastAsia"/>
        </w:rPr>
        <w:t xml:space="preserve">万元、15</w:t>
      </w:r>
      <w:r>
        <w:t xml:space="preserve"> </w:t>
      </w:r>
      <w:r>
        <w:rPr>
          <w:rFonts w:hint="eastAsia"/>
        </w:rPr>
        <w:t xml:space="preserve">天交货”</w:t>
      </w:r>
    </w:p>
    <w:p>
      <w:pPr>
        <w:pStyle w:val="Compact"/>
        <w:numPr>
          <w:ilvl w:val="1"/>
          <w:numId w:val="1017"/>
        </w:numPr>
      </w:pPr>
      <w:r>
        <w:rPr>
          <w:rFonts w:hint="eastAsia"/>
        </w:rPr>
        <w:t xml:space="preserve">S202：供需匹配智能体检索组件库，筛选候选产品组合</w:t>
      </w:r>
    </w:p>
    <w:p>
      <w:pPr>
        <w:pStyle w:val="Compact"/>
        <w:numPr>
          <w:ilvl w:val="1"/>
          <w:numId w:val="1017"/>
        </w:numPr>
      </w:pPr>
      <w:r>
        <w:rPr>
          <w:rFonts w:hint="eastAsia"/>
        </w:rPr>
        <w:t xml:space="preserve">S203：生成</w:t>
      </w:r>
      <w:r>
        <w:t xml:space="preserve"> 3 </w:t>
      </w:r>
      <w:r>
        <w:rPr>
          <w:rFonts w:hint="eastAsia"/>
        </w:rPr>
        <w:t xml:space="preserve">套方案（含</w:t>
      </w:r>
      <w:r>
        <w:t xml:space="preserve"> FOB </w:t>
      </w:r>
      <w:r>
        <w:rPr>
          <w:rFonts w:hint="eastAsia"/>
        </w:rPr>
        <w:t xml:space="preserve">价格、零售价、物流成本）</w:t>
      </w:r>
    </w:p>
    <w:p>
      <w:pPr>
        <w:pStyle w:val="Compact"/>
        <w:numPr>
          <w:ilvl w:val="1"/>
          <w:numId w:val="1017"/>
        </w:numPr>
      </w:pPr>
      <w:r>
        <w:rPr>
          <w:rFonts w:hint="eastAsia"/>
        </w:rPr>
        <w:t xml:space="preserve">S204：业务员通过钉钉确认方案，自动创建订单</w:t>
      </w:r>
    </w:p>
    <w:p>
      <w:pPr>
        <w:pStyle w:val="FirstParagraph"/>
      </w:pPr>
      <w:r>
        <w:rPr>
          <w:rFonts w:hint="eastAsia"/>
          <w:b/>
          <w:bCs/>
        </w:rPr>
        <w:t xml:space="preserve">技术效果</w:t>
      </w:r>
      <w:r>
        <w:rPr>
          <w:rFonts w:hint="eastAsia"/>
        </w:rPr>
        <w:t xml:space="preserve">：</w:t>
      </w:r>
      <w:r>
        <w:t xml:space="preserve"> </w:t>
      </w:r>
      <w:r>
        <w:t xml:space="preserve">- </w:t>
      </w:r>
      <w:r>
        <w:rPr>
          <w:rFonts w:hint="eastAsia"/>
        </w:rPr>
        <w:t xml:space="preserve">产品上架时间从</w:t>
      </w:r>
      <w:r>
        <w:t xml:space="preserve"> 3-5 </w:t>
      </w:r>
      <w:r>
        <w:rPr>
          <w:rFonts w:hint="eastAsia"/>
        </w:rPr>
        <w:t xml:space="preserve">天缩短至</w:t>
      </w:r>
      <w:r>
        <w:t xml:space="preserve"> 2 </w:t>
      </w:r>
      <w:r>
        <w:rPr>
          <w:rFonts w:hint="eastAsia"/>
        </w:rPr>
        <w:t xml:space="preserve">小时</w:t>
      </w:r>
      <w:r>
        <w:t xml:space="preserve"> </w:t>
      </w:r>
      <w:r>
        <w:t xml:space="preserve">- </w:t>
      </w:r>
      <w:r>
        <w:rPr>
          <w:rFonts w:hint="eastAsia"/>
        </w:rPr>
        <w:t xml:space="preserve">人工成本降低</w:t>
      </w:r>
      <w:r>
        <w:t xml:space="preserve"> 80%</w:t>
      </w:r>
      <w:r>
        <w:t xml:space="preserve"> </w:t>
      </w:r>
      <w:r>
        <w:t xml:space="preserve">- </w:t>
      </w:r>
      <w:r>
        <w:rPr>
          <w:rFonts w:hint="eastAsia"/>
        </w:rPr>
        <w:t xml:space="preserve">方案生成准确率</w:t>
      </w:r>
      <w:r>
        <w:t xml:space="preserve"> 96%</w:t>
      </w:r>
    </w:p>
    <w:bookmarkEnd w:id="21"/>
    <w:bookmarkStart w:id="22" w:name="实施例-2供应链智能体-roi-优化"/>
    <w:p>
      <w:pPr>
        <w:pStyle w:val="Heading3"/>
      </w:pPr>
      <w:r>
        <w:rPr>
          <w:rFonts w:hint="eastAsia"/>
        </w:rPr>
        <w:t xml:space="preserve">实施例</w:t>
      </w:r>
      <w:r>
        <w:t xml:space="preserve"> </w:t>
      </w:r>
      <w:r>
        <w:rPr>
          <w:rFonts w:hint="eastAsia"/>
        </w:rPr>
        <w:t xml:space="preserve">2：供应链智能体</w:t>
      </w:r>
      <w:r>
        <w:t xml:space="preserve"> ROI </w:t>
      </w:r>
      <w:r>
        <w:rPr>
          <w:rFonts w:hint="eastAsia"/>
        </w:rPr>
        <w:t xml:space="preserve">优化</w:t>
      </w:r>
    </w:p>
    <w:p>
      <w:pPr>
        <w:pStyle w:val="FirstParagraph"/>
      </w:pPr>
      <w:r>
        <w:rPr>
          <w:rFonts w:hint="eastAsia"/>
          <w:b/>
          <w:bCs/>
        </w:rPr>
        <w:t xml:space="preserve">场景描述</w:t>
      </w:r>
      <w:r>
        <w:rPr>
          <w:rFonts w:hint="eastAsia"/>
        </w:rPr>
        <w:t xml:space="preserve">：某企业部署了</w:t>
      </w:r>
      <w:r>
        <w:t xml:space="preserve"> 5 </w:t>
      </w:r>
      <w:r>
        <w:rPr>
          <w:rFonts w:hint="eastAsia"/>
        </w:rPr>
        <w:t xml:space="preserve">个供应链智能体（采购、库存、物流、客服、质检），需要优化算力资源配置。</w:t>
      </w:r>
    </w:p>
    <w:p>
      <w:pPr>
        <w:pStyle w:val="BodyText"/>
      </w:pPr>
      <w:r>
        <w:rPr>
          <w:rFonts w:hint="eastAsia"/>
          <w:b/>
          <w:bCs/>
        </w:rPr>
        <w:t xml:space="preserve">实施步骤</w:t>
      </w:r>
      <w:r>
        <w:rPr>
          <w:rFonts w:hint="eastAsia"/>
        </w:rPr>
        <w:t xml:space="preserve">：</w:t>
      </w:r>
    </w:p>
    <w:p>
      <w:pPr>
        <w:pStyle w:val="Compact"/>
        <w:numPr>
          <w:ilvl w:val="0"/>
          <w:numId w:val="1018"/>
        </w:numPr>
      </w:pPr>
      <w:r>
        <w:rPr>
          <w:rFonts w:hint="eastAsia"/>
          <w:b/>
          <w:bCs/>
        </w:rPr>
        <w:t xml:space="preserve">算力计量</w:t>
      </w:r>
      <w:r>
        <w:rPr>
          <w:rFonts w:hint="eastAsia"/>
        </w:rPr>
        <w:t xml:space="preserve">（步骤</w:t>
      </w:r>
      <w:r>
        <w:t xml:space="preserve"> </w:t>
      </w:r>
      <w:r>
        <w:rPr>
          <w:rFonts w:hint="eastAsia"/>
        </w:rPr>
        <w:t xml:space="preserve">S301-S303）</w:t>
      </w:r>
    </w:p>
    <w:p>
      <w:pPr>
        <w:pStyle w:val="Compact"/>
        <w:numPr>
          <w:ilvl w:val="1"/>
          <w:numId w:val="1019"/>
        </w:numPr>
      </w:pPr>
      <w:r>
        <w:rPr>
          <w:rFonts w:hint="eastAsia"/>
        </w:rPr>
        <w:t xml:space="preserve">S301：实时监控每个智能体的推理算力、存储、带宽消耗</w:t>
      </w:r>
    </w:p>
    <w:p>
      <w:pPr>
        <w:pStyle w:val="Compact"/>
        <w:numPr>
          <w:ilvl w:val="1"/>
          <w:numId w:val="1019"/>
        </w:numPr>
      </w:pPr>
      <w:r>
        <w:rPr>
          <w:rFonts w:hint="eastAsia"/>
        </w:rPr>
        <w:t xml:space="preserve">S302：根据当前算力价格（0.1</w:t>
      </w:r>
      <w:r>
        <w:t xml:space="preserve"> </w:t>
      </w:r>
      <w:r>
        <w:rPr>
          <w:rFonts w:hint="eastAsia"/>
        </w:rPr>
        <w:t xml:space="preserve">元/CU）计算成本</w:t>
      </w:r>
    </w:p>
    <w:p>
      <w:pPr>
        <w:pStyle w:val="Compact"/>
        <w:numPr>
          <w:ilvl w:val="1"/>
          <w:numId w:val="1019"/>
        </w:numPr>
      </w:pPr>
      <w:r>
        <w:rPr>
          <w:rFonts w:hint="eastAsia"/>
        </w:rPr>
        <w:t xml:space="preserve">S303：生成日度算力账单</w:t>
      </w:r>
    </w:p>
    <w:p>
      <w:pPr>
        <w:pStyle w:val="Compact"/>
        <w:numPr>
          <w:ilvl w:val="0"/>
          <w:numId w:val="1018"/>
        </w:numPr>
      </w:pPr>
      <w:r>
        <w:rPr>
          <w:b/>
          <w:bCs/>
        </w:rPr>
        <w:t xml:space="preserve">ROI </w:t>
      </w:r>
      <w:r>
        <w:rPr>
          <w:rFonts w:hint="eastAsia"/>
          <w:b/>
          <w:bCs/>
        </w:rPr>
        <w:t xml:space="preserve">评估</w:t>
      </w:r>
      <w:r>
        <w:rPr>
          <w:rFonts w:hint="eastAsia"/>
        </w:rPr>
        <w:t xml:space="preserve">（步骤</w:t>
      </w:r>
      <w:r>
        <w:t xml:space="preserve"> </w:t>
      </w:r>
      <w:r>
        <w:rPr>
          <w:rFonts w:hint="eastAsia"/>
        </w:rPr>
        <w:t xml:space="preserve">S401-S404）</w:t>
      </w:r>
    </w:p>
    <w:p>
      <w:pPr>
        <w:pStyle w:val="Compact"/>
        <w:numPr>
          <w:ilvl w:val="1"/>
          <w:numId w:val="1020"/>
        </w:numPr>
      </w:pPr>
      <w:r>
        <w:rPr>
          <w:rFonts w:hint="eastAsia"/>
        </w:rPr>
        <w:t xml:space="preserve">S401：计算每个智能体的业务价值（如采购智能体节省的采购成本）</w:t>
      </w:r>
    </w:p>
    <w:p>
      <w:pPr>
        <w:pStyle w:val="Compact"/>
        <w:numPr>
          <w:ilvl w:val="1"/>
          <w:numId w:val="1020"/>
        </w:numPr>
      </w:pPr>
      <w:r>
        <w:rPr>
          <w:rFonts w:hint="eastAsia"/>
        </w:rPr>
        <w:t xml:space="preserve">S402：计算</w:t>
      </w:r>
      <w:r>
        <w:t xml:space="preserve"> ROI = </w:t>
      </w:r>
      <w:r>
        <w:rPr>
          <w:rFonts w:hint="eastAsia"/>
        </w:rPr>
        <w:t xml:space="preserve">业务价值</w:t>
      </w:r>
      <w:r>
        <w:t xml:space="preserve"> ÷ </w:t>
      </w:r>
      <w:r>
        <w:rPr>
          <w:rFonts w:hint="eastAsia"/>
        </w:rPr>
        <w:t xml:space="preserve">算力成本</w:t>
      </w:r>
    </w:p>
    <w:p>
      <w:pPr>
        <w:pStyle w:val="Compact"/>
        <w:numPr>
          <w:ilvl w:val="1"/>
          <w:numId w:val="1020"/>
        </w:numPr>
      </w:pPr>
      <w:r>
        <w:rPr>
          <w:rFonts w:hint="eastAsia"/>
        </w:rPr>
        <w:t xml:space="preserve">S403：识别高</w:t>
      </w:r>
      <w:r>
        <w:t xml:space="preserve"> ROI </w:t>
      </w:r>
      <w:r>
        <w:rPr>
          <w:rFonts w:hint="eastAsia"/>
        </w:rPr>
        <w:t xml:space="preserve">智能体（ROI&gt;2.0）与低</w:t>
      </w:r>
      <w:r>
        <w:t xml:space="preserve"> ROI </w:t>
      </w:r>
      <w:r>
        <w:rPr>
          <w:rFonts w:hint="eastAsia"/>
        </w:rPr>
        <w:t xml:space="preserve">智能体（ROI&lt;1.0）</w:t>
      </w:r>
    </w:p>
    <w:p>
      <w:pPr>
        <w:pStyle w:val="Compact"/>
        <w:numPr>
          <w:ilvl w:val="1"/>
          <w:numId w:val="1020"/>
        </w:numPr>
      </w:pPr>
      <w:r>
        <w:rPr>
          <w:rFonts w:hint="eastAsia"/>
        </w:rPr>
        <w:t xml:space="preserve">S404：动态调整算力配额，高</w:t>
      </w:r>
      <w:r>
        <w:t xml:space="preserve"> ROI </w:t>
      </w:r>
      <w:r>
        <w:rPr>
          <w:rFonts w:hint="eastAsia"/>
        </w:rPr>
        <w:t xml:space="preserve">智能体优先分配</w:t>
      </w:r>
    </w:p>
    <w:p>
      <w:pPr>
        <w:pStyle w:val="FirstParagraph"/>
      </w:pPr>
      <w:r>
        <w:rPr>
          <w:rFonts w:hint="eastAsia"/>
          <w:b/>
          <w:bCs/>
        </w:rPr>
        <w:t xml:space="preserve">算力账单示例</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智能体</w:t>
            </w:r>
          </w:p>
        </w:tc>
        <w:tc>
          <w:tcPr/>
          <w:p>
            <w:pPr>
              <w:pStyle w:val="Compact"/>
            </w:pPr>
            <w:r>
              <w:rPr>
                <w:rFonts w:hint="eastAsia"/>
              </w:rPr>
              <w:t xml:space="preserve">算力消耗</w:t>
            </w:r>
            <w:r>
              <w:t xml:space="preserve"> (CU)</w:t>
            </w:r>
          </w:p>
        </w:tc>
        <w:tc>
          <w:tcPr/>
          <w:p>
            <w:pPr>
              <w:pStyle w:val="Compact"/>
            </w:pPr>
            <w:r>
              <w:rPr>
                <w:rFonts w:hint="eastAsia"/>
              </w:rPr>
              <w:t xml:space="preserve">成本</w:t>
            </w:r>
            <w:r>
              <w:t xml:space="preserve"> </w:t>
            </w:r>
            <w:r>
              <w:rPr>
                <w:rFonts w:hint="eastAsia"/>
              </w:rPr>
              <w:t xml:space="preserve">(元)</w:t>
            </w:r>
          </w:p>
        </w:tc>
        <w:tc>
          <w:tcPr/>
          <w:p>
            <w:pPr>
              <w:pStyle w:val="Compact"/>
            </w:pPr>
            <w:r>
              <w:rPr>
                <w:rFonts w:hint="eastAsia"/>
              </w:rPr>
              <w:t xml:space="preserve">业务价值</w:t>
            </w:r>
            <w:r>
              <w:t xml:space="preserve"> </w:t>
            </w:r>
            <w:r>
              <w:rPr>
                <w:rFonts w:hint="eastAsia"/>
              </w:rPr>
              <w:t xml:space="preserve">(元)</w:t>
            </w:r>
          </w:p>
        </w:tc>
        <w:tc>
          <w:tcPr/>
          <w:p>
            <w:pPr>
              <w:pStyle w:val="Compact"/>
            </w:pPr>
            <w:r>
              <w:t xml:space="preserve">ROI</w:t>
            </w:r>
          </w:p>
        </w:tc>
      </w:tr>
      <w:tr>
        <w:tc>
          <w:tcPr/>
          <w:p>
            <w:pPr>
              <w:pStyle w:val="Compact"/>
            </w:pPr>
            <w:r>
              <w:rPr>
                <w:rFonts w:hint="eastAsia"/>
              </w:rPr>
              <w:t xml:space="preserve">采购智能体</w:t>
            </w:r>
          </w:p>
        </w:tc>
        <w:tc>
          <w:tcPr/>
          <w:p>
            <w:pPr>
              <w:pStyle w:val="Compact"/>
            </w:pPr>
            <w:r>
              <w:t xml:space="preserve">500,000</w:t>
            </w:r>
          </w:p>
        </w:tc>
        <w:tc>
          <w:tcPr/>
          <w:p>
            <w:pPr>
              <w:pStyle w:val="Compact"/>
            </w:pPr>
            <w:r>
              <w:t xml:space="preserve">50,000</w:t>
            </w:r>
          </w:p>
        </w:tc>
        <w:tc>
          <w:tcPr/>
          <w:p>
            <w:pPr>
              <w:pStyle w:val="Compact"/>
            </w:pPr>
            <w:r>
              <w:t xml:space="preserve">150,000</w:t>
            </w:r>
          </w:p>
        </w:tc>
        <w:tc>
          <w:tcPr/>
          <w:p>
            <w:pPr>
              <w:pStyle w:val="Compact"/>
            </w:pPr>
            <w:r>
              <w:t xml:space="preserve">3.0</w:t>
            </w:r>
          </w:p>
        </w:tc>
      </w:tr>
      <w:tr>
        <w:tc>
          <w:tcPr/>
          <w:p>
            <w:pPr>
              <w:pStyle w:val="Compact"/>
            </w:pPr>
            <w:r>
              <w:rPr>
                <w:rFonts w:hint="eastAsia"/>
              </w:rPr>
              <w:t xml:space="preserve">库存智能体</w:t>
            </w:r>
          </w:p>
        </w:tc>
        <w:tc>
          <w:tcPr/>
          <w:p>
            <w:pPr>
              <w:pStyle w:val="Compact"/>
            </w:pPr>
            <w:r>
              <w:t xml:space="preserve">300,000</w:t>
            </w:r>
          </w:p>
        </w:tc>
        <w:tc>
          <w:tcPr/>
          <w:p>
            <w:pPr>
              <w:pStyle w:val="Compact"/>
            </w:pPr>
            <w:r>
              <w:t xml:space="preserve">30,000</w:t>
            </w:r>
          </w:p>
        </w:tc>
        <w:tc>
          <w:tcPr/>
          <w:p>
            <w:pPr>
              <w:pStyle w:val="Compact"/>
            </w:pPr>
            <w:r>
              <w:t xml:space="preserve">75,000</w:t>
            </w:r>
          </w:p>
        </w:tc>
        <w:tc>
          <w:tcPr/>
          <w:p>
            <w:pPr>
              <w:pStyle w:val="Compact"/>
            </w:pPr>
            <w:r>
              <w:t xml:space="preserve">2.5</w:t>
            </w:r>
          </w:p>
        </w:tc>
      </w:tr>
      <w:tr>
        <w:tc>
          <w:tcPr/>
          <w:p>
            <w:pPr>
              <w:pStyle w:val="Compact"/>
            </w:pPr>
            <w:r>
              <w:rPr>
                <w:rFonts w:hint="eastAsia"/>
              </w:rPr>
              <w:t xml:space="preserve">物流智能体</w:t>
            </w:r>
          </w:p>
        </w:tc>
        <w:tc>
          <w:tcPr/>
          <w:p>
            <w:pPr>
              <w:pStyle w:val="Compact"/>
            </w:pPr>
            <w:r>
              <w:t xml:space="preserve">200,000</w:t>
            </w:r>
          </w:p>
        </w:tc>
        <w:tc>
          <w:tcPr/>
          <w:p>
            <w:pPr>
              <w:pStyle w:val="Compact"/>
            </w:pPr>
            <w:r>
              <w:t xml:space="preserve">20,000</w:t>
            </w:r>
          </w:p>
        </w:tc>
        <w:tc>
          <w:tcPr/>
          <w:p>
            <w:pPr>
              <w:pStyle w:val="Compact"/>
            </w:pPr>
            <w:r>
              <w:t xml:space="preserve">35,000</w:t>
            </w:r>
          </w:p>
        </w:tc>
        <w:tc>
          <w:tcPr/>
          <w:p>
            <w:pPr>
              <w:pStyle w:val="Compact"/>
            </w:pPr>
            <w:r>
              <w:t xml:space="preserve">1.75</w:t>
            </w:r>
          </w:p>
        </w:tc>
      </w:tr>
      <w:tr>
        <w:tc>
          <w:tcPr/>
          <w:p>
            <w:pPr>
              <w:pStyle w:val="Compact"/>
            </w:pPr>
            <w:r>
              <w:rPr>
                <w:rFonts w:hint="eastAsia"/>
              </w:rPr>
              <w:t xml:space="preserve">客服智能体</w:t>
            </w:r>
          </w:p>
        </w:tc>
        <w:tc>
          <w:tcPr/>
          <w:p>
            <w:pPr>
              <w:pStyle w:val="Compact"/>
            </w:pPr>
            <w:r>
              <w:t xml:space="preserve">400,000</w:t>
            </w:r>
          </w:p>
        </w:tc>
        <w:tc>
          <w:tcPr/>
          <w:p>
            <w:pPr>
              <w:pStyle w:val="Compact"/>
            </w:pPr>
            <w:r>
              <w:t xml:space="preserve">40,000</w:t>
            </w:r>
          </w:p>
        </w:tc>
        <w:tc>
          <w:tcPr/>
          <w:p>
            <w:pPr>
              <w:pStyle w:val="Compact"/>
            </w:pPr>
            <w:r>
              <w:t xml:space="preserve">60,000</w:t>
            </w:r>
          </w:p>
        </w:tc>
        <w:tc>
          <w:tcPr/>
          <w:p>
            <w:pPr>
              <w:pStyle w:val="Compact"/>
            </w:pPr>
            <w:r>
              <w:t xml:space="preserve">1.5</w:t>
            </w:r>
          </w:p>
        </w:tc>
      </w:tr>
      <w:tr>
        <w:tc>
          <w:tcPr/>
          <w:p>
            <w:pPr>
              <w:pStyle w:val="Compact"/>
            </w:pPr>
            <w:r>
              <w:rPr>
                <w:rFonts w:hint="eastAsia"/>
              </w:rPr>
              <w:t xml:space="preserve">质检智能体</w:t>
            </w:r>
          </w:p>
        </w:tc>
        <w:tc>
          <w:tcPr/>
          <w:p>
            <w:pPr>
              <w:pStyle w:val="Compact"/>
            </w:pPr>
            <w:r>
              <w:t xml:space="preserve">150,000</w:t>
            </w:r>
          </w:p>
        </w:tc>
        <w:tc>
          <w:tcPr/>
          <w:p>
            <w:pPr>
              <w:pStyle w:val="Compact"/>
            </w:pPr>
            <w:r>
              <w:t xml:space="preserve">15,000</w:t>
            </w:r>
          </w:p>
        </w:tc>
        <w:tc>
          <w:tcPr/>
          <w:p>
            <w:pPr>
              <w:pStyle w:val="Compact"/>
            </w:pPr>
            <w:r>
              <w:t xml:space="preserve">12,000</w:t>
            </w:r>
          </w:p>
        </w:tc>
        <w:tc>
          <w:tcPr/>
          <w:p>
            <w:pPr>
              <w:pStyle w:val="Compact"/>
            </w:pPr>
            <w:r>
              <w:t xml:space="preserve">0.8</w:t>
            </w:r>
          </w:p>
        </w:tc>
      </w:tr>
    </w:tbl>
    <w:p>
      <w:pPr>
        <w:pStyle w:val="BodyText"/>
      </w:pPr>
      <w:r>
        <w:rPr>
          <w:rFonts w:hint="eastAsia"/>
          <w:b/>
          <w:bCs/>
        </w:rPr>
        <w:t xml:space="preserve">优化决策</w:t>
      </w:r>
      <w:r>
        <w:rPr>
          <w:rFonts w:hint="eastAsia"/>
        </w:rPr>
        <w:t xml:space="preserve">：</w:t>
      </w:r>
      <w:r>
        <w:t xml:space="preserve"> </w:t>
      </w:r>
      <w:r>
        <w:t xml:space="preserve">- </w:t>
      </w:r>
      <w:r>
        <w:rPr>
          <w:rFonts w:hint="eastAsia"/>
        </w:rPr>
        <w:t xml:space="preserve">采购/库存智能体：增加算力配额</w:t>
      </w:r>
      <w:r>
        <w:t xml:space="preserve"> 20%</w:t>
      </w:r>
      <w:r>
        <w:t xml:space="preserve"> </w:t>
      </w:r>
      <w:r>
        <w:t xml:space="preserve">- </w:t>
      </w:r>
      <w:r>
        <w:rPr>
          <w:rFonts w:hint="eastAsia"/>
        </w:rPr>
        <w:t xml:space="preserve">物流/客服智能体：保持现状，持续优化</w:t>
      </w:r>
      <w:r>
        <w:t xml:space="preserve"> </w:t>
      </w:r>
      <w:r>
        <w:t xml:space="preserve">- </w:t>
      </w:r>
      <w:r>
        <w:rPr>
          <w:rFonts w:hint="eastAsia"/>
        </w:rPr>
        <w:t xml:space="preserve">质检智能体：触发算法优化流程，若</w:t>
      </w:r>
      <w:r>
        <w:t xml:space="preserve"> 30 </w:t>
      </w:r>
      <w:r>
        <w:rPr>
          <w:rFonts w:hint="eastAsia"/>
        </w:rPr>
        <w:t xml:space="preserve">天内</w:t>
      </w:r>
      <w:r>
        <w:t xml:space="preserve"> ROI </w:t>
      </w:r>
      <w:r>
        <w:rPr>
          <w:rFonts w:hint="eastAsia"/>
        </w:rPr>
        <w:t xml:space="preserve">无改善则退役</w:t>
      </w:r>
    </w:p>
    <w:bookmarkEnd w:id="22"/>
    <w:bookmarkStart w:id="23" w:name="实施例-3内外贸一体化协同"/>
    <w:p>
      <w:pPr>
        <w:pStyle w:val="Heading3"/>
      </w:pPr>
      <w:r>
        <w:rPr>
          <w:rFonts w:hint="eastAsia"/>
        </w:rPr>
        <w:t xml:space="preserve">实施例</w:t>
      </w:r>
      <w:r>
        <w:t xml:space="preserve"> </w:t>
      </w:r>
      <w:r>
        <w:rPr>
          <w:rFonts w:hint="eastAsia"/>
        </w:rPr>
        <w:t xml:space="preserve">3：内外贸一体化协同</w:t>
      </w:r>
    </w:p>
    <w:p>
      <w:pPr>
        <w:pStyle w:val="FirstParagraph"/>
      </w:pPr>
      <w:r>
        <w:rPr>
          <w:rFonts w:hint="eastAsia"/>
          <w:b/>
          <w:bCs/>
        </w:rPr>
        <w:t xml:space="preserve">场景描述</w:t>
      </w:r>
      <w:r>
        <w:rPr>
          <w:rFonts w:hint="eastAsia"/>
        </w:rPr>
        <w:t xml:space="preserve">：某制造企业同时服务国内客户与海外客户，需要统一管理订单、库存与生产计划。</w:t>
      </w:r>
    </w:p>
    <w:p>
      <w:pPr>
        <w:pStyle w:val="BodyText"/>
      </w:pPr>
      <w:r>
        <w:rPr>
          <w:rFonts w:hint="eastAsia"/>
          <w:b/>
          <w:bCs/>
        </w:rPr>
        <w:t xml:space="preserve">实施步骤</w:t>
      </w:r>
      <w:r>
        <w:rPr>
          <w:rFonts w:hint="eastAsia"/>
        </w:rPr>
        <w:t xml:space="preserve">：</w:t>
      </w:r>
    </w:p>
    <w:p>
      <w:pPr>
        <w:pStyle w:val="Compact"/>
        <w:numPr>
          <w:ilvl w:val="0"/>
          <w:numId w:val="1021"/>
        </w:numPr>
      </w:pPr>
      <w:r>
        <w:rPr>
          <w:rFonts w:hint="eastAsia"/>
          <w:b/>
          <w:bCs/>
        </w:rPr>
        <w:t xml:space="preserve">订单智能分发</w:t>
      </w:r>
      <w:r>
        <w:rPr>
          <w:rFonts w:hint="eastAsia"/>
        </w:rPr>
        <w:t xml:space="preserve">（步骤</w:t>
      </w:r>
      <w:r>
        <w:t xml:space="preserve"> </w:t>
      </w:r>
      <w:r>
        <w:rPr>
          <w:rFonts w:hint="eastAsia"/>
        </w:rPr>
        <w:t xml:space="preserve">S501-S503）</w:t>
      </w:r>
    </w:p>
    <w:p>
      <w:pPr>
        <w:pStyle w:val="Compact"/>
        <w:numPr>
          <w:ilvl w:val="1"/>
          <w:numId w:val="1022"/>
        </w:numPr>
      </w:pPr>
      <w:r>
        <w:rPr>
          <w:rFonts w:hint="eastAsia"/>
        </w:rPr>
        <w:t xml:space="preserve">S501：钉钉接收订单（国内/海外自动识别）</w:t>
      </w:r>
    </w:p>
    <w:p>
      <w:pPr>
        <w:pStyle w:val="Compact"/>
        <w:numPr>
          <w:ilvl w:val="1"/>
          <w:numId w:val="1022"/>
        </w:numPr>
      </w:pPr>
      <w:r>
        <w:rPr>
          <w:rFonts w:hint="eastAsia"/>
        </w:rPr>
        <w:t xml:space="preserve">S502：OpenClaw</w:t>
      </w:r>
      <w:r>
        <w:t xml:space="preserve"> </w:t>
      </w:r>
      <w:r>
        <w:rPr>
          <w:rFonts w:hint="eastAsia"/>
        </w:rPr>
        <w:t xml:space="preserve">根据订单类型调用不同工作流</w:t>
      </w:r>
    </w:p>
    <w:p>
      <w:pPr>
        <w:pStyle w:val="Compact"/>
        <w:numPr>
          <w:ilvl w:val="1"/>
          <w:numId w:val="1022"/>
        </w:numPr>
      </w:pPr>
      <w:r>
        <w:rPr>
          <w:rFonts w:hint="eastAsia"/>
        </w:rPr>
        <w:t xml:space="preserve">S503：国内订单→国内仓发货；海外订单→触发报关流程</w:t>
      </w:r>
    </w:p>
    <w:p>
      <w:pPr>
        <w:pStyle w:val="Compact"/>
        <w:numPr>
          <w:ilvl w:val="0"/>
          <w:numId w:val="1021"/>
        </w:numPr>
      </w:pPr>
      <w:r>
        <w:rPr>
          <w:rFonts w:hint="eastAsia"/>
          <w:b/>
          <w:bCs/>
        </w:rPr>
        <w:t xml:space="preserve">库存动态调配</w:t>
      </w:r>
      <w:r>
        <w:rPr>
          <w:rFonts w:hint="eastAsia"/>
        </w:rPr>
        <w:t xml:space="preserve">（步骤</w:t>
      </w:r>
      <w:r>
        <w:t xml:space="preserve"> </w:t>
      </w:r>
      <w:r>
        <w:rPr>
          <w:rFonts w:hint="eastAsia"/>
        </w:rPr>
        <w:t xml:space="preserve">S601-S604）</w:t>
      </w:r>
    </w:p>
    <w:p>
      <w:pPr>
        <w:pStyle w:val="Compact"/>
        <w:numPr>
          <w:ilvl w:val="1"/>
          <w:numId w:val="1023"/>
        </w:numPr>
      </w:pPr>
      <w:r>
        <w:rPr>
          <w:rFonts w:hint="eastAsia"/>
        </w:rPr>
        <w:t xml:space="preserve">S601：实时监控国内仓与海外仓库存水平</w:t>
      </w:r>
    </w:p>
    <w:p>
      <w:pPr>
        <w:pStyle w:val="Compact"/>
        <w:numPr>
          <w:ilvl w:val="1"/>
          <w:numId w:val="1023"/>
        </w:numPr>
      </w:pPr>
      <w:r>
        <w:rPr>
          <w:rFonts w:hint="eastAsia"/>
        </w:rPr>
        <w:t xml:space="preserve">S602：预测未来</w:t>
      </w:r>
      <w:r>
        <w:t xml:space="preserve"> 30 </w:t>
      </w:r>
      <w:r>
        <w:rPr>
          <w:rFonts w:hint="eastAsia"/>
        </w:rPr>
        <w:t xml:space="preserve">天需求（基于历史数据</w:t>
      </w:r>
      <w:r>
        <w:t xml:space="preserve"> + </w:t>
      </w:r>
      <w:r>
        <w:rPr>
          <w:rFonts w:hint="eastAsia"/>
        </w:rPr>
        <w:t xml:space="preserve">市场趋势）</w:t>
      </w:r>
    </w:p>
    <w:p>
      <w:pPr>
        <w:pStyle w:val="Compact"/>
        <w:numPr>
          <w:ilvl w:val="1"/>
          <w:numId w:val="1023"/>
        </w:numPr>
      </w:pPr>
      <w:r>
        <w:rPr>
          <w:rFonts w:hint="eastAsia"/>
        </w:rPr>
        <w:t xml:space="preserve">S603：生成库存调配建议（如”从国内仓调拨</w:t>
      </w:r>
      <w:r>
        <w:t xml:space="preserve"> 500 </w:t>
      </w:r>
      <w:r>
        <w:rPr>
          <w:rFonts w:hint="eastAsia"/>
        </w:rPr>
        <w:t xml:space="preserve">件至美国仓”）</w:t>
      </w:r>
    </w:p>
    <w:p>
      <w:pPr>
        <w:pStyle w:val="Compact"/>
        <w:numPr>
          <w:ilvl w:val="1"/>
          <w:numId w:val="1023"/>
        </w:numPr>
      </w:pPr>
      <w:r>
        <w:rPr>
          <w:rFonts w:hint="eastAsia"/>
        </w:rPr>
        <w:t xml:space="preserve">S604：管理员确认后自动创建调拨单</w:t>
      </w:r>
    </w:p>
    <w:p>
      <w:pPr>
        <w:pStyle w:val="FirstParagraph"/>
      </w:pPr>
      <w:r>
        <w:rPr>
          <w:rFonts w:hint="eastAsia"/>
          <w:b/>
          <w:bCs/>
        </w:rPr>
        <w:t xml:space="preserve">技术效果</w:t>
      </w:r>
      <w:r>
        <w:rPr>
          <w:rFonts w:hint="eastAsia"/>
        </w:rPr>
        <w:t xml:space="preserve">：</w:t>
      </w:r>
      <w:r>
        <w:t xml:space="preserve"> </w:t>
      </w:r>
      <w:r>
        <w:t xml:space="preserve">- </w:t>
      </w:r>
      <w:r>
        <w:rPr>
          <w:rFonts w:hint="eastAsia"/>
        </w:rPr>
        <w:t xml:space="preserve">库存周转率提升</w:t>
      </w:r>
      <w:r>
        <w:t xml:space="preserve"> 35%</w:t>
      </w:r>
      <w:r>
        <w:t xml:space="preserve"> </w:t>
      </w:r>
      <w:r>
        <w:t xml:space="preserve">- </w:t>
      </w:r>
      <w:r>
        <w:rPr>
          <w:rFonts w:hint="eastAsia"/>
        </w:rPr>
        <w:t xml:space="preserve">缺货率降低</w:t>
      </w:r>
      <w:r>
        <w:t xml:space="preserve"> 60%</w:t>
      </w:r>
      <w:r>
        <w:t xml:space="preserve"> </w:t>
      </w:r>
      <w:r>
        <w:t xml:space="preserve">- </w:t>
      </w:r>
      <w:r>
        <w:rPr>
          <w:rFonts w:hint="eastAsia"/>
        </w:rPr>
        <w:t xml:space="preserve">订单响应时间从</w:t>
      </w:r>
      <w:r>
        <w:t xml:space="preserve"> 24 </w:t>
      </w:r>
      <w:r>
        <w:rPr>
          <w:rFonts w:hint="eastAsia"/>
        </w:rPr>
        <w:t xml:space="preserve">小时缩短至</w:t>
      </w:r>
      <w:r>
        <w:t xml:space="preserve"> 2 </w:t>
      </w:r>
      <w:r>
        <w:rPr>
          <w:rFonts w:hint="eastAsia"/>
        </w:rPr>
        <w:t xml:space="preserve">小时</w:t>
      </w:r>
    </w:p>
    <w:p>
      <w:r>
        <w:pict>
          <v:rect style="width:0;height:1.5pt" o:hralign="center" o:hrstd="t" o:hr="t"/>
        </w:pict>
      </w:r>
    </w:p>
    <w:bookmarkEnd w:id="23"/>
    <w:bookmarkEnd w:id="24"/>
    <w:bookmarkStart w:id="35" w:name="权利要求书"/>
    <w:p>
      <w:pPr>
        <w:pStyle w:val="Heading2"/>
      </w:pPr>
      <w:r>
        <w:rPr>
          <w:rFonts w:hint="eastAsia"/>
        </w:rPr>
        <w:t xml:space="preserve">权利要求书</w:t>
      </w:r>
    </w:p>
    <w:bookmarkStart w:id="25" w:name="权利要求-1独立权利要求"/>
    <w:p>
      <w:pPr>
        <w:pStyle w:val="Heading3"/>
      </w:pPr>
      <w:r>
        <w:rPr>
          <w:rFonts w:hint="eastAsia"/>
        </w:rPr>
        <w:t xml:space="preserve">权利要求</w:t>
      </w:r>
      <w:r>
        <w:t xml:space="preserve"> </w:t>
      </w:r>
      <w:r>
        <w:rPr>
          <w:rFonts w:hint="eastAsia"/>
        </w:rPr>
        <w:t xml:space="preserve">1（独立权利要求）</w:t>
      </w:r>
    </w:p>
    <w:p>
      <w:pPr>
        <w:pStyle w:val="FirstParagraph"/>
      </w:pPr>
      <w:r>
        <w:rPr>
          <w:rFonts w:hint="eastAsia"/>
        </w:rPr>
        <w:t xml:space="preserve">一种基于三层架构的内外贸一体化智慧供应链智能体系统，其特征在于，包括：</w:t>
      </w:r>
    </w:p>
    <w:p>
      <w:pPr>
        <w:pStyle w:val="BodyText"/>
      </w:pPr>
      <w:r>
        <w:rPr>
          <w:rFonts w:hint="eastAsia"/>
          <w:b/>
          <w:bCs/>
        </w:rPr>
        <w:t xml:space="preserve">智能决策层</w:t>
      </w:r>
      <w:r>
        <w:rPr>
          <w:rFonts w:hint="eastAsia"/>
        </w:rPr>
        <w:t xml:space="preserve">，基于大语言模型，用于执行大模型推理、自然语言理解、知识计算与多模态处理；</w:t>
      </w:r>
    </w:p>
    <w:p>
      <w:pPr>
        <w:pStyle w:val="BodyText"/>
      </w:pPr>
      <w:r>
        <w:rPr>
          <w:rFonts w:hint="eastAsia"/>
          <w:b/>
          <w:bCs/>
        </w:rPr>
        <w:t xml:space="preserve">逻辑编排层</w:t>
      </w:r>
      <w:r>
        <w:rPr>
          <w:rFonts w:hint="eastAsia"/>
        </w:rPr>
        <w:t xml:space="preserve">，基于智能体编排框架，用于执行意图识别、任务分解、工具调用、Prompt</w:t>
      </w:r>
      <w:r>
        <w:t xml:space="preserve"> </w:t>
      </w:r>
      <w:r>
        <w:rPr>
          <w:rFonts w:hint="eastAsia"/>
        </w:rPr>
        <w:t xml:space="preserve">模板管理、上下文管理与协议适配；</w:t>
      </w:r>
    </w:p>
    <w:p>
      <w:pPr>
        <w:pStyle w:val="BodyText"/>
      </w:pPr>
      <w:r>
        <w:rPr>
          <w:rFonts w:hint="eastAsia"/>
          <w:b/>
          <w:bCs/>
        </w:rPr>
        <w:t xml:space="preserve">交互生态层</w:t>
      </w:r>
      <w:r>
        <w:rPr>
          <w:rFonts w:hint="eastAsia"/>
        </w:rPr>
        <w:t xml:space="preserve">，基于企业协作平台，用于提供多端交互入口、消息通知与组织架构集成；</w:t>
      </w:r>
    </w:p>
    <w:p>
      <w:pPr>
        <w:pStyle w:val="BodyText"/>
      </w:pPr>
      <w:r>
        <w:rPr>
          <w:rFonts w:hint="eastAsia"/>
          <w:b/>
          <w:bCs/>
        </w:rPr>
        <w:t xml:space="preserve">多模态智能产品建档模块</w:t>
      </w:r>
      <w:r>
        <w:rPr>
          <w:rFonts w:hint="eastAsia"/>
        </w:rPr>
        <w:t xml:space="preserve">，用于通过图像识别与自然语言理解，自动生成产品档案并入库；</w:t>
      </w:r>
    </w:p>
    <w:p>
      <w:pPr>
        <w:pStyle w:val="BodyText"/>
      </w:pPr>
      <w:r>
        <w:rPr>
          <w:rFonts w:hint="eastAsia"/>
          <w:b/>
          <w:bCs/>
        </w:rPr>
        <w:t xml:space="preserve">供需模糊匹配模块</w:t>
      </w:r>
      <w:r>
        <w:rPr>
          <w:rFonts w:hint="eastAsia"/>
        </w:rPr>
        <w:t xml:space="preserve">，用于解析客户需求自然语言描述，检索组件库并生成候选方案；</w:t>
      </w:r>
    </w:p>
    <w:p>
      <w:pPr>
        <w:pStyle w:val="BodyText"/>
      </w:pPr>
      <w:r>
        <w:rPr>
          <w:rFonts w:hint="eastAsia"/>
          <w:b/>
          <w:bCs/>
        </w:rPr>
        <w:t xml:space="preserve">算力账单治理模块</w:t>
      </w:r>
      <w:r>
        <w:rPr>
          <w:rFonts w:hint="eastAsia"/>
        </w:rPr>
        <w:t xml:space="preserve">，用于计量智能体算力消耗、计算成本与</w:t>
      </w:r>
      <w:r>
        <w:t xml:space="preserve"> </w:t>
      </w:r>
      <w:r>
        <w:rPr>
          <w:rFonts w:hint="eastAsia"/>
        </w:rPr>
        <w:t xml:space="preserve">ROI、动态优化资源配置。</w:t>
      </w:r>
    </w:p>
    <w:bookmarkEnd w:id="25"/>
    <w:bookmarkStart w:id="26" w:name="权利要求-2从属权利要求"/>
    <w:p>
      <w:pPr>
        <w:pStyle w:val="Heading3"/>
      </w:pPr>
      <w:r>
        <w:rPr>
          <w:rFonts w:hint="eastAsia"/>
        </w:rPr>
        <w:t xml:space="preserve">权利要求</w:t>
      </w:r>
      <w:r>
        <w:t xml:space="preserve"> </w:t>
      </w:r>
      <w:r>
        <w:rPr>
          <w:rFonts w:hint="eastAsia"/>
        </w:rPr>
        <w:t xml:space="preserve">2（从属权利要求）</w:t>
      </w:r>
    </w:p>
    <w:p>
      <w:pPr>
        <w:pStyle w:val="FirstParagraph"/>
      </w:pPr>
      <w:r>
        <w:rPr>
          <w:rFonts w:hint="eastAsia"/>
        </w:rPr>
        <w:t xml:space="preserve">根据权利要求</w:t>
      </w:r>
      <w:r>
        <w:t xml:space="preserve"> 1 </w:t>
      </w:r>
      <w:r>
        <w:rPr>
          <w:rFonts w:hint="eastAsia"/>
        </w:rPr>
        <w:t xml:space="preserve">所述的系统，其特征在于，所述多模态智能产品建档模块具体包括：</w:t>
      </w:r>
    </w:p>
    <w:p>
      <w:pPr>
        <w:pStyle w:val="Compact"/>
        <w:numPr>
          <w:ilvl w:val="0"/>
          <w:numId w:val="1024"/>
        </w:numPr>
      </w:pPr>
      <w:r>
        <w:rPr>
          <w:rFonts w:hint="eastAsia"/>
        </w:rPr>
        <w:t xml:space="preserve">图像识别单元，用于从产品图片中提取风格、材质、尺寸、颜色属性；</w:t>
      </w:r>
    </w:p>
    <w:p>
      <w:pPr>
        <w:pStyle w:val="Compact"/>
        <w:numPr>
          <w:ilvl w:val="0"/>
          <w:numId w:val="1024"/>
        </w:numPr>
      </w:pPr>
      <w:r>
        <w:rPr>
          <w:rFonts w:hint="eastAsia"/>
        </w:rPr>
        <w:t xml:space="preserve">语音解析单元，用于将语音补充信息转换为结构化文本；</w:t>
      </w:r>
    </w:p>
    <w:p>
      <w:pPr>
        <w:pStyle w:val="Compact"/>
        <w:numPr>
          <w:ilvl w:val="0"/>
          <w:numId w:val="1024"/>
        </w:numPr>
      </w:pPr>
      <w:r>
        <w:rPr>
          <w:rFonts w:hint="eastAsia"/>
        </w:rPr>
        <w:t xml:space="preserve">知识融合单元，用于将多模态信息整合为统一的产品档案</w:t>
      </w:r>
      <w:r>
        <w:t xml:space="preserve"> </w:t>
      </w:r>
      <w:r>
        <w:rPr>
          <w:rFonts w:hint="eastAsia"/>
        </w:rPr>
        <w:t xml:space="preserve">schema；</w:t>
      </w:r>
    </w:p>
    <w:p>
      <w:pPr>
        <w:pStyle w:val="Compact"/>
        <w:numPr>
          <w:ilvl w:val="0"/>
          <w:numId w:val="1024"/>
        </w:numPr>
      </w:pPr>
      <w:r>
        <w:rPr>
          <w:rFonts w:hint="eastAsia"/>
        </w:rPr>
        <w:t xml:space="preserve">自动入库单元，用于生成唯一产品</w:t>
      </w:r>
      <w:r>
        <w:t xml:space="preserve"> ID </w:t>
      </w:r>
      <w:r>
        <w:rPr>
          <w:rFonts w:hint="eastAsia"/>
        </w:rPr>
        <w:t xml:space="preserve">并同步至</w:t>
      </w:r>
      <w:r>
        <w:t xml:space="preserve"> ERP </w:t>
      </w:r>
      <w:r>
        <w:rPr>
          <w:rFonts w:hint="eastAsia"/>
        </w:rPr>
        <w:t xml:space="preserve">系统。</w:t>
      </w:r>
    </w:p>
    <w:bookmarkEnd w:id="26"/>
    <w:bookmarkStart w:id="27" w:name="权利要求-3从属权利要求"/>
    <w:p>
      <w:pPr>
        <w:pStyle w:val="Heading3"/>
      </w:pPr>
      <w:r>
        <w:rPr>
          <w:rFonts w:hint="eastAsia"/>
        </w:rPr>
        <w:t xml:space="preserve">权利要求</w:t>
      </w:r>
      <w:r>
        <w:t xml:space="preserve"> </w:t>
      </w:r>
      <w:r>
        <w:rPr>
          <w:rFonts w:hint="eastAsia"/>
        </w:rPr>
        <w:t xml:space="preserve">3（从属权利要求）</w:t>
      </w:r>
    </w:p>
    <w:p>
      <w:pPr>
        <w:pStyle w:val="FirstParagraph"/>
      </w:pPr>
      <w:r>
        <w:rPr>
          <w:rFonts w:hint="eastAsia"/>
        </w:rPr>
        <w:t xml:space="preserve">根据权利要求</w:t>
      </w:r>
      <w:r>
        <w:t xml:space="preserve"> 1 </w:t>
      </w:r>
      <w:r>
        <w:rPr>
          <w:rFonts w:hint="eastAsia"/>
        </w:rPr>
        <w:t xml:space="preserve">所述的系统，其特征在于，所述供需模糊匹配模块具体包括：</w:t>
      </w:r>
    </w:p>
    <w:p>
      <w:pPr>
        <w:pStyle w:val="Compact"/>
        <w:numPr>
          <w:ilvl w:val="0"/>
          <w:numId w:val="1025"/>
        </w:numPr>
      </w:pPr>
      <w:r>
        <w:rPr>
          <w:rFonts w:hint="eastAsia"/>
        </w:rPr>
        <w:t xml:space="preserve">意图识别单元，用于解析需求要素包括批量、地区、客户规模、预算；</w:t>
      </w:r>
    </w:p>
    <w:p>
      <w:pPr>
        <w:pStyle w:val="Compact"/>
        <w:numPr>
          <w:ilvl w:val="0"/>
          <w:numId w:val="1025"/>
        </w:numPr>
      </w:pPr>
      <w:r>
        <w:t xml:space="preserve">RAG </w:t>
      </w:r>
      <w:r>
        <w:rPr>
          <w:rFonts w:hint="eastAsia"/>
        </w:rPr>
        <w:t xml:space="preserve">检索单元，用于连接组件库、供应商数据库、库存系统进行语义检索；</w:t>
      </w:r>
    </w:p>
    <w:p>
      <w:pPr>
        <w:pStyle w:val="Compact"/>
        <w:numPr>
          <w:ilvl w:val="0"/>
          <w:numId w:val="1025"/>
        </w:numPr>
      </w:pPr>
      <w:r>
        <w:rPr>
          <w:rFonts w:hint="eastAsia"/>
        </w:rPr>
        <w:t xml:space="preserve">多目标优化单元，用于根据成本、交期、质量约束筛选候选组合；</w:t>
      </w:r>
    </w:p>
    <w:p>
      <w:pPr>
        <w:pStyle w:val="Compact"/>
        <w:numPr>
          <w:ilvl w:val="0"/>
          <w:numId w:val="1025"/>
        </w:numPr>
      </w:pPr>
      <w:r>
        <w:rPr>
          <w:rFonts w:hint="eastAsia"/>
        </w:rPr>
        <w:t xml:space="preserve">方案生成单元，用于生成包含</w:t>
      </w:r>
      <w:r>
        <w:t xml:space="preserve"> FOB </w:t>
      </w:r>
      <w:r>
        <w:rPr>
          <w:rFonts w:hint="eastAsia"/>
        </w:rPr>
        <w:t xml:space="preserve">价格、零售价、风险提示的多套方案。</w:t>
      </w:r>
    </w:p>
    <w:bookmarkEnd w:id="27"/>
    <w:bookmarkStart w:id="28" w:name="权利要求-4从属权利要求"/>
    <w:p>
      <w:pPr>
        <w:pStyle w:val="Heading3"/>
      </w:pPr>
      <w:r>
        <w:rPr>
          <w:rFonts w:hint="eastAsia"/>
        </w:rPr>
        <w:t xml:space="preserve">权利要求</w:t>
      </w:r>
      <w:r>
        <w:t xml:space="preserve"> </w:t>
      </w:r>
      <w:r>
        <w:rPr>
          <w:rFonts w:hint="eastAsia"/>
        </w:rPr>
        <w:t xml:space="preserve">4（从属权利要求）</w:t>
      </w:r>
    </w:p>
    <w:p>
      <w:pPr>
        <w:pStyle w:val="FirstParagraph"/>
      </w:pPr>
      <w:r>
        <w:rPr>
          <w:rFonts w:hint="eastAsia"/>
        </w:rPr>
        <w:t xml:space="preserve">根据权利要求</w:t>
      </w:r>
      <w:r>
        <w:t xml:space="preserve"> 1 </w:t>
      </w:r>
      <w:r>
        <w:rPr>
          <w:rFonts w:hint="eastAsia"/>
        </w:rPr>
        <w:t xml:space="preserve">所述的系统，其特征在于，所述算力账单治理模块具体包括：</w:t>
      </w:r>
    </w:p>
    <w:p>
      <w:pPr>
        <w:pStyle w:val="Compact"/>
        <w:numPr>
          <w:ilvl w:val="0"/>
          <w:numId w:val="1026"/>
        </w:numPr>
      </w:pPr>
      <w:r>
        <w:rPr>
          <w:rFonts w:hint="eastAsia"/>
        </w:rPr>
        <w:t xml:space="preserve">算力计量单元，用于精确记录推理算力、存储空间、网络带宽消耗，计量粒度为计算单位</w:t>
      </w:r>
      <w:r>
        <w:t xml:space="preserve"> </w:t>
      </w:r>
      <w:r>
        <w:rPr>
          <w:rFonts w:hint="eastAsia"/>
        </w:rPr>
        <w:t xml:space="preserve">CU；</w:t>
      </w:r>
    </w:p>
    <w:p>
      <w:pPr>
        <w:pStyle w:val="Compact"/>
        <w:numPr>
          <w:ilvl w:val="0"/>
          <w:numId w:val="1026"/>
        </w:numPr>
      </w:pPr>
      <w:r>
        <w:rPr>
          <w:rFonts w:hint="eastAsia"/>
        </w:rPr>
        <w:t xml:space="preserve">成本计算单元，用于根据动态算力价格计算任务成本；</w:t>
      </w:r>
    </w:p>
    <w:p>
      <w:pPr>
        <w:pStyle w:val="Compact"/>
        <w:numPr>
          <w:ilvl w:val="0"/>
          <w:numId w:val="1026"/>
        </w:numPr>
      </w:pPr>
      <w:r>
        <w:t xml:space="preserve">ROI </w:t>
      </w:r>
      <w:r>
        <w:rPr>
          <w:rFonts w:hint="eastAsia"/>
        </w:rPr>
        <w:t xml:space="preserve">评估单元，用于计算业务价值与算力成本的比率；</w:t>
      </w:r>
    </w:p>
    <w:p>
      <w:pPr>
        <w:pStyle w:val="Compact"/>
        <w:numPr>
          <w:ilvl w:val="0"/>
          <w:numId w:val="1026"/>
        </w:numPr>
      </w:pPr>
      <w:r>
        <w:rPr>
          <w:rFonts w:hint="eastAsia"/>
        </w:rPr>
        <w:t xml:space="preserve">资源调度单元，用于根据</w:t>
      </w:r>
      <w:r>
        <w:t xml:space="preserve"> ROI </w:t>
      </w:r>
      <w:r>
        <w:rPr>
          <w:rFonts w:hint="eastAsia"/>
        </w:rPr>
        <w:t xml:space="preserve">动态调整智能体算力配额。</w:t>
      </w:r>
    </w:p>
    <w:bookmarkEnd w:id="28"/>
    <w:bookmarkStart w:id="29" w:name="权利要求-5从属权利要求"/>
    <w:p>
      <w:pPr>
        <w:pStyle w:val="Heading3"/>
      </w:pPr>
      <w:r>
        <w:rPr>
          <w:rFonts w:hint="eastAsia"/>
        </w:rPr>
        <w:t xml:space="preserve">权利要求</w:t>
      </w:r>
      <w:r>
        <w:t xml:space="preserve"> </w:t>
      </w:r>
      <w:r>
        <w:rPr>
          <w:rFonts w:hint="eastAsia"/>
        </w:rPr>
        <w:t xml:space="preserve">5（从属权利要求）</w:t>
      </w:r>
    </w:p>
    <w:p>
      <w:pPr>
        <w:pStyle w:val="FirstParagraph"/>
      </w:pPr>
      <w:r>
        <w:rPr>
          <w:rFonts w:hint="eastAsia"/>
        </w:rPr>
        <w:t xml:space="preserve">根据权利要求</w:t>
      </w:r>
      <w:r>
        <w:t xml:space="preserve"> 1 </w:t>
      </w:r>
      <w:r>
        <w:rPr>
          <w:rFonts w:hint="eastAsia"/>
        </w:rPr>
        <w:t xml:space="preserve">所述的系统，其特征在于，所述智能决策层采用阿里云百炼大模型平台，支持多模态输入输出、RAG</w:t>
      </w:r>
      <w:r>
        <w:t xml:space="preserve"> </w:t>
      </w:r>
      <w:r>
        <w:rPr>
          <w:rFonts w:hint="eastAsia"/>
        </w:rPr>
        <w:t xml:space="preserve">知识检索与函数调用。</w:t>
      </w:r>
    </w:p>
    <w:bookmarkEnd w:id="29"/>
    <w:bookmarkStart w:id="30" w:name="权利要求-6从属权利要求"/>
    <w:p>
      <w:pPr>
        <w:pStyle w:val="Heading3"/>
      </w:pPr>
      <w:r>
        <w:rPr>
          <w:rFonts w:hint="eastAsia"/>
        </w:rPr>
        <w:t xml:space="preserve">权利要求</w:t>
      </w:r>
      <w:r>
        <w:t xml:space="preserve"> </w:t>
      </w:r>
      <w:r>
        <w:rPr>
          <w:rFonts w:hint="eastAsia"/>
        </w:rPr>
        <w:t xml:space="preserve">6（从属权利要求）</w:t>
      </w:r>
    </w:p>
    <w:p>
      <w:pPr>
        <w:pStyle w:val="FirstParagraph"/>
      </w:pPr>
      <w:r>
        <w:rPr>
          <w:rFonts w:hint="eastAsia"/>
        </w:rPr>
        <w:t xml:space="preserve">根据权利要求</w:t>
      </w:r>
      <w:r>
        <w:t xml:space="preserve"> 1 </w:t>
      </w:r>
      <w:r>
        <w:rPr>
          <w:rFonts w:hint="eastAsia"/>
        </w:rPr>
        <w:t xml:space="preserve">所述的系统，其特征在于，所述逻辑编排层采用</w:t>
      </w:r>
      <w:r>
        <w:t xml:space="preserve"> OpenClaw </w:t>
      </w:r>
      <w:r>
        <w:rPr>
          <w:rFonts w:hint="eastAsia"/>
        </w:rPr>
        <w:t xml:space="preserve">智能体框架，支持</w:t>
      </w:r>
      <w:r>
        <w:t xml:space="preserve"> MCP </w:t>
      </w:r>
      <w:r>
        <w:rPr>
          <w:rFonts w:hint="eastAsia"/>
        </w:rPr>
        <w:t xml:space="preserve">协议与</w:t>
      </w:r>
      <w:r>
        <w:t xml:space="preserve"> A2A </w:t>
      </w:r>
      <w:r>
        <w:rPr>
          <w:rFonts w:hint="eastAsia"/>
        </w:rPr>
        <w:t xml:space="preserve">智能体协作协议。</w:t>
      </w:r>
    </w:p>
    <w:bookmarkEnd w:id="30"/>
    <w:bookmarkStart w:id="31" w:name="权利要求-7从属权利要求"/>
    <w:p>
      <w:pPr>
        <w:pStyle w:val="Heading3"/>
      </w:pPr>
      <w:r>
        <w:rPr>
          <w:rFonts w:hint="eastAsia"/>
        </w:rPr>
        <w:t xml:space="preserve">权利要求</w:t>
      </w:r>
      <w:r>
        <w:t xml:space="preserve"> </w:t>
      </w:r>
      <w:r>
        <w:rPr>
          <w:rFonts w:hint="eastAsia"/>
        </w:rPr>
        <w:t xml:space="preserve">7（从属权利要求）</w:t>
      </w:r>
    </w:p>
    <w:p>
      <w:pPr>
        <w:pStyle w:val="FirstParagraph"/>
      </w:pPr>
      <w:r>
        <w:rPr>
          <w:rFonts w:hint="eastAsia"/>
        </w:rPr>
        <w:t xml:space="preserve">根据权利要求</w:t>
      </w:r>
      <w:r>
        <w:t xml:space="preserve"> 1 </w:t>
      </w:r>
      <w:r>
        <w:rPr>
          <w:rFonts w:hint="eastAsia"/>
        </w:rPr>
        <w:t xml:space="preserve">所述的系统，其特征在于，所述交互生态层采用钉钉平台，支持消息通知、审批流程与企业通讯录集成。</w:t>
      </w:r>
    </w:p>
    <w:bookmarkEnd w:id="31"/>
    <w:bookmarkStart w:id="32" w:name="权利要求-8方法权利要求"/>
    <w:p>
      <w:pPr>
        <w:pStyle w:val="Heading3"/>
      </w:pPr>
      <w:r>
        <w:rPr>
          <w:rFonts w:hint="eastAsia"/>
        </w:rPr>
        <w:t xml:space="preserve">权利要求</w:t>
      </w:r>
      <w:r>
        <w:t xml:space="preserve"> </w:t>
      </w:r>
      <w:r>
        <w:rPr>
          <w:rFonts w:hint="eastAsia"/>
        </w:rPr>
        <w:t xml:space="preserve">8（方法权利要求）</w:t>
      </w:r>
    </w:p>
    <w:p>
      <w:pPr>
        <w:pStyle w:val="FirstParagraph"/>
      </w:pPr>
      <w:r>
        <w:rPr>
          <w:rFonts w:hint="eastAsia"/>
        </w:rPr>
        <w:t xml:space="preserve">一种基于三层架构的内外贸一体化智慧供应链智能体方法，其特征在于，包括以下步骤：</w:t>
      </w:r>
    </w:p>
    <w:p>
      <w:pPr>
        <w:pStyle w:val="BodyText"/>
      </w:pPr>
      <w:r>
        <w:rPr>
          <w:rFonts w:hint="eastAsia"/>
        </w:rPr>
        <w:t xml:space="preserve">S1：通过交互生态层接收多模态输入，包括产品图片、语音描述、自然语言需求；</w:t>
      </w:r>
    </w:p>
    <w:p>
      <w:pPr>
        <w:pStyle w:val="BodyText"/>
      </w:pPr>
      <w:r>
        <w:rPr>
          <w:rFonts w:hint="eastAsia"/>
        </w:rPr>
        <w:t xml:space="preserve">S2：通过逻辑编排层进行意图识别与任务分解，调用智能决策层的大模型能力；</w:t>
      </w:r>
    </w:p>
    <w:p>
      <w:pPr>
        <w:pStyle w:val="BodyText"/>
      </w:pPr>
      <w:r>
        <w:rPr>
          <w:rFonts w:hint="eastAsia"/>
        </w:rPr>
        <w:t xml:space="preserve">S3：执行多模态产品建档、供需模糊匹配、动态方案生成中的至少一项；</w:t>
      </w:r>
    </w:p>
    <w:p>
      <w:pPr>
        <w:pStyle w:val="BodyText"/>
      </w:pPr>
      <w:r>
        <w:rPr>
          <w:rFonts w:hint="eastAsia"/>
        </w:rPr>
        <w:t xml:space="preserve">S4：通过算力账单治理模块计量算力消耗，计算</w:t>
      </w:r>
      <w:r>
        <w:t xml:space="preserve"> </w:t>
      </w:r>
      <w:r>
        <w:rPr>
          <w:rFonts w:hint="eastAsia"/>
        </w:rPr>
        <w:t xml:space="preserve">ROI，动态优化资源配置；</w:t>
      </w:r>
    </w:p>
    <w:p>
      <w:pPr>
        <w:pStyle w:val="BodyText"/>
      </w:pPr>
      <w:r>
        <w:rPr>
          <w:rFonts w:hint="eastAsia"/>
        </w:rPr>
        <w:t xml:space="preserve">S5：通过交互生态层输出结果，包括产品档案、候选方案、算力账单。</w:t>
      </w:r>
    </w:p>
    <w:bookmarkEnd w:id="32"/>
    <w:bookmarkStart w:id="33" w:name="权利要求-9从属权利要求"/>
    <w:p>
      <w:pPr>
        <w:pStyle w:val="Heading3"/>
      </w:pPr>
      <w:r>
        <w:rPr>
          <w:rFonts w:hint="eastAsia"/>
        </w:rPr>
        <w:t xml:space="preserve">权利要求</w:t>
      </w:r>
      <w:r>
        <w:t xml:space="preserve"> </w:t>
      </w:r>
      <w:r>
        <w:rPr>
          <w:rFonts w:hint="eastAsia"/>
        </w:rPr>
        <w:t xml:space="preserve">9（从属权利要求）</w:t>
      </w:r>
    </w:p>
    <w:p>
      <w:pPr>
        <w:pStyle w:val="FirstParagraph"/>
      </w:pPr>
      <w:r>
        <w:rPr>
          <w:rFonts w:hint="eastAsia"/>
        </w:rPr>
        <w:t xml:space="preserve">根据权利要求</w:t>
      </w:r>
      <w:r>
        <w:t xml:space="preserve"> 8 </w:t>
      </w:r>
      <w:r>
        <w:rPr>
          <w:rFonts w:hint="eastAsia"/>
        </w:rPr>
        <w:t xml:space="preserve">所述的方法，其特征在于，步骤</w:t>
      </w:r>
      <w:r>
        <w:t xml:space="preserve"> S3 </w:t>
      </w:r>
      <w:r>
        <w:rPr>
          <w:rFonts w:hint="eastAsia"/>
        </w:rPr>
        <w:t xml:space="preserve">中的供需模糊匹配具体包括：</w:t>
      </w:r>
    </w:p>
    <w:p>
      <w:pPr>
        <w:pStyle w:val="Compact"/>
        <w:numPr>
          <w:ilvl w:val="0"/>
          <w:numId w:val="1027"/>
        </w:numPr>
      </w:pPr>
      <w:r>
        <w:rPr>
          <w:rFonts w:hint="eastAsia"/>
        </w:rPr>
        <w:t xml:space="preserve">解析客户需求中的批量、地区、客户规模、预算约束；</w:t>
      </w:r>
    </w:p>
    <w:p>
      <w:pPr>
        <w:pStyle w:val="Compact"/>
        <w:numPr>
          <w:ilvl w:val="0"/>
          <w:numId w:val="1027"/>
        </w:numPr>
      </w:pPr>
      <w:r>
        <w:rPr>
          <w:rFonts w:hint="eastAsia"/>
        </w:rPr>
        <w:t xml:space="preserve">基于</w:t>
      </w:r>
      <w:r>
        <w:t xml:space="preserve"> RAG </w:t>
      </w:r>
      <w:r>
        <w:rPr>
          <w:rFonts w:hint="eastAsia"/>
        </w:rPr>
        <w:t xml:space="preserve">技术检索组件库，获取候选组件列表；</w:t>
      </w:r>
    </w:p>
    <w:p>
      <w:pPr>
        <w:pStyle w:val="Compact"/>
        <w:numPr>
          <w:ilvl w:val="0"/>
          <w:numId w:val="1027"/>
        </w:numPr>
      </w:pPr>
      <w:r>
        <w:rPr>
          <w:rFonts w:hint="eastAsia"/>
        </w:rPr>
        <w:t xml:space="preserve">应用多目标优化算法，生成</w:t>
      </w:r>
      <w:r>
        <w:t xml:space="preserve"> 3-5 </w:t>
      </w:r>
      <w:r>
        <w:rPr>
          <w:rFonts w:hint="eastAsia"/>
        </w:rPr>
        <w:t xml:space="preserve">套候选方案；</w:t>
      </w:r>
    </w:p>
    <w:p>
      <w:pPr>
        <w:pStyle w:val="Compact"/>
        <w:numPr>
          <w:ilvl w:val="0"/>
          <w:numId w:val="1027"/>
        </w:numPr>
      </w:pPr>
      <w:r>
        <w:rPr>
          <w:rFonts w:hint="eastAsia"/>
        </w:rPr>
        <w:t xml:space="preserve">按</w:t>
      </w:r>
      <w:r>
        <w:t xml:space="preserve"> ROI </w:t>
      </w:r>
      <w:r>
        <w:rPr>
          <w:rFonts w:hint="eastAsia"/>
        </w:rPr>
        <w:t xml:space="preserve">降序排列方案，推送至用户确认。</w:t>
      </w:r>
    </w:p>
    <w:bookmarkEnd w:id="33"/>
    <w:bookmarkStart w:id="34" w:name="权利要求-10从属权利要求"/>
    <w:p>
      <w:pPr>
        <w:pStyle w:val="Heading3"/>
      </w:pPr>
      <w:r>
        <w:rPr>
          <w:rFonts w:hint="eastAsia"/>
        </w:rPr>
        <w:t xml:space="preserve">权利要求</w:t>
      </w:r>
      <w:r>
        <w:t xml:space="preserve"> </w:t>
      </w:r>
      <w:r>
        <w:rPr>
          <w:rFonts w:hint="eastAsia"/>
        </w:rPr>
        <w:t xml:space="preserve">10（从属权利要求）</w:t>
      </w:r>
    </w:p>
    <w:p>
      <w:pPr>
        <w:pStyle w:val="FirstParagraph"/>
      </w:pPr>
      <w:r>
        <w:rPr>
          <w:rFonts w:hint="eastAsia"/>
        </w:rPr>
        <w:t xml:space="preserve">根据权利要求</w:t>
      </w:r>
      <w:r>
        <w:t xml:space="preserve"> 8 </w:t>
      </w:r>
      <w:r>
        <w:rPr>
          <w:rFonts w:hint="eastAsia"/>
        </w:rPr>
        <w:t xml:space="preserve">所述的方法，其特征在于，步骤</w:t>
      </w:r>
      <w:r>
        <w:t xml:space="preserve"> S4 </w:t>
      </w:r>
      <w:r>
        <w:rPr>
          <w:rFonts w:hint="eastAsia"/>
        </w:rPr>
        <w:t xml:space="preserve">中的动态优化资源配置具体包括：</w:t>
      </w:r>
    </w:p>
    <w:p>
      <w:pPr>
        <w:pStyle w:val="Compact"/>
        <w:numPr>
          <w:ilvl w:val="0"/>
          <w:numId w:val="1028"/>
        </w:numPr>
      </w:pPr>
      <w:r>
        <w:rPr>
          <w:rFonts w:hint="eastAsia"/>
        </w:rPr>
        <w:t xml:space="preserve">当智能体</w:t>
      </w:r>
      <w:r>
        <w:t xml:space="preserve"> ROI&gt;2.0 </w:t>
      </w:r>
      <w:r>
        <w:rPr>
          <w:rFonts w:hint="eastAsia"/>
        </w:rPr>
        <w:t xml:space="preserve">时，增加算力配额</w:t>
      </w:r>
      <w:r>
        <w:t xml:space="preserve"> </w:t>
      </w:r>
      <w:r>
        <w:rPr>
          <w:rFonts w:hint="eastAsia"/>
        </w:rPr>
        <w:t xml:space="preserve">10%-30%；</w:t>
      </w:r>
    </w:p>
    <w:p>
      <w:pPr>
        <w:pStyle w:val="Compact"/>
        <w:numPr>
          <w:ilvl w:val="0"/>
          <w:numId w:val="1028"/>
        </w:numPr>
      </w:pPr>
      <w:r>
        <w:rPr>
          <w:rFonts w:hint="eastAsia"/>
        </w:rPr>
        <w:t xml:space="preserve">当智能体</w:t>
      </w:r>
      <w:r>
        <w:t xml:space="preserve"> 1.0&lt;ROI&lt;2.0 </w:t>
      </w:r>
      <w:r>
        <w:rPr>
          <w:rFonts w:hint="eastAsia"/>
        </w:rPr>
        <w:t xml:space="preserve">时，保持现状并触发优化建议；</w:t>
      </w:r>
    </w:p>
    <w:p>
      <w:pPr>
        <w:pStyle w:val="Compact"/>
        <w:numPr>
          <w:ilvl w:val="0"/>
          <w:numId w:val="1028"/>
        </w:numPr>
      </w:pPr>
      <w:r>
        <w:rPr>
          <w:rFonts w:hint="eastAsia"/>
        </w:rPr>
        <w:t xml:space="preserve">当智能体</w:t>
      </w:r>
      <w:r>
        <w:t xml:space="preserve"> ROI&lt;1.0 </w:t>
      </w:r>
      <w:r>
        <w:rPr>
          <w:rFonts w:hint="eastAsia"/>
        </w:rPr>
        <w:t xml:space="preserve">时，启动算法优化流程，若</w:t>
      </w:r>
      <w:r>
        <w:t xml:space="preserve"> 30 </w:t>
      </w:r>
      <w:r>
        <w:rPr>
          <w:rFonts w:hint="eastAsia"/>
        </w:rPr>
        <w:t xml:space="preserve">天内无改善则执行退役。</w:t>
      </w:r>
    </w:p>
    <w:p>
      <w:r>
        <w:pict>
          <v:rect style="width:0;height:1.5pt" o:hralign="center" o:hrstd="t" o:hr="t"/>
        </w:pict>
      </w:r>
    </w:p>
    <w:bookmarkEnd w:id="34"/>
    <w:bookmarkEnd w:id="35"/>
    <w:bookmarkStart w:id="36" w:name="说明书附图说明"/>
    <w:p>
      <w:pPr>
        <w:pStyle w:val="Heading2"/>
      </w:pPr>
      <w:r>
        <w:rPr>
          <w:rFonts w:hint="eastAsia"/>
        </w:rPr>
        <w:t xml:space="preserve">说明书附图说明</w:t>
      </w:r>
    </w:p>
    <w:p>
      <w:pPr>
        <w:pStyle w:val="FirstParagraph"/>
      </w:pPr>
      <w:r>
        <w:rPr>
          <w:rFonts w:hint="eastAsia"/>
          <w:b/>
          <w:bCs/>
        </w:rPr>
        <w:t xml:space="preserve">图</w:t>
      </w:r>
      <w:r>
        <w:rPr>
          <w:b/>
          <w:bCs/>
        </w:rPr>
        <w:t xml:space="preserve"> 1</w:t>
      </w:r>
      <w:r>
        <w:rPr>
          <w:rFonts w:hint="eastAsia"/>
        </w:rPr>
        <w:t xml:space="preserve">：系统三层架构示意图</w:t>
      </w:r>
    </w:p>
    <w:p>
      <w:pPr>
        <w:pStyle w:val="BodyText"/>
      </w:pPr>
      <w:r>
        <w:rPr>
          <w:rFonts w:hint="eastAsia"/>
          <w:b/>
          <w:bCs/>
        </w:rPr>
        <w:t xml:space="preserve">图</w:t>
      </w:r>
      <w:r>
        <w:rPr>
          <w:b/>
          <w:bCs/>
        </w:rPr>
        <w:t xml:space="preserve"> 2</w:t>
      </w:r>
      <w:r>
        <w:rPr>
          <w:rFonts w:hint="eastAsia"/>
        </w:rPr>
        <w:t xml:space="preserve">：多模态产品建档流程图</w:t>
      </w:r>
    </w:p>
    <w:p>
      <w:pPr>
        <w:pStyle w:val="BodyText"/>
      </w:pPr>
      <w:r>
        <w:rPr>
          <w:rFonts w:hint="eastAsia"/>
          <w:b/>
          <w:bCs/>
        </w:rPr>
        <w:t xml:space="preserve">图</w:t>
      </w:r>
      <w:r>
        <w:rPr>
          <w:b/>
          <w:bCs/>
        </w:rPr>
        <w:t xml:space="preserve"> 3</w:t>
      </w:r>
      <w:r>
        <w:rPr>
          <w:rFonts w:hint="eastAsia"/>
        </w:rPr>
        <w:t xml:space="preserve">：供需模糊匹配流程图</w:t>
      </w:r>
    </w:p>
    <w:p>
      <w:pPr>
        <w:pStyle w:val="BodyText"/>
      </w:pPr>
      <w:r>
        <w:rPr>
          <w:rFonts w:hint="eastAsia"/>
          <w:b/>
          <w:bCs/>
        </w:rPr>
        <w:t xml:space="preserve">图</w:t>
      </w:r>
      <w:r>
        <w:rPr>
          <w:b/>
          <w:bCs/>
        </w:rPr>
        <w:t xml:space="preserve"> 4</w:t>
      </w:r>
      <w:r>
        <w:rPr>
          <w:rFonts w:hint="eastAsia"/>
        </w:rPr>
        <w:t xml:space="preserve">：算力账单与</w:t>
      </w:r>
      <w:r>
        <w:t xml:space="preserve"> ROI </w:t>
      </w:r>
      <w:r>
        <w:rPr>
          <w:rFonts w:hint="eastAsia"/>
        </w:rPr>
        <w:t xml:space="preserve">治理流程图</w:t>
      </w:r>
    </w:p>
    <w:p>
      <w:pPr>
        <w:pStyle w:val="BodyText"/>
      </w:pPr>
      <w:r>
        <w:rPr>
          <w:rFonts w:hint="eastAsia"/>
          <w:b/>
          <w:bCs/>
        </w:rPr>
        <w:t xml:space="preserve">图</w:t>
      </w:r>
      <w:r>
        <w:rPr>
          <w:b/>
          <w:bCs/>
        </w:rPr>
        <w:t xml:space="preserve"> 5</w:t>
      </w:r>
      <w:r>
        <w:rPr>
          <w:rFonts w:hint="eastAsia"/>
        </w:rPr>
        <w:t xml:space="preserve">：内外贸一体化协同流程图</w:t>
      </w:r>
    </w:p>
    <w:p>
      <w:r>
        <w:pict>
          <v:rect style="width:0;height:1.5pt" o:hralign="center" o:hrstd="t" o:hr="t"/>
        </w:pict>
      </w:r>
    </w:p>
    <w:bookmarkEnd w:id="36"/>
    <w:bookmarkStart w:id="37" w:name="摘要"/>
    <w:p>
      <w:pPr>
        <w:pStyle w:val="Heading2"/>
      </w:pPr>
      <w:r>
        <w:rPr>
          <w:rFonts w:hint="eastAsia"/>
        </w:rPr>
        <w:t xml:space="preserve">摘要</w:t>
      </w:r>
    </w:p>
    <w:p>
      <w:pPr>
        <w:pStyle w:val="FirstParagraph"/>
      </w:pPr>
      <w:r>
        <w:rPr>
          <w:rFonts w:hint="eastAsia"/>
        </w:rPr>
        <w:t xml:space="preserve">本发明公开了一种基于三层架构的内外贸一体化智慧供应链智能体系统及方法，采用”百炼大脑×小龙虾虾爪×钉钉养虾池”三层协同架构，包括智能决策层、逻辑编排层与交互生态层。系统通过多模态智能产品建档模块实现图片→自动识别属性→入库的自动化流程；通过供需模糊匹配模块实现自然语言需求→秒级筛选候选方案；通过算力账单治理模块实现虚拟员工的成本计量与</w:t>
      </w:r>
      <w:r>
        <w:t xml:space="preserve"> ROI </w:t>
      </w:r>
      <w:r>
        <w:rPr>
          <w:rFonts w:hint="eastAsia"/>
        </w:rPr>
        <w:t xml:space="preserve">动态优化。本发明解决了传统供应链系统信息孤岛、协同效率低、决策响应滞后的问题，适用于跨境电商、制造业、物流等内外贸一体化场景。</w:t>
      </w:r>
    </w:p>
    <w:p>
      <w:r>
        <w:pict>
          <v:rect style="width:0;height:1.5pt" o:hralign="center" o:hrstd="t" o:hr="t"/>
        </w:pict>
      </w:r>
    </w:p>
    <w:bookmarkEnd w:id="37"/>
    <w:bookmarkStart w:id="38" w:name="申请人信息"/>
    <w:p>
      <w:pPr>
        <w:pStyle w:val="Heading2"/>
      </w:pPr>
      <w:r>
        <w:rPr>
          <w:rFonts w:hint="eastAsia"/>
        </w:rPr>
        <w:t xml:space="preserve">申请人信息</w:t>
      </w:r>
    </w:p>
    <w:p>
      <w:pPr>
        <w:pStyle w:val="FirstParagraph"/>
      </w:pPr>
      <w:r>
        <w:rPr>
          <w:rFonts w:hint="eastAsia"/>
          <w:b/>
          <w:bCs/>
        </w:rPr>
        <w:t xml:space="preserve">申请人</w:t>
      </w:r>
      <w:r>
        <w:rPr>
          <w:rFonts w:hint="eastAsia"/>
        </w:rPr>
        <w:t xml:space="preserve">：（待填写）</w:t>
      </w:r>
    </w:p>
    <w:p>
      <w:pPr>
        <w:pStyle w:val="BodyText"/>
      </w:pPr>
      <w:r>
        <w:rPr>
          <w:rFonts w:hint="eastAsia"/>
          <w:b/>
          <w:bCs/>
        </w:rPr>
        <w:t xml:space="preserve">发明人</w:t>
      </w:r>
      <w:r>
        <w:rPr>
          <w:rFonts w:hint="eastAsia"/>
        </w:rPr>
        <w:t xml:space="preserve">：（待填写）</w:t>
      </w:r>
    </w:p>
    <w:p>
      <w:pPr>
        <w:pStyle w:val="BodyText"/>
      </w:pPr>
      <w:r>
        <w:rPr>
          <w:rFonts w:hint="eastAsia"/>
          <w:b/>
          <w:bCs/>
        </w:rPr>
        <w:t xml:space="preserve">申请日期</w:t>
      </w:r>
      <w:r>
        <w:rPr>
          <w:rFonts w:hint="eastAsia"/>
        </w:rPr>
        <w:t xml:space="preserve">：2026</w:t>
      </w:r>
      <w:r>
        <w:t xml:space="preserve"> </w:t>
      </w:r>
      <w:r>
        <w:rPr>
          <w:rFonts w:hint="eastAsia"/>
        </w:rPr>
        <w:t xml:space="preserve">年</w:t>
      </w:r>
      <w:r>
        <w:t xml:space="preserve"> 4 </w:t>
      </w:r>
      <w:r>
        <w:rPr>
          <w:rFonts w:hint="eastAsia"/>
        </w:rPr>
        <w:t xml:space="preserve">月</w:t>
      </w:r>
      <w:r>
        <w:t xml:space="preserve"> 20 </w:t>
      </w:r>
      <w:r>
        <w:rPr>
          <w:rFonts w:hint="eastAsia"/>
        </w:rPr>
        <w:t xml:space="preserve">日</w:t>
      </w:r>
    </w:p>
    <w:p>
      <w:pPr>
        <w:pStyle w:val="BodyText"/>
      </w:pPr>
      <w:r>
        <w:rPr>
          <w:rFonts w:hint="eastAsia"/>
          <w:b/>
          <w:bCs/>
        </w:rPr>
        <w:t xml:space="preserve">联系地址</w:t>
      </w:r>
      <w:r>
        <w:rPr>
          <w:rFonts w:hint="eastAsia"/>
        </w:rPr>
        <w:t xml:space="preserve">：（待填写）</w:t>
      </w:r>
    </w:p>
    <w:p>
      <w:pPr>
        <w:pStyle w:val="BodyText"/>
      </w:pPr>
      <w:r>
        <w:rPr>
          <w:rFonts w:hint="eastAsia"/>
          <w:b/>
          <w:bCs/>
        </w:rPr>
        <w:t xml:space="preserve">联系电话</w:t>
      </w:r>
      <w:r>
        <w:rPr>
          <w:rFonts w:hint="eastAsia"/>
        </w:rPr>
        <w:t xml:space="preserve">：（待填写）</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2026-04-20T10:42:06Z</dcterms:created>
  <dcterms:modified xsi:type="dcterms:W3CDTF">2026-04-20T10:42:06Z</dcterms:modified>
</cp:coreProperties>
</file>

<file path=docProps/custom.xml><?xml version="1.0" encoding="utf-8"?>
<Properties xmlns="http://schemas.openxmlformats.org/officeDocument/2006/custom-properties" xmlns:vt="http://schemas.openxmlformats.org/officeDocument/2006/docPropsVTypes"/>
</file>