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克己复礼儒家思想的主线与实践路径"/>
    <w:p>
      <w:pPr>
        <w:pStyle w:val="Heading1"/>
      </w:pPr>
      <w:r>
        <w:rPr>
          <w:rFonts w:hint="eastAsia"/>
        </w:rPr>
        <w:t xml:space="preserve">克己复礼：儒家思想的主线与实践路径</w:t>
      </w:r>
    </w:p>
    <w:p>
      <w:pPr>
        <w:pStyle w:val="FirstParagraph"/>
      </w:pPr>
      <w:r>
        <w:rPr>
          <w:rFonts w:hint="eastAsia"/>
        </w:rPr>
        <w:t xml:space="preserve">圣果</w:t>
      </w:r>
    </w:p>
    <w:bookmarkStart w:id="9" w:name="引言"/>
    <w:p>
      <w:pPr>
        <w:pStyle w:val="Heading2"/>
      </w:pP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“克己复礼为仁”</w:t>
      </w:r>
      <w:r>
        <w:rPr>
          <w:rFonts w:hint="eastAsia"/>
        </w:rPr>
        <w:t xml:space="preserve">——这六个字出自《论语·颜渊》，是孔子回答颜渊问仁时的核心论断。短短六字，却浓缩了儒家思想的内核。后世儒者千言万语，归根到底，不过是在回答一个问题：人如何约束自己，又如何回到一种合宜的秩序之中。本文以”克己复礼”为主线，梳理其在儒家思想体系中的地位、内涵及其在个人修养与社会治理中的展开，试图说明这一命题并非空洞的道德口号，而是贯穿儒家理论与实践的根本路径。</w:t>
      </w:r>
    </w:p>
    <w:bookmarkEnd w:id="9"/>
    <w:bookmarkStart w:id="10" w:name="一克己复礼的概念溯源与基本内涵"/>
    <w:p>
      <w:pPr>
        <w:pStyle w:val="Heading2"/>
      </w:pPr>
      <w:r>
        <w:rPr>
          <w:rFonts w:hint="eastAsia"/>
        </w:rPr>
        <w:t xml:space="preserve">一、</w:t>
      </w:r>
      <w:r>
        <w:rPr>
          <w:rFonts w:hint="eastAsia"/>
        </w:rPr>
        <w:t xml:space="preserve">“克己复礼”</w:t>
      </w:r>
      <w:r>
        <w:rPr>
          <w:rFonts w:hint="eastAsia"/>
        </w:rPr>
        <w:t xml:space="preserve">的概念溯源与基本内涵</w:t>
      </w:r>
    </w:p>
    <w:p>
      <w:pPr>
        <w:pStyle w:val="FirstParagraph"/>
      </w:pPr>
      <w:r>
        <w:rPr>
          <w:rFonts w:hint="eastAsia"/>
        </w:rPr>
        <w:t xml:space="preserve">“克己复礼”</w:t>
      </w:r>
      <w:r>
        <w:rPr>
          <w:rFonts w:hint="eastAsia"/>
        </w:rPr>
        <w:t xml:space="preserve">四字，需要拆开来看。</w:t>
      </w:r>
      <w:r>
        <w:rPr>
          <w:rFonts w:hint="eastAsia"/>
        </w:rPr>
        <w:t xml:space="preserve">“克己”</w:t>
      </w:r>
      <w:r>
        <w:rPr>
          <w:rFonts w:hint="eastAsia"/>
        </w:rPr>
        <w:t xml:space="preserve">即克制自身的私欲与冲动，</w:t>
      </w:r>
      <w:r>
        <w:rPr>
          <w:rFonts w:hint="eastAsia"/>
        </w:rPr>
        <w:t xml:space="preserve">“复礼”</w:t>
      </w:r>
      <w:r>
        <w:rPr>
          <w:rFonts w:hint="eastAsia"/>
        </w:rPr>
        <w:t xml:space="preserve">则是回归到一种合宜的行为规范与社会秩序。二者并非并列关系，而是因果递进——唯有先能克己，方能复礼。</w:t>
      </w:r>
    </w:p>
    <w:p>
      <w:pPr>
        <w:pStyle w:val="BodyText"/>
      </w:pPr>
      <w:r>
        <w:rPr>
          <w:rFonts w:hint="eastAsia"/>
        </w:rPr>
        <w:t xml:space="preserve">这一思想的提出，有着明确的时代背景。春秋末期，周天子式微，诸侯争霸，原有的宗法礼制遭到破坏，孔子称之为”礼崩乐坏”。他面对的不只是一个政治秩序的瓦解，更是人与人之间信任与规范的瓦解。因此，孔子的回应不是重建一套外在的强制制度，而是从人的内在出发，要求每个人先管好自己，再谈秩序。这就是”克己复礼”的深层用意。</w:t>
      </w:r>
    </w:p>
    <w:p>
      <w:pPr>
        <w:pStyle w:val="BodyText"/>
      </w:pPr>
      <w:r>
        <w:rPr>
          <w:rFonts w:hint="eastAsia"/>
        </w:rPr>
        <w:t xml:space="preserve">孔子对颜渊说：</w:t>
      </w:r>
      <w:r>
        <w:rPr>
          <w:rFonts w:hint="eastAsia"/>
        </w:rPr>
        <w:t xml:space="preserve">“一日克己复礼，天下归仁焉。”</w:t>
      </w:r>
      <w:r>
        <w:rPr>
          <w:rFonts w:hint="eastAsia"/>
        </w:rPr>
        <w:t xml:space="preserve">这句话常被误解为夸大其词的道德理想主义。但如果放在儒家的逻辑框架中理解，它其实表达了一个朴素的社会学洞见：社会秩序的基础在于个体的自我约束。当每个人都能够克制自己的过度欲望、按照合宜的方式行事时，整个社会自然就趋向于”仁”的状态。这不是自上而下的强制，而是自下而上的自发。</w:t>
      </w:r>
    </w:p>
    <w:bookmarkEnd w:id="10"/>
    <w:bookmarkStart w:id="11" w:name="二克己与复礼的内在张力"/>
    <w:p>
      <w:pPr>
        <w:pStyle w:val="Heading2"/>
      </w:pPr>
      <w:r>
        <w:rPr>
          <w:rFonts w:hint="eastAsia"/>
        </w:rPr>
        <w:t xml:space="preserve">二、</w:t>
      </w:r>
      <w:r>
        <w:rPr>
          <w:rFonts w:hint="eastAsia"/>
        </w:rPr>
        <w:t xml:space="preserve">“克己”</w:t>
      </w:r>
      <w:r>
        <w:rPr>
          <w:rFonts w:hint="eastAsia"/>
        </w:rPr>
        <w:t xml:space="preserve">与”复礼”的内在张力</w:t>
      </w:r>
    </w:p>
    <w:p>
      <w:pPr>
        <w:pStyle w:val="FirstParagraph"/>
      </w:pPr>
      <w:r>
        <w:rPr>
          <w:rFonts w:hint="eastAsia"/>
        </w:rPr>
        <w:t xml:space="preserve">“克己”</w:t>
      </w:r>
      <w:r>
        <w:rPr>
          <w:rFonts w:hint="eastAsia"/>
        </w:rPr>
        <w:t xml:space="preserve">强调内在的道德自觉，</w:t>
      </w:r>
      <w:r>
        <w:rPr>
          <w:rFonts w:hint="eastAsia"/>
        </w:rPr>
        <w:t xml:space="preserve">“复礼”</w:t>
      </w:r>
      <w:r>
        <w:rPr>
          <w:rFonts w:hint="eastAsia"/>
        </w:rPr>
        <w:t xml:space="preserve">强调外在的行为规范。二者之间存在着一种张力，儒家对这种张力的处理，恰恰体现了其思想的深度。</w:t>
      </w:r>
    </w:p>
    <w:p>
      <w:pPr>
        <w:pStyle w:val="BodyText"/>
      </w:pPr>
      <w:r>
        <w:rPr>
          <w:rFonts w:hint="eastAsia"/>
        </w:rPr>
        <w:t xml:space="preserve">一方面，孔子并不认为”礼”是僵化的教条。他说：</w:t>
      </w:r>
      <w:r>
        <w:rPr>
          <w:rFonts w:hint="eastAsia"/>
        </w:rPr>
        <w:t xml:space="preserve">“礼云礼云，玉帛云乎哉？乐云乐云，钟鼓云乎哉？”</w:t>
      </w:r>
      <w:r>
        <w:rPr>
          <w:rFonts w:hint="eastAsia"/>
        </w:rPr>
        <w:t xml:space="preserve">礼的本质不在于玉帛钟鼓这些外在形式，而在于其背后所承载的人伦关系与道德情感。如果没有内在的”仁”作为支撑，礼就沦为空洞的仪式。因此，</w:t>
      </w:r>
      <w:r>
        <w:rPr>
          <w:rFonts w:hint="eastAsia"/>
        </w:rPr>
        <w:t xml:space="preserve">“克己”</w:t>
      </w:r>
      <w:r>
        <w:rPr>
          <w:rFonts w:hint="eastAsia"/>
        </w:rPr>
        <w:t xml:space="preserve">是”复礼”的前提——只有当一个人内心真正认同礼的价值，他的行为才不会是表演式的敷衍，而是发自内心的自觉。</w:t>
      </w:r>
    </w:p>
    <w:p>
      <w:pPr>
        <w:pStyle w:val="BodyText"/>
      </w:pPr>
      <w:r>
        <w:rPr>
          <w:rFonts w:hint="eastAsia"/>
        </w:rPr>
        <w:t xml:space="preserve">另一方面，</w:t>
      </w:r>
      <w:r>
        <w:rPr>
          <w:rFonts w:hint="eastAsia"/>
        </w:rPr>
        <w:t xml:space="preserve">“复礼”</w:t>
      </w:r>
      <w:r>
        <w:rPr>
          <w:rFonts w:hint="eastAsia"/>
        </w:rPr>
        <w:t xml:space="preserve">也不是对个人自由的简单压制。儒家的”礼”并非现代意义上的”法律”，它更接近于一种”恰当的行为方式”。《中庸》讲”发而皆中节”，意思是情感和行为表达出来，都要恰到好处，不过分也不欠缺。这种”中节”的状态，正是”克己”所追求的目标。克制不是消灭欲望，而是让欲望在合适的范围内得到满足。这与后来宋明理学中”存天理，灭人欲”的极端化表述有着本质区别。孔子本人的生活态度是”从心所欲不逾矩”——当修养达到一定境界，内心的欲望与外在的规范自然合一，不再需要刻意克制。</w:t>
      </w:r>
    </w:p>
    <w:p>
      <w:pPr>
        <w:pStyle w:val="BodyText"/>
      </w:pPr>
      <w:r>
        <w:rPr>
          <w:rFonts w:hint="eastAsia"/>
        </w:rPr>
        <w:t xml:space="preserve">这种内在自觉与外在规范的统一，是儒家区别于法家和道家的关键所在。法家只讲外在的赏罚，不信人的道德自觉；道家则倾向于消解一切规范，追求个体的逍遥。儒家走的是中间路线：既承认规范的必要性，又强调规范的内在根据。</w:t>
      </w:r>
    </w:p>
    <w:bookmarkEnd w:id="11"/>
    <w:bookmarkStart w:id="12" w:name="三克己复礼在个人修养中的展开"/>
    <w:p>
      <w:pPr>
        <w:pStyle w:val="Heading2"/>
      </w:pPr>
      <w:r>
        <w:rPr>
          <w:rFonts w:hint="eastAsia"/>
        </w:rPr>
        <w:t xml:space="preserve">三、</w:t>
      </w:r>
      <w:r>
        <w:rPr>
          <w:rFonts w:hint="eastAsia"/>
        </w:rPr>
        <w:t xml:space="preserve">“克己复礼”</w:t>
      </w:r>
      <w:r>
        <w:rPr>
          <w:rFonts w:hint="eastAsia"/>
        </w:rPr>
        <w:t xml:space="preserve">在个人修养中的展开</w:t>
      </w:r>
    </w:p>
    <w:p>
      <w:pPr>
        <w:pStyle w:val="FirstParagraph"/>
      </w:pPr>
      <w:r>
        <w:rPr>
          <w:rFonts w:hint="eastAsia"/>
        </w:rPr>
        <w:t xml:space="preserve">在个人层面，</w:t>
      </w:r>
      <w:r>
        <w:rPr>
          <w:rFonts w:hint="eastAsia"/>
        </w:rPr>
        <w:t xml:space="preserve">“克己复礼”</w:t>
      </w:r>
      <w:r>
        <w:rPr>
          <w:rFonts w:hint="eastAsia"/>
        </w:rPr>
        <w:t xml:space="preserve">体现为一条循序渐进的修养路径。</w:t>
      </w:r>
    </w:p>
    <w:p>
      <w:pPr>
        <w:pStyle w:val="BodyText"/>
      </w:pPr>
      <w:r>
        <w:rPr>
          <w:rFonts w:hint="eastAsia"/>
        </w:rPr>
        <w:t xml:space="preserve">首先是”修身”。《大学》将”修身”置于”齐家治国平天下”之前，明确了一个次序：一切外在的事业，都以个人的自我修养为起点。修身的核心功夫，用《大学》的话说，就是”格物、致知、诚意、正心”。格物致知是认知层面的功夫，诚意正心则是意志层面的功夫。归根到底，都是”克己”——克制自己的偏见、私欲和自欺，让自己的心和行为回归到”正”的状态。</w:t>
      </w:r>
    </w:p>
    <w:p>
      <w:pPr>
        <w:pStyle w:val="BodyText"/>
      </w:pPr>
      <w:r>
        <w:rPr>
          <w:rFonts w:hint="eastAsia"/>
        </w:rPr>
        <w:t xml:space="preserve">其次是”孝悌”。有子曰：</w:t>
      </w:r>
      <w:r>
        <w:rPr>
          <w:rFonts w:hint="eastAsia"/>
        </w:rPr>
        <w:t xml:space="preserve">“孝弟也者，其为仁之本与！”</w:t>
      </w:r>
      <w:r>
        <w:rPr>
          <w:rFonts w:hint="eastAsia"/>
        </w:rPr>
        <w:t xml:space="preserve">在儒家看来，一个人最先面对的伦理关系是家庭关系。能在家庭中做到孝顺父母、敬爱兄长，就是”克己复礼”最切近的实践。这不是说儒家的道德视野局限于家庭，而是说家庭是道德训练的起点。一个人如果连对自己最亲近的人都做不到基本的尊重和关爱，遑论对陌生人的仁爱、对社会的责任。</w:t>
      </w:r>
    </w:p>
    <w:p>
      <w:pPr>
        <w:pStyle w:val="BodyText"/>
      </w:pPr>
      <w:r>
        <w:rPr>
          <w:rFonts w:hint="eastAsia"/>
        </w:rPr>
        <w:t xml:space="preserve">再次是”忠恕”。孔子说：</w:t>
      </w:r>
      <w:r>
        <w:rPr>
          <w:rFonts w:hint="eastAsia"/>
        </w:rPr>
        <w:t xml:space="preserve">“吾道一以贯之。”</w:t>
      </w:r>
      <w:r>
        <w:rPr>
          <w:rFonts w:hint="eastAsia"/>
        </w:rPr>
        <w:t xml:space="preserve">曾子解释为”忠恕而已矣”。</w:t>
      </w:r>
      <w:r>
        <w:rPr>
          <w:rFonts w:hint="eastAsia"/>
        </w:rPr>
        <w:t xml:space="preserve">“忠”</w:t>
      </w:r>
      <w:r>
        <w:rPr>
          <w:rFonts w:hint="eastAsia"/>
        </w:rPr>
        <w:t xml:space="preserve">是尽己之心，</w:t>
      </w:r>
      <w:r>
        <w:rPr>
          <w:rFonts w:hint="eastAsia"/>
        </w:rPr>
        <w:t xml:space="preserve">“恕”</w:t>
      </w:r>
      <w:r>
        <w:rPr>
          <w:rFonts w:hint="eastAsia"/>
        </w:rPr>
        <w:t xml:space="preserve">是推己及人。忠恕之道，本质上就是”克己复礼”在人际交往中的运用。克制自己的自我中心，站在他人的立场上考虑问题，这就是”恕”；在自己的位置上尽职尽责，不敷衍不懈怠，这就是”忠”。忠恕并行，个人的行为自然合于礼。</w:t>
      </w:r>
    </w:p>
    <w:p>
      <w:pPr>
        <w:pStyle w:val="BodyText"/>
      </w:pPr>
      <w:r>
        <w:rPr>
          <w:rFonts w:hint="eastAsia"/>
        </w:rPr>
        <w:t xml:space="preserve">这三个层面——修身、孝悌、忠恕——构成了儒家个人修养的基本框架。它们不是彼此割裂的，而是一个由内而外、由近及远的展开过程。起点始终是”克己”，目标始终是”复礼”。</w:t>
      </w:r>
    </w:p>
    <w:bookmarkEnd w:id="12"/>
    <w:bookmarkStart w:id="13" w:name="四克己复礼在社会治理中的运用"/>
    <w:p>
      <w:pPr>
        <w:pStyle w:val="Heading2"/>
      </w:pPr>
      <w:r>
        <w:rPr>
          <w:rFonts w:hint="eastAsia"/>
        </w:rPr>
        <w:t xml:space="preserve">四、</w:t>
      </w:r>
      <w:r>
        <w:rPr>
          <w:rFonts w:hint="eastAsia"/>
        </w:rPr>
        <w:t xml:space="preserve">“克己复礼”</w:t>
      </w:r>
      <w:r>
        <w:rPr>
          <w:rFonts w:hint="eastAsia"/>
        </w:rPr>
        <w:t xml:space="preserve">在社会治理中的运用</w:t>
      </w:r>
    </w:p>
    <w:p>
      <w:pPr>
        <w:pStyle w:val="FirstParagraph"/>
      </w:pPr>
      <w:r>
        <w:rPr>
          <w:rFonts w:hint="eastAsia"/>
        </w:rPr>
        <w:t xml:space="preserve">儒家的政治理想，可以概括为”为政以德”。孔子说：</w:t>
      </w:r>
      <w:r>
        <w:rPr>
          <w:rFonts w:hint="eastAsia"/>
        </w:rPr>
        <w:t xml:space="preserve">“为政以德，譬如北辰，居其所而众星共之。”</w:t>
      </w:r>
      <w:r>
        <w:rPr>
          <w:rFonts w:hint="eastAsia"/>
        </w:rPr>
        <w:t xml:space="preserve">治理国家的根本，不在于严刑峻法，而在于统治者自身的道德表率。这一思想，正是”克己复礼”在政治领域的延伸。</w:t>
      </w:r>
    </w:p>
    <w:p>
      <w:pPr>
        <w:pStyle w:val="BodyText"/>
      </w:pPr>
      <w:r>
        <w:rPr>
          <w:rFonts w:hint="eastAsia"/>
        </w:rPr>
        <w:t xml:space="preserve">统治者首先要”克己”。孔子多次告诫统治者要节制自己的欲望。他说：</w:t>
      </w:r>
      <w:r>
        <w:rPr>
          <w:rFonts w:hint="eastAsia"/>
        </w:rPr>
        <w:t xml:space="preserve">“政者，正也。子帅以正，孰敢不正？”</w:t>
      </w:r>
      <w:r>
        <w:rPr>
          <w:rFonts w:hint="eastAsia"/>
        </w:rPr>
        <w:t xml:space="preserve">统治者的行为是整个社会的风向标。如果统治者贪图享乐、横征暴敛，下面的官员和百姓自然会效仿，社会风气就会败坏。反之，如果统治者能够克制私欲、以身作则，上行下效，社会自然安定。这就是”克己”的政治意义。</w:t>
      </w:r>
    </w:p>
    <w:p>
      <w:pPr>
        <w:pStyle w:val="BodyText"/>
      </w:pPr>
      <w:r>
        <w:rPr>
          <w:rFonts w:hint="eastAsia"/>
        </w:rPr>
        <w:t xml:space="preserve">其次是以”礼”治国。儒家并不反对制度，但强调制度必须有道德基础。孔子说：</w:t>
      </w:r>
      <w:r>
        <w:rPr>
          <w:rFonts w:hint="eastAsia"/>
        </w:rPr>
        <w:t xml:space="preserve">“道之以政，齐之以刑，民免而无耻；道之以德，齐之以礼，有耻且格。”</w:t>
      </w:r>
      <w:r>
        <w:rPr>
          <w:rFonts w:hint="eastAsia"/>
        </w:rPr>
        <w:t xml:space="preserve">用政令和刑罚来管理百姓，百姓只会想办法逃避惩罚，而不会有真正的道德自觉；用道德和礼制来引导百姓，百姓不仅知道什么该做什么不该做，还会从内心认同这种规范。这就是”复礼”的政治意义。</w:t>
      </w:r>
    </w:p>
    <w:p>
      <w:pPr>
        <w:pStyle w:val="BodyText"/>
      </w:pPr>
      <w:r>
        <w:rPr>
          <w:rFonts w:hint="eastAsia"/>
        </w:rPr>
        <w:t xml:space="preserve">孟子将这一思想进一步发展为”仁政”学说。他提出”民为贵，社稷次之，君为轻”，将统治的合法性建立在民众的福祉之上。但孟子同样强调，仁政的实现前提是统治者能够”正心”——克制自己的贪欲，以仁爱之心对待百姓。这与孔子的”克己复礼”一脉相承。</w:t>
      </w:r>
    </w:p>
    <w:p>
      <w:pPr>
        <w:pStyle w:val="BodyText"/>
      </w:pPr>
      <w:r>
        <w:rPr>
          <w:rFonts w:hint="eastAsia"/>
        </w:rPr>
        <w:t xml:space="preserve">荀子虽然主张”性恶论”，与孟子的”性善论”针锋相对，但在”克己复礼”这一问题上，结论却是一致的。荀子认为人的本性是追求欲望满足的，如果不加节制，必然导致争斗和混乱。因此需要”化性起伪”——通过后天的学习和礼法的约束来改造人的本性。荀子强调的是”礼”的外在约束功能，但他同样承认，礼的最终目的是让人”各得其分”，实现社会的和谐。</w:t>
      </w:r>
    </w:p>
    <w:bookmarkEnd w:id="13"/>
    <w:bookmarkStart w:id="14" w:name="五克己复礼的当代意义"/>
    <w:p>
      <w:pPr>
        <w:pStyle w:val="Heading2"/>
      </w:pPr>
      <w:r>
        <w:rPr>
          <w:rFonts w:hint="eastAsia"/>
        </w:rPr>
        <w:t xml:space="preserve">五、</w:t>
      </w:r>
      <w:r>
        <w:rPr>
          <w:rFonts w:hint="eastAsia"/>
        </w:rPr>
        <w:t xml:space="preserve">“克己复礼”</w:t>
      </w:r>
      <w:r>
        <w:rPr>
          <w:rFonts w:hint="eastAsia"/>
        </w:rPr>
        <w:t xml:space="preserve">的当代意义</w:t>
      </w:r>
    </w:p>
    <w:p>
      <w:pPr>
        <w:pStyle w:val="FirstParagraph"/>
      </w:pPr>
      <w:r>
        <w:rPr>
          <w:rFonts w:hint="eastAsia"/>
        </w:rPr>
        <w:t xml:space="preserve">讨论儒家思想，绕不开一个问题：在现代社会，</w:t>
      </w:r>
      <w:r>
        <w:rPr>
          <w:rFonts w:hint="eastAsia"/>
        </w:rPr>
        <w:t xml:space="preserve">“克己复礼”</w:t>
      </w:r>
      <w:r>
        <w:rPr>
          <w:rFonts w:hint="eastAsia"/>
        </w:rPr>
        <w:t xml:space="preserve">还有没有现实意义？</w:t>
      </w:r>
    </w:p>
    <w:p>
      <w:pPr>
        <w:pStyle w:val="BodyText"/>
      </w:pPr>
      <w:r>
        <w:rPr>
          <w:rFonts w:hint="eastAsia"/>
        </w:rPr>
        <w:t xml:space="preserve">答案取决于我们如何理解”礼”。如果把”礼”理解为封建等级制度中的繁文缛节，那它确实已经过时。但如果把”礼”理解为一种”合宜的行为规范”——在什么场合做什么事、以什么态度对待什么人——那么这种规范在任何社会都是必需的。现代社会的法律只能规定底线，无法涵盖日常生活的方方面面。人与人之间的大量互动，靠的不是法律的强制，而是彼此默认的行为准则。这些准则，就是现代意义上的”礼”。</w:t>
      </w:r>
    </w:p>
    <w:p>
      <w:pPr>
        <w:pStyle w:val="BodyText"/>
      </w:pPr>
      <w:r>
        <w:rPr>
          <w:rFonts w:hint="eastAsia"/>
        </w:rPr>
        <w:t xml:space="preserve">而”克己”的意义，在当代甚至更为突出。消费主义文化不断刺激人的欲望，社交媒体不断放大人的自我表达冲动，人们在”做自己”的口号下，往往将任性等同于自由。儒家提醒我们：真正的自由不是放纵，而是能够在欲望面前保持节制，在冲动面前保持理性。这种节制不是外在强加的，而是出于对自身和他人的尊重。</w:t>
      </w:r>
    </w:p>
    <w:p>
      <w:pPr>
        <w:pStyle w:val="BodyText"/>
      </w:pPr>
      <w:r>
        <w:rPr>
          <w:rFonts w:hint="eastAsia"/>
        </w:rPr>
        <w:t xml:space="preserve">当然，儒家的”克己复礼”也有其局限性。它过于依赖个人的道德自觉，在面对结构性的社会不公时，往往显得无力。现代社会需要制度性的保障，不能仅仅寄希望于统治者的道德修养。但反过来说，仅有制度而没有公民的道德自觉，制度也会形同虚设。儒家与现代政治文明之间，不是取代关系，而是互补关系。</w:t>
      </w:r>
    </w:p>
    <w:bookmarkEnd w:id="14"/>
    <w:bookmarkStart w:id="15" w:name="结语"/>
    <w:p>
      <w:pPr>
        <w:pStyle w:val="Heading2"/>
      </w:pPr>
      <w:r>
        <w:rPr>
          <w:rFonts w:hint="eastAsia"/>
        </w:rPr>
        <w:t xml:space="preserve">结语</w:t>
      </w:r>
    </w:p>
    <w:p>
      <w:pPr>
        <w:pStyle w:val="FirstParagraph"/>
      </w:pPr>
      <w:r>
        <w:rPr>
          <w:rFonts w:hint="eastAsia"/>
        </w:rPr>
        <w:t xml:space="preserve">“克己复礼”</w:t>
      </w:r>
      <w:r>
        <w:rPr>
          <w:rFonts w:hint="eastAsia"/>
        </w:rPr>
        <w:t xml:space="preserve">四个字，贯穿了儒家的个人修养论、伦理学说和政治哲学。它从人的内在出发，要求每个人先约束自己，再谈改造世界；它强调规范的必要性，但反对规范的僵化；它追求内在自觉与外在秩序的统一，而非非此即彼的极端。</w:t>
      </w:r>
    </w:p>
    <w:p>
      <w:pPr>
        <w:pStyle w:val="BodyText"/>
      </w:pPr>
      <w:r>
        <w:rPr>
          <w:rFonts w:hint="eastAsia"/>
        </w:rPr>
        <w:t xml:space="preserve">两千多年来，儒家思想经历了汉代的经学化、宋明的理学化、清代的考据化，形式不断变化，但”克己复礼”这一核心命题始终未变。因为它触及了一个永恒的问题：人如何在欲望与规范之间找到平衡，如何在个体自由与社会秩序之间找到和谐。这个问题，不会因为有了解答就不再存在。每一代人，都需要用自己的方式去回答它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2026-06-23T01:14:37Z</dcterms:created>
  <dcterms:modified xsi:type="dcterms:W3CDTF">2026-06-23T01:14:37Z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