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慈云佛学院教师信息表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680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020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法名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俗名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出生年月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任教起始/年限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申报类型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教师资格证编号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主讲科目（部分）</w:t>
            </w:r>
          </w:p>
        </w:tc>
        <w:tc>
          <w:tcPr>
            <w:tcW w:type="dxa" w:w="1020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近三年教学满意度</w:t>
            </w:r>
          </w:p>
        </w:tc>
        <w:tc>
          <w:tcPr>
            <w:tcW w:type="dxa" w:w="3685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最高学历/学位（佛学院+世学）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主要荣誉/备注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释本成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杨松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1988.10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6年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高等202312019881012184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《羯磨疏》《随机羯磨》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闽南佛学院佛教英语研究生；绥化学院英语本科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英语四级、六级；普通话二甲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2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释本悟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杨丹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1985.05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未填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破格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高等202312019850511185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未填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未填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摩诃朱拉隆功大学博士（在读）；闽南佛学院研究生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英语专业八级；行政执事、教务助理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释遍能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乌肖男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1982.08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8年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中等202011019820810103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《行事钞·作持》《随机羯摩》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慈云佛学院三论宗研究生；宁波大学本科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律学教研组长；教学业绩全优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4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释常度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张引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1986.06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3年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破格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202311019860615188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律学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慈云佛学院天台本科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全国佛教论辩会一等奖、省市讲经一等奖多次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5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释常规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唐英华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1982.04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7年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高等202312019820411182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《四分律比丘尼戒相表记》《四分律藏》等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慈云佛学院天台硕士研究生；福建佛学院律学研究生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浙江省宗教院校教师培训结业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释法印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朱玲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1968.12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07年至今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高等202312019681218174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戒相表、八识、实修导引等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未填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摩诃朱拉隆功大学博士（在读）；慈云佛学院硕士；北师大学士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曾任副院长、教务长；讲经妙解奖、优秀教师；多篇论文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释果彦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洪嘉颖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1989.10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2018.09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高等202012019891015181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普贤行愿品、地藏经、随机羯磨等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福建佛学院律学研究班；国家开放大学行政管理本科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世界佛教论坛志愿者；心理咨询培训证书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释慧心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张科英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1977.10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2022.08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中等202311019771003187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《禅林宝训》《童蒙止观》《佛学基础》等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慈云佛学院天台宗研究生；浙江工业大学本科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发表《天台宗的教育理念与实践浅探》等论文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释静如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李琳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1985.08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2017.09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202312019850818179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印度佛教史、三论宗纲要、楞严经等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慈云佛学院研究生；厦门大学本科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省宗教院校培训"优秀学员"；发表论文1篇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10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释了一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胡静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1971.10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2009.08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高等202312019711015176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《沙弥尼律仪要略》《式叉尼戒》《含注戒本疏》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慈云佛学院硕士；浙江大学汉语言文学本科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全国宗教院校优秀教师；讲经二等奖；现任副院长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11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释明雄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林碧钗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1993.07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2020.09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202312019930715183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《戒相表记》《中国佛教史》《法华四要品》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福建佛学院律学研究生；国家开放大学本科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第五、六届世界佛教论坛荣誉证书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释强亮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裴少菁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1981.10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2014.08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中等202011019811011101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天台系列课程（教观纲宗、四教仪等）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慈云佛学院天台硕士；普陀山佛学院本科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全国佛教院校优秀教师；宁波道风建设先进个人；6篇论文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13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释圣达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孙晓晶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1978.11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2016年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202312019781104181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《四分律羯磨疏》《比丘尼钞》等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福建佛学院戒律研究生；厦门大学网络本科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讲经二等奖；黑龙江省三坛大戒尊证师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14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释圣钦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梁玉梅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1973.12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2008.09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高等201612019731225102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唯识系列（百法、八识、摄论、解深密经等）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闽南佛学院研究生；国家开放大学行政管理（在读）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省优秀教师；多次发表论文（13篇以上）；现任教务长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15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释象平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李零零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1980.02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13.5年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高等202312019800220175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《比丘尼戒相表》《四分律含注戒本疏行宗记》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慈云佛学院净土研究班硕士；浙江大学大专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教学业绩连续多年"优"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16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释心如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陈少婷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1988.05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2013.08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高等202312019880515177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《遗教三经》《劝发菩提心文》《童蒙止观》等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慈云佛学院唯识研究生；浙江开放大学本科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道风建设先进个人；世界佛教论坛志愿者；现任副院长兼教务长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17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释演轮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王群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1978.08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2002.09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202312019780804178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《俱舍论》《六祖坛经》《楞严经》等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慈云佛学院禅宗硕士；南京大学宗教学大专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全国佛教院校优秀教师；讲经二等奖；发表多篇论文；图书馆馆长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释则发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温玉莲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1983.06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2018.03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高等202012019830610104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唯识系列、《净土宗教程》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斯里兰卡凯兰尼亚大学硕士；国家开放大学本科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世界佛教论坛志愿者；心理咨询培训证书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6"/>
              </w:rPr>
              <w:t>19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释万亮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释万亮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1987.10</w:t>
            </w:r>
          </w:p>
        </w:tc>
        <w:tc>
          <w:tcPr>
            <w:tcW w:type="dxa" w:w="1134"/>
          </w:tcPr>
          <w:p>
            <w:r>
              <w:rPr>
                <w:rFonts w:ascii="仿宋" w:hAnsi="仿宋" w:eastAsia="仿宋"/>
                <w:sz w:val="16"/>
              </w:rPr>
              <w:t>2012年</w:t>
            </w:r>
          </w:p>
        </w:tc>
        <w:tc>
          <w:tcPr>
            <w:tcW w:type="dxa" w:w="850"/>
          </w:tcPr>
          <w:p>
            <w:r>
              <w:rPr>
                <w:rFonts w:ascii="仿宋" w:hAnsi="仿宋" w:eastAsia="仿宋"/>
                <w:sz w:val="16"/>
              </w:rPr>
              <w:t>正常</w:t>
            </w:r>
          </w:p>
        </w:tc>
        <w:tc>
          <w:tcPr>
            <w:tcW w:type="dxa" w:w="2268"/>
          </w:tcPr>
          <w:p>
            <w:r>
              <w:rPr>
                <w:rFonts w:ascii="仿宋" w:hAnsi="仿宋" w:eastAsia="仿宋"/>
                <w:sz w:val="16"/>
              </w:rPr>
              <w:t>高等202012019871027113</w:t>
            </w:r>
          </w:p>
        </w:tc>
        <w:tc>
          <w:tcPr>
            <w:tcW w:type="dxa" w:w="3118"/>
          </w:tcPr>
          <w:p>
            <w:r>
              <w:rPr>
                <w:rFonts w:ascii="仿宋" w:hAnsi="仿宋" w:eastAsia="仿宋"/>
                <w:sz w:val="16"/>
              </w:rPr>
              <w:t>《四分律行事钞资持记》《梵网经菩萨戒》等</w:t>
            </w:r>
          </w:p>
        </w:tc>
        <w:tc>
          <w:tcPr>
            <w:tcW w:type="dxa" w:w="1020"/>
          </w:tcPr>
          <w:p>
            <w:r>
              <w:rPr>
                <w:rFonts w:ascii="仿宋" w:hAnsi="仿宋" w:eastAsia="仿宋"/>
                <w:sz w:val="16"/>
              </w:rPr>
              <w:t>高</w:t>
            </w:r>
          </w:p>
        </w:tc>
        <w:tc>
          <w:tcPr>
            <w:tcW w:type="dxa" w:w="3685"/>
          </w:tcPr>
          <w:p>
            <w:r>
              <w:rPr>
                <w:rFonts w:ascii="仿宋" w:hAnsi="仿宋" w:eastAsia="仿宋"/>
                <w:sz w:val="16"/>
              </w:rPr>
              <w:t>福建佛学院研究生；厦门大学本科</w:t>
            </w:r>
          </w:p>
        </w:tc>
        <w:tc>
          <w:tcPr>
            <w:tcW w:type="dxa" w:w="3969"/>
          </w:tcPr>
          <w:p>
            <w:r>
              <w:rPr>
                <w:rFonts w:ascii="仿宋" w:hAnsi="仿宋" w:eastAsia="仿宋"/>
                <w:sz w:val="16"/>
              </w:rPr>
              <w:t>讲经交流会获奖；五好僧人；招生办主任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