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80"/>
        <w:jc w:val="center"/>
      </w:pPr>
      <w:r>
        <w:rPr>
          <w:rFonts w:ascii="黑体" w:hAnsi="黑体" w:eastAsia="黑体"/>
          <w:b/>
          <w:i w:val="0"/>
          <w:sz w:val="40"/>
        </w:rPr>
        <w:t>正见·闻思修·贤善人格</w:t>
      </w:r>
    </w:p>
    <w:p>
      <w:pPr>
        <w:spacing w:line="420" w:lineRule="auto" w:after="320"/>
        <w:jc w:val="center"/>
      </w:pPr>
      <w:r>
        <w:rPr>
          <w:rFonts w:ascii="宋体" w:hAnsi="宋体" w:eastAsia="宋体"/>
          <w:b w:val="0"/>
          <w:i w:val="0"/>
          <w:sz w:val="28"/>
        </w:rPr>
        <w:t>——以《佛说十善业道经》为中心的人间佛教修学观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各位大德法师、各位领导、各位同修，阿弥陀佛。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今天站在这里，我想先问大家一个问题。这个问题，可能很多人心里都有，但未必好意思说出口。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现在这个时代，你行善，别人说你傻；你老实，别人说你笨；你吃亏是福，别人说你被洗脑了。我就听到过很多人说：「人善被人欺，马善被人骑。」「好人没好报，祸害遗千年。」还有人问我：「师父，现在这社会，行善还有用吗？」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听到这些话，我心里五味杂陈。五味杂陈不是因为觉得被冒犯了，而是因为我看到——我们这个时代，很多人不是不想做好人，而是不敢做好人；不是不相信善，而是不确定善还有没有用。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所以今天，我想和大家聊聊三个问题。第一个，正见——我们到底该用什么样的眼光来看待善与恶；第二个，闻思修——知道了道理，怎么真正落到行动上；第三个，贤善人格——一个善良的人，怎么既利益自己，也利益别人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这三个问题，佛陀在一千多年前就讲过了。讲的地方，就在《佛说十善业道经》里。</w:t>
      </w:r>
    </w:p>
    <w:p>
      <w:pPr>
        <w:spacing w:line="360" w:lineRule="auto" w:after="160"/>
      </w:pPr>
      <w:r>
        <w:rPr>
          <w:rFonts w:ascii="黑体" w:hAnsi="黑体" w:eastAsia="黑体"/>
          <w:b/>
          <w:i w:val="0"/>
          <w:sz w:val="30"/>
        </w:rPr>
        <w:t>一、正见——不是教人做好人，而是看清真相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先讲第一个问题：正见。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佛法里讲八正道——正见、正思惟、正语、正业、正命、正精进、正念、正定。八正道，正见排第一。为什么？因为正见是眼睛，没有眼睛，后面七条道你往哪走？方向错了，越努力越危险。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那什么是正见？正见不是教条，不是「你必须做好人」这种道德绑架。正见是——你看清了真相之后，自然而然做出的选择。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《十善业道经》里，佛陀对龙王说了一句话，我每次读到都特别有感触。佛陀说：「常念思惟，观察善法，令诸善法念念增长。」注意，佛陀没有说「你要做好人」，他说的是「你要观察」。观察什么？观察善和恶，到底会带来什么样的结果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佛陀是让你看，不是让你信。正见不是盲信，是看清。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我给大家讲一个真实的故事。有一位企业家，生意做得很大，但为人特别强势，经常为了利益跟合作伙伴争得面红耳赤。后来他接触了佛法，开始思考一个问题：我这么争，到底争到了什么？他说了一句话让我印象很深——他说：「我争赢了每一场谈判，但我失去了所有的朋友。」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后来他变了。不是因为他突然信佛了，而是因为他看清了——争，短期看是赢了，长期看是输了；让，短期看是亏了，长期看是得了。这就是正见。不是佛告诉他要让，是他自己看清了因果。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《十善业道经》里，佛陀把十善业一条一条地拆开来讲，每一条后面都跟着果报。离杀生者，成就十种欢喜法；离偷盗者，成就十种可保信法；离妄语者，得八种天所赞法。佛陀不是在吓唬你，他是在告诉你：你种什么因，得什么果，这是自然规律，不是神明的奖惩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所以正见是什么？正见就是——你行善，不是因为你怕下地狱，而是因为你清楚地知道，善行会带来善果；你断恶，不是因为你怕菩萨骂你，而是因为你清楚地知道，恶行会带来恶果。正见，是看清之后的选择，不是盲从之后的服从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我再给大家讲一个故事。有一位妈妈，孩子在学校被同学欺负了。她非常生气，想去找学校理论。但冷静下来之后，她做了一个不一样的选择——她教孩子怎么保护自己，同时也带孩子去看了那个欺负人的同学。后来她发现，那个孩子家里出了问题，心情不好才拿别人出气。这位妈妈没有以德报怨，但她也没有以怨报怨。她做了一个有正见的选择——既保护了孩子，也给了对方一个改变的机会。后来那个欺负人的孩子，真的变了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这就是正见的力量。正见不是教人忍气吞声，而是教人在复杂的情况中，做出最明智的选择。你知道什么该做，什么不该做；你知道什么时候该坚持，什么时候该放下。这就是正见。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回到最开始的问题：人善被人欺，怎么办？我的回答是——善良没有错，错的是没有智慧的善良。佛陀讲的善，从来不是软弱。十善业里，不杀生是善，不偷盗是善，不邪见也是善。不邪见是什么？不邪见就是你有正见，你有智慧，你知道什么时候该慈悲，什么时候该坚定。真正的善良，是有锋芒的。菩萨低眉，是慈悲；金刚怒目，也是慈悲。</w:t>
      </w:r>
    </w:p>
    <w:p>
      <w:pPr>
        <w:spacing w:line="360" w:lineRule="auto" w:after="160"/>
      </w:pPr>
      <w:r>
        <w:rPr>
          <w:rFonts w:ascii="黑体" w:hAnsi="黑体" w:eastAsia="黑体"/>
          <w:b/>
          <w:i w:val="0"/>
          <w:sz w:val="30"/>
        </w:rPr>
        <w:t>二、闻思修——从知道到做到，中间差了什么？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好，有了正见，接下来是第二个问题：闻思修。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佛法里讲「闻思修」三慧——闻慧、思慧、修慧。闻，是听到、学到；思，是思考、消化；修，是实践、体证。这三步，缺一不可。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我们现代人最大的问题是什么？闻太多了，思太少了，修几乎没有。我们每天刷手机，刷到无数道理——「要善良」「要宽容」「要知足」——道理懂了一箩筐，但一到用的时候，全忘了。这就是闻而不思，思而不修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打个比方。闻，就像去菜市场买菜；思，就像把菜拿回家洗好切好；修，就像下锅炒了吃进肚子里。你现在的情况是——菜买了一冰箱，从来不洗，更不炒，然后饿着肚子说：「道理我都懂，但就是没用。」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《十善业道经》里，佛陀说：「昼夜常念思惟，观察善法。」注意这三个字——念、思惟、观察。念，是闻；思惟，是思；观察，是修。佛陀告诉我们，善法不是一天两天的事，是「昼夜」——是每一天，是每一刻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禅宗里有一个公案。有一位学僧问赵州禅师：「师父，我想修行，从哪里开始？」赵州禅师问：「你吃粥了吗？」学僧说：「吃了。」赵州禅师说：「去洗碗吧。」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这个故事听起来很普通，但蕴含了极深的道理。修行从哪里开始？从洗碗开始。闻思修从哪里开始？从当下开始。你听到了道理，思考了道理，然后——去洗碗。就这么简单。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我认识一位年轻人，刚工作的时候特别焦虑，觉得同事都针对他，领导也不认可他。后来他学了佛法，知道了「不恶口」「不嗔恚」的道理。但他没有停留在「知道」，他做了一个动作——他在手机里设了一个闹钟，每天下班前响一次，闹钟上写着一句话：「今天，我有没有对任何人恶口？」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一开始，他每天都能发现自己有恶口——跟同事说话带刺，跟家人发脾气，甚至在网上跟人吵架。但他坚持了下来。一年之后，他说了一句话：「我发现，当我开始管住自己的嘴，整个世界都对我温柔了。」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这就是闻思修的力量。闻，让他知道了不恶口；思，让他每天反思自己有没有恶口；修，让他真正做到了不恶口。三年下来，他变了。不是因为他变了个人，而是因为他变了习惯。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《法华经》里有一个「衣珠喻」。有个人去亲戚家做客，喝醉了睡着了。亲戚有急事要出门，就把一颗宝珠缝在这人的衣服里。这人醒之后不知道，继续到处流浪，过得很穷苦。后来亲戚又遇到他，告诉他衣服里有宝珠。这人剪开衣服一看，果然有一颗无价宝珠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这个比喻什么意思？我们每个人心里都有一颗宝珠——那就是我们本自具足的善性。但我们不知道，所以到处流浪，到处受苦。闻，就是有人告诉你：你心里有宝珠。思，就是你不光听到了，你还认真思考：真的吗？我怎么没感觉到？修，就是你真的去剪开衣服，找到那颗宝珠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所以闻思修，不是高深的理论，就是——听到了，想明白了，然后去做。做到了，你就变了。</w:t>
      </w:r>
    </w:p>
    <w:p>
      <w:pPr>
        <w:spacing w:line="360" w:lineRule="auto" w:after="160"/>
      </w:pPr>
      <w:r>
        <w:rPr>
          <w:rFonts w:ascii="黑体" w:hAnsi="黑体" w:eastAsia="黑体"/>
          <w:b/>
          <w:i w:val="0"/>
          <w:sz w:val="30"/>
        </w:rPr>
        <w:t>三、贤善人格——善良不是软弱，是最大的力量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最后，我想讲第三个问题：贤善人格。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什么是贤善人格？简单说，就是一个人在人品、品德上，让人信得过、靠得住、处得舒服。不一定要信佛，不一定要念经，但这个人，善良、正直、有担当。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为什么我要特别强调贤善人格？因为现在有一种误解——觉得学佛就是念经、打坐、吃素。但其实，佛陀最看重的，不是你会背多少经，而是你这个人，值不值得信任。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《十善业道经》里，佛陀把十善业比作大地。他说：「譬如一切城邑聚落，皆依大地而得安住；一切药草卉木丛林，亦皆依地而得生长。此十善道，亦复如是。一切人天，依之而立。」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大地是什么？大地就是贤善人格。你没有大地，再高的楼也盖不起来；你没有贤善人格，再高的佛法也修不上去。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我给大家讲一个故事。有一位法师，平时不太讲高深的佛法，他就教人做一件事——每天做一件好事，坚持一年。有人觉得这太简单了，不屑一顾。但有一位居士照做了。一年之后，她变了。不是因为她学会了什么神通，而是因为她整个人——善良、温和、有力量。她的同事说：「跟她在一起，觉得很踏实。」她的家人说：「跟她在一起，觉得很温暖。」这就是贤善人格的力量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贤善人格，对自利很重要。为什么？因为一个善良的人，内心是安稳的。《十善业道经》里说，离杀生者，得无畏、得慈心、得无恶梦。你不做亏心事，半夜不怕鬼敲门。你善良，你睡得踏实。这就是自利。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贤善人格，对利他也很重要。为什么？因为一个善良的人，身边自然会聚人。你 trustworthy，别人愿意跟你合作；你善良，别人愿意跟你交朋友；你有担当，别人愿意跟你一起做事。这就是利他。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所以贤善人格，不是学佛的附加品，它是学佛的地基。你没有这个地基，建再多的大殿也是危房。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回到那个问题：人善被人欺，当代还需要行善吗？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我的回答是——不仅需要，而且比任何时候都需要。但不是软弱的善，是有正见的善；不是盲目的善，是闻思修之后的善；不是没有底线的善，是贤善人格的善。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一个有正见的人，善良但有锋芒；一个有闻思修的人，善良但有智慧；一个有贤善人格的人，善良但有力量。这样的人，不会被人欺，因为他的善良，是让人尊敬的。</w:t>
      </w:r>
    </w:p>
    <w:p>
      <w:pPr>
        <w:spacing w:line="360" w:lineRule="auto" w:after="160"/>
      </w:pPr>
      <w:r>
        <w:rPr>
          <w:rFonts w:ascii="黑体" w:hAnsi="黑体" w:eastAsia="黑体"/>
          <w:b/>
          <w:i w:val="0"/>
          <w:sz w:val="30"/>
        </w:rPr>
        <w:t>结语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各位大德、各位同修，今天讲了三个词——正见、闻思修、贤善人格。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正见，是让你看清真相，做出正确的选择。有了正见，你就不会在「人善被人欺」的困惑中迷失，你就知道善良不是软弱，而是最大的智慧。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闻思修，是让你从知道到做到，真正改变自己的生命。有了闻思修，你就不会停留在「道理我都懂」的阶段，而是真正把佛法落到生活的每一个细节里。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贤善人格，是让你成为一个让人信得过、靠得住、处得舒服的人。有了贤善人格，你就不仅是自利，你也在利他——你的存在本身，就是对这个世界最好的贡献。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《十善业道经》里，佛陀说：「以此十善，为大地故，一切人天、声闻、缘觉、菩萨诸佛菩提，皆依此地为根本也。」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十善业就像大地。大地不声不响，但万物都靠它生长。正见、闻思修、贤善人格，也不玄不妙，但一切修行都靠它成就。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最后，我想用《十善业道经》里的一段话作为今天的结尾。佛陀说：「龙王当知，此十善业，乃至能令十力、无畏、十八不共、一切佛法，皆得圆满。」什么意思？十善业虽然看起来简单，但一切佛法，都从十善业开始。正见从十善业开始，闻思修从十善业开始，贤善人格也从十善业开始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在这个快速变化的时代，我们比任何时候都更需要正见，更需要闻思修，更需要贤善人格。不是因为佛法要求我们这样做，而是因为——这样做，真的有用。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让我们从正见开始，从闻思修开始，从贤善人格开始。做一个有方向的人，做一个知行合一的人，做一个让人信赖的人。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阿弥陀佛，谢谢大家。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20" w:lineRule="auto" w:after="80" w:before="0"/>
    </w:pPr>
    <w:rPr>
      <w:rFonts w:ascii="宋体" w:hAnsi="宋体"/>
      <w:color w:val="000000"/>
      <w:sz w:val="28"/>
      <w:rFonts w:eastAsia="宋体" w:ascii="宋体" w:hAnsi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