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破局重构领跑"/>
    <w:p>
      <w:pPr>
        <w:pStyle w:val="Heading1"/>
      </w:pPr>
      <w:r>
        <w:rPr>
          <w:rFonts w:hint="eastAsia"/>
        </w:rPr>
        <w:t xml:space="preserve">破局·重构·领跑</w:t>
      </w:r>
    </w:p>
    <w:bookmarkStart w:id="10" w:name="武原中学人工智能-教育实践探索汇报"/>
    <w:p>
      <w:pPr>
        <w:pStyle w:val="Heading2"/>
      </w:pPr>
      <w:r>
        <w:rPr>
          <w:rFonts w:hint="eastAsia"/>
        </w:rPr>
        <w:t xml:space="preserve">武原中学”人工智能</w:t>
      </w:r>
      <w:r>
        <w:t xml:space="preserve"> + </w:t>
      </w:r>
      <w:r>
        <w:rPr>
          <w:rFonts w:hint="eastAsia"/>
        </w:rPr>
        <w:t xml:space="preserve">教育”实践探索汇报</w:t>
      </w:r>
    </w:p>
    <w:p>
      <w:pPr>
        <w:pStyle w:val="FirstParagraph"/>
      </w:pPr>
      <w:r>
        <w:rPr>
          <w:rFonts w:hint="eastAsia"/>
          <w:b/>
          <w:bCs/>
        </w:rPr>
        <w:t xml:space="preserve">汇报单位：海盐县武原中学</w:t>
      </w:r>
      <w:r>
        <w:br/>
      </w:r>
      <w:r>
        <w:rPr>
          <w:rFonts w:hint="eastAsia"/>
          <w:b/>
          <w:bCs/>
        </w:rPr>
        <w:t xml:space="preserve">汇报时间：2026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月</w:t>
      </w:r>
      <w:r>
        <w:br/>
      </w:r>
      <w:r>
        <w:rPr>
          <w:rFonts w:hint="eastAsia"/>
          <w:b/>
          <w:bCs/>
        </w:rPr>
        <w:t xml:space="preserve">汇报时长：15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</w:t>
      </w:r>
    </w:p>
    <w:p>
      <w:r>
        <w:pict>
          <v:rect style="width:0;height:1.5pt" o:hralign="center" o:hrstd="t" o:hr="t"/>
        </w:pict>
      </w:r>
    </w:p>
    <w:bookmarkStart w:id="9" w:name="开场引言"/>
    <w:p>
      <w:pPr>
        <w:pStyle w:val="Heading3"/>
      </w:pPr>
      <w:r>
        <w:rPr>
          <w:rFonts w:hint="eastAsia"/>
        </w:rPr>
        <w:t xml:space="preserve">【开场引言】</w:t>
      </w:r>
    </w:p>
    <w:p>
      <w:pPr>
        <w:pStyle w:val="FirstParagraph"/>
      </w:pPr>
      <w:r>
        <w:rPr>
          <w:rFonts w:hint="eastAsia"/>
        </w:rPr>
        <w:t xml:space="preserve">尊敬的各位领导、各位同仁：</w:t>
      </w:r>
    </w:p>
    <w:p>
      <w:pPr>
        <w:pStyle w:val="BodyText"/>
      </w:pPr>
      <w:r>
        <w:rPr>
          <w:rFonts w:hint="eastAsia"/>
        </w:rPr>
        <w:t xml:space="preserve">大家好！</w:t>
      </w:r>
    </w:p>
    <w:p>
      <w:pPr>
        <w:pStyle w:val="BodyText"/>
      </w:pPr>
      <w:r>
        <w:rPr>
          <w:rFonts w:hint="eastAsia"/>
        </w:rPr>
        <w:t xml:space="preserve">武原中学的</w:t>
      </w:r>
      <w:r>
        <w:t xml:space="preserve"> AI+ </w:t>
      </w:r>
      <w:r>
        <w:rPr>
          <w:rFonts w:hint="eastAsia"/>
        </w:rPr>
        <w:t xml:space="preserve">教育之路，不是”锦上添花”的点缀，而是”破釜沉舟”的变革。</w:t>
      </w:r>
    </w:p>
    <w:p>
      <w:pPr>
        <w:pStyle w:val="BodyText"/>
      </w:pPr>
      <w:r>
        <w:rPr>
          <w:rFonts w:hint="eastAsia"/>
        </w:rPr>
        <w:t xml:space="preserve">三年探索，我们完成了从”跟跑”到”领跑”的三级跳。</w:t>
      </w:r>
    </w:p>
    <w:p>
      <w:pPr>
        <w:pStyle w:val="BodyText"/>
      </w:pPr>
      <w:r>
        <w:rPr>
          <w:rFonts w:hint="eastAsia"/>
        </w:rPr>
        <w:t xml:space="preserve">今天，我用三个关键词向各位汇报：</w:t>
      </w:r>
      <w:r>
        <w:rPr>
          <w:rFonts w:hint="eastAsia"/>
          <w:b/>
          <w:bCs/>
        </w:rPr>
        <w:t xml:space="preserve">破局、重构、领跑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第一部分破局从盆景到风景的突围之路"/>
    <w:p>
      <w:pPr>
        <w:pStyle w:val="Heading2"/>
      </w:pPr>
      <w:r>
        <w:rPr>
          <w:rFonts w:hint="eastAsia"/>
        </w:rPr>
        <w:t xml:space="preserve">第一部分：破局——从”盆景”到”风景”的突围之路</w:t>
      </w:r>
    </w:p>
    <w:bookmarkStart w:id="11" w:name="破什么局"/>
    <w:p>
      <w:pPr>
        <w:pStyle w:val="Heading3"/>
      </w:pPr>
      <w:r>
        <w:t xml:space="preserve">1.1 </w:t>
      </w:r>
      <w:r>
        <w:rPr>
          <w:rFonts w:hint="eastAsia"/>
        </w:rPr>
        <w:t xml:space="preserve">破什么局？</w:t>
      </w:r>
    </w:p>
    <w:p>
      <w:pPr>
        <w:pStyle w:val="FirstParagraph"/>
      </w:pPr>
      <w:r>
        <w:rPr>
          <w:rFonts w:hint="eastAsia"/>
          <w:b/>
          <w:bCs/>
        </w:rPr>
        <w:t xml:space="preserve">观念之困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是”花架子”还是”真工具”？</w:t>
      </w:r>
    </w:p>
    <w:p>
      <w:pPr>
        <w:pStyle w:val="BodyText"/>
      </w:pPr>
      <w:r>
        <w:rPr>
          <w:rFonts w:hint="eastAsia"/>
        </w:rPr>
        <w:t xml:space="preserve">很多老师一开始认为，AI</w:t>
      </w:r>
      <w:r>
        <w:t xml:space="preserve"> </w:t>
      </w:r>
      <w:r>
        <w:rPr>
          <w:rFonts w:hint="eastAsia"/>
        </w:rPr>
        <w:t xml:space="preserve">就是做个</w:t>
      </w:r>
      <w:r>
        <w:t xml:space="preserve"> </w:t>
      </w:r>
      <w:r>
        <w:rPr>
          <w:rFonts w:hint="eastAsia"/>
        </w:rPr>
        <w:t xml:space="preserve">PPT、放个视频，是公开课上的”花架子”，不是常态教学的”真工具”。</w:t>
      </w:r>
    </w:p>
    <w:p>
      <w:pPr>
        <w:pStyle w:val="BodyText"/>
      </w:pPr>
      <w:r>
        <w:rPr>
          <w:rFonts w:hint="eastAsia"/>
          <w:b/>
          <w:bCs/>
        </w:rPr>
        <w:t xml:space="preserve">落地之难</w:t>
      </w:r>
      <w:r>
        <w:rPr>
          <w:rFonts w:hint="eastAsia"/>
        </w:rPr>
        <w:t xml:space="preserve">：单点应用多，常态融合少。</w:t>
      </w:r>
    </w:p>
    <w:p>
      <w:pPr>
        <w:pStyle w:val="BodyText"/>
      </w:pPr>
      <w:r>
        <w:rPr>
          <w:rFonts w:hint="eastAsia"/>
        </w:rPr>
        <w:t xml:space="preserve">今天用一下，明天停一停；这个老师用，那个老师看。单点尝试不少，常态化融合很难。</w:t>
      </w:r>
    </w:p>
    <w:p>
      <w:pPr>
        <w:pStyle w:val="BodyText"/>
      </w:pPr>
      <w:r>
        <w:rPr>
          <w:rFonts w:hint="eastAsia"/>
          <w:b/>
          <w:bCs/>
        </w:rPr>
        <w:t xml:space="preserve">数据之痛</w:t>
      </w:r>
      <w:r>
        <w:rPr>
          <w:rFonts w:hint="eastAsia"/>
        </w:rPr>
        <w:t xml:space="preserve">：系统林立，数据孤岛。</w:t>
      </w:r>
    </w:p>
    <w:p>
      <w:pPr>
        <w:pStyle w:val="BodyText"/>
      </w:pPr>
      <w:r>
        <w:rPr>
          <w:rFonts w:hint="eastAsia"/>
        </w:rPr>
        <w:t xml:space="preserve">备课一个系统、上课一个平台、作业又一个软件，数据不通、账号太多，老师累、学生烦。</w:t>
      </w:r>
    </w:p>
    <w:p>
      <w:pPr>
        <w:pStyle w:val="BodyText"/>
      </w:pPr>
      <w:r>
        <w:rPr>
          <w:rFonts w:hint="eastAsia"/>
          <w:b/>
          <w:bCs/>
        </w:rPr>
        <w:t xml:space="preserve">师资之惑</w:t>
      </w:r>
      <w:r>
        <w:rPr>
          <w:rFonts w:hint="eastAsia"/>
        </w:rPr>
        <w:t xml:space="preserve">：会用的人少，用好的人更少。</w:t>
      </w:r>
    </w:p>
    <w:p>
      <w:pPr>
        <w:pStyle w:val="BodyText"/>
      </w:pPr>
      <w:r>
        <w:rPr>
          <w:rFonts w:hint="eastAsia"/>
        </w:rPr>
        <w:t xml:space="preserve">培训搞了不少，但真正能把</w:t>
      </w:r>
      <w:r>
        <w:t xml:space="preserve"> AI </w:t>
      </w:r>
      <w:r>
        <w:rPr>
          <w:rFonts w:hint="eastAsia"/>
        </w:rPr>
        <w:t xml:space="preserve">用进课堂、用出效果的老师，凤毛麟角。</w:t>
      </w:r>
    </w:p>
    <w:bookmarkEnd w:id="11"/>
    <w:bookmarkStart w:id="12" w:name="如何破局"/>
    <w:p>
      <w:pPr>
        <w:pStyle w:val="Heading3"/>
      </w:pPr>
      <w:r>
        <w:t xml:space="preserve">1.2 </w:t>
      </w:r>
      <w:r>
        <w:rPr>
          <w:rFonts w:hint="eastAsia"/>
        </w:rPr>
        <w:t xml:space="preserve">如何破局？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破局维度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关键举措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标志性成果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机制破局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成立数智赋能中心，建立”三级联动”管理架构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  <w:r>
              <w:t xml:space="preserve"> 2 </w:t>
            </w:r>
            <w:r>
              <w:rPr>
                <w:rFonts w:hint="eastAsia"/>
              </w:rPr>
              <w:t xml:space="preserve">日正式揭牌运行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环境破局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智慧教室全覆盖，部署边缘计算节点</w:t>
            </w:r>
          </w:p>
        </w:tc>
        <w:tc>
          <w:tcPr/>
          <w:p>
            <w:pPr>
              <w:pStyle w:val="Compact"/>
            </w:pPr>
            <w:r>
              <w:t xml:space="preserve">72 </w:t>
            </w:r>
            <w:r>
              <w:rPr>
                <w:rFonts w:hint="eastAsia"/>
              </w:rPr>
              <w:t xml:space="preserve">间教室</w:t>
            </w:r>
            <w:r>
              <w:t xml:space="preserve"> 100% </w:t>
            </w:r>
            <w:r>
              <w:rPr>
                <w:rFonts w:hint="eastAsia"/>
              </w:rPr>
              <w:t xml:space="preserve">智能化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师资破局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“三层进阶”</w:t>
            </w:r>
            <w:r>
              <w:rPr>
                <w:rFonts w:hint="eastAsia"/>
              </w:rPr>
              <w:t xml:space="preserve">培训体系，全员</w:t>
            </w:r>
            <w:r>
              <w:t xml:space="preserve"> AI </w:t>
            </w:r>
            <w:r>
              <w:rPr>
                <w:rFonts w:hint="eastAsia"/>
              </w:rPr>
              <w:t xml:space="preserve">通识轮训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培训覆盖率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应用破局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</w:t>
            </w:r>
            <w:r>
              <w:t xml:space="preserve"> AI </w:t>
            </w:r>
            <w:r>
              <w:rPr>
                <w:rFonts w:hint="eastAsia"/>
              </w:rPr>
              <w:t xml:space="preserve">双师课堂、智能批阅等核心场景先行先试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初一年级全学科覆盖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机制破局</w:t>
      </w:r>
      <w:r>
        <w:rPr>
          <w:rFonts w:hint="eastAsia"/>
        </w:rPr>
        <w:t xml:space="preserve">：我们成立了数智赋能中心，校长亲自挂帅，下设技术应用组、教学融合组、教师发展组，形成”决策层</w:t>
      </w:r>
      <w:r>
        <w:t xml:space="preserve"> - </w:t>
      </w:r>
      <w:r>
        <w:rPr>
          <w:rFonts w:hint="eastAsia"/>
        </w:rPr>
        <w:t xml:space="preserve">执行层</w:t>
      </w:r>
      <w:r>
        <w:t xml:space="preserve"> - </w:t>
      </w:r>
      <w:r>
        <w:rPr>
          <w:rFonts w:hint="eastAsia"/>
        </w:rPr>
        <w:t xml:space="preserve">应用层”三级联动架构。3</w:t>
      </w:r>
      <w:r>
        <w:t xml:space="preserve"> </w:t>
      </w: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日，中心正式揭牌运行。</w:t>
      </w:r>
    </w:p>
    <w:p>
      <w:pPr>
        <w:pStyle w:val="BodyText"/>
      </w:pPr>
      <w:r>
        <w:rPr>
          <w:rFonts w:hint="eastAsia"/>
          <w:b/>
          <w:bCs/>
        </w:rPr>
        <w:t xml:space="preserve">环境破局</w:t>
      </w:r>
      <w:r>
        <w:rPr>
          <w:rFonts w:hint="eastAsia"/>
        </w:rPr>
        <w:t xml:space="preserve">：投入专项资金，完成</w:t>
      </w:r>
      <w:r>
        <w:t xml:space="preserve"> 72 </w:t>
      </w:r>
      <w:r>
        <w:rPr>
          <w:rFonts w:hint="eastAsia"/>
        </w:rPr>
        <w:t xml:space="preserve">间智慧教室改造，每间教室部署边缘计算节点，确保</w:t>
      </w:r>
      <w:r>
        <w:t xml:space="preserve"> AI </w:t>
      </w:r>
      <w:r>
        <w:rPr>
          <w:rFonts w:hint="eastAsia"/>
        </w:rPr>
        <w:t xml:space="preserve">应用流畅运行，实现</w:t>
      </w:r>
      <w:r>
        <w:t xml:space="preserve"> 100% </w:t>
      </w:r>
      <w:r>
        <w:rPr>
          <w:rFonts w:hint="eastAsia"/>
        </w:rPr>
        <w:t xml:space="preserve">智能化覆盖。</w:t>
      </w:r>
    </w:p>
    <w:p>
      <w:pPr>
        <w:pStyle w:val="BodyText"/>
      </w:pPr>
      <w:r>
        <w:rPr>
          <w:rFonts w:hint="eastAsia"/>
          <w:b/>
          <w:bCs/>
        </w:rPr>
        <w:t xml:space="preserve">师资破局</w:t>
      </w:r>
      <w:r>
        <w:rPr>
          <w:rFonts w:hint="eastAsia"/>
        </w:rPr>
        <w:t xml:space="preserve">：构建”三层进阶”培训体系——基础层（AI</w:t>
      </w:r>
      <w:r>
        <w:t xml:space="preserve"> </w:t>
      </w:r>
      <w:r>
        <w:rPr>
          <w:rFonts w:hint="eastAsia"/>
        </w:rPr>
        <w:t xml:space="preserve">通识）、进阶层（学科融合）、高阶层（创新实践），全员轮训，覆盖率</w:t>
      </w:r>
      <w:r>
        <w:t xml:space="preserve"> 100%。</w:t>
      </w:r>
    </w:p>
    <w:p>
      <w:pPr>
        <w:pStyle w:val="BodyText"/>
      </w:pPr>
      <w:r>
        <w:rPr>
          <w:rFonts w:hint="eastAsia"/>
          <w:b/>
          <w:bCs/>
        </w:rPr>
        <w:t xml:space="preserve">应用破局</w:t>
      </w:r>
      <w:r>
        <w:rPr>
          <w:rFonts w:hint="eastAsia"/>
        </w:rPr>
        <w:t xml:space="preserve">：不贪大求全，选定</w:t>
      </w:r>
      <w:r>
        <w:t xml:space="preserve"> AI </w:t>
      </w:r>
      <w:r>
        <w:rPr>
          <w:rFonts w:hint="eastAsia"/>
        </w:rPr>
        <w:t xml:space="preserve">双师课堂、智能批阅、学情诊断等核心场景，在初一年级先行先试，成熟后逐步推广。</w:t>
      </w:r>
    </w:p>
    <w:bookmarkEnd w:id="12"/>
    <w:bookmarkStart w:id="13" w:name="破局成效速览"/>
    <w:p>
      <w:pPr>
        <w:pStyle w:val="Heading3"/>
      </w:pPr>
      <w:r>
        <w:t xml:space="preserve">1.3 </w:t>
      </w:r>
      <w:r>
        <w:rPr>
          <w:rFonts w:hint="eastAsia"/>
        </w:rPr>
        <w:t xml:space="preserve">破局成效速览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获评”</w:t>
      </w:r>
      <w:r>
        <w:rPr>
          <w:rFonts w:hint="eastAsia"/>
          <w:b/>
          <w:bCs/>
        </w:rPr>
        <w:t xml:space="preserve">国家级人工智能教育基地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获评”</w:t>
      </w:r>
      <w:r>
        <w:rPr>
          <w:rFonts w:hint="eastAsia"/>
          <w:b/>
          <w:bCs/>
        </w:rPr>
        <w:t xml:space="preserve">浙江省人工智能试点校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应用从”点状试点”迈向”全面铺开”</w:t>
      </w:r>
    </w:p>
    <w:p>
      <w:pPr>
        <w:pStyle w:val="FirstParagraph"/>
      </w:pPr>
      <w:r>
        <w:rPr>
          <w:rFonts w:hint="eastAsia"/>
          <w:b/>
          <w:bCs/>
        </w:rPr>
        <w:t xml:space="preserve">【本部分小结】</w:t>
      </w:r>
    </w:p>
    <w:p>
      <w:pPr>
        <w:pStyle w:val="BlockText"/>
      </w:pPr>
      <w:r>
        <w:rPr>
          <w:rFonts w:hint="eastAsia"/>
        </w:rPr>
        <w:t xml:space="preserve">破局的关键，不在于技术多先进，而在于找准切口、扎实推进。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第二部分重构从经验到数据的深层变革"/>
    <w:p>
      <w:pPr>
        <w:pStyle w:val="Heading2"/>
      </w:pPr>
      <w:r>
        <w:rPr>
          <w:rFonts w:hint="eastAsia"/>
        </w:rPr>
        <w:t xml:space="preserve">第二部分：重构——从”经验”到”数据”的深层变革</w:t>
      </w:r>
    </w:p>
    <w:bookmarkStart w:id="15" w:name="重构什么"/>
    <w:p>
      <w:pPr>
        <w:pStyle w:val="Heading3"/>
      </w:pPr>
      <w:r>
        <w:t xml:space="preserve">2.1 </w:t>
      </w:r>
      <w:r>
        <w:rPr>
          <w:rFonts w:hint="eastAsia"/>
        </w:rPr>
        <w:t xml:space="preserve">重构什么？</w:t>
      </w:r>
    </w:p>
    <w:p>
      <w:pPr>
        <w:pStyle w:val="FirstParagraph"/>
      </w:pPr>
      <w:r>
        <w:rPr>
          <w:rFonts w:hint="eastAsia"/>
          <w:b/>
          <w:bCs/>
        </w:rPr>
        <w:t xml:space="preserve">教的方式</w:t>
      </w:r>
      <w:r>
        <w:rPr>
          <w:rFonts w:hint="eastAsia"/>
        </w:rPr>
        <w:t xml:space="preserve">：从”千人一面”到”精准施教”</w:t>
      </w:r>
    </w:p>
    <w:p>
      <w:pPr>
        <w:pStyle w:val="BodyText"/>
      </w:pPr>
      <w:r>
        <w:rPr>
          <w:rFonts w:hint="eastAsia"/>
          <w:b/>
          <w:bCs/>
        </w:rPr>
        <w:t xml:space="preserve">学的方式</w:t>
      </w:r>
      <w:r>
        <w:rPr>
          <w:rFonts w:hint="eastAsia"/>
        </w:rPr>
        <w:t xml:space="preserve">：从”被动接受”到”个性成长”</w:t>
      </w:r>
    </w:p>
    <w:p>
      <w:pPr>
        <w:pStyle w:val="BodyText"/>
      </w:pPr>
      <w:r>
        <w:rPr>
          <w:rFonts w:hint="eastAsia"/>
          <w:b/>
          <w:bCs/>
        </w:rPr>
        <w:t xml:space="preserve">研的方式</w:t>
      </w:r>
      <w:r>
        <w:rPr>
          <w:rFonts w:hint="eastAsia"/>
        </w:rPr>
        <w:t xml:space="preserve">：从”经验判断”到”数据驱动”</w:t>
      </w:r>
    </w:p>
    <w:p>
      <w:pPr>
        <w:pStyle w:val="BodyText"/>
      </w:pPr>
      <w:r>
        <w:rPr>
          <w:rFonts w:hint="eastAsia"/>
          <w:b/>
          <w:bCs/>
        </w:rPr>
        <w:t xml:space="preserve">管的方式</w:t>
      </w:r>
      <w:r>
        <w:rPr>
          <w:rFonts w:hint="eastAsia"/>
        </w:rPr>
        <w:t xml:space="preserve">：从”人治管理”到”数智治理”</w:t>
      </w:r>
    </w:p>
    <w:bookmarkEnd w:id="15"/>
    <w:bookmarkStart w:id="20" w:name="四大重构实践"/>
    <w:p>
      <w:pPr>
        <w:pStyle w:val="Heading3"/>
      </w:pPr>
      <w:r>
        <w:t xml:space="preserve">2.2 </w:t>
      </w:r>
      <w:r>
        <w:rPr>
          <w:rFonts w:hint="eastAsia"/>
        </w:rPr>
        <w:t xml:space="preserve">四大重构实践</w:t>
      </w:r>
    </w:p>
    <w:bookmarkStart w:id="16" w:name="重构一重构教ai-双师课堂"/>
    <w:p>
      <w:pPr>
        <w:pStyle w:val="Heading4"/>
      </w:pPr>
      <w:r>
        <w:rPr>
          <w:rFonts w:hint="eastAsia"/>
        </w:rPr>
        <w:t xml:space="preserve">【重构一】重构”教”：AI</w:t>
      </w:r>
      <w:r>
        <w:t xml:space="preserve"> </w:t>
      </w:r>
      <w:r>
        <w:rPr>
          <w:rFonts w:hint="eastAsia"/>
        </w:rPr>
        <w:t xml:space="preserve">双师课堂</w:t>
      </w:r>
    </w:p>
    <w:p>
      <w:pPr>
        <w:pStyle w:val="FirstParagraph"/>
      </w:pPr>
      <w:r>
        <w:rPr>
          <w:rFonts w:hint="eastAsia"/>
          <w:b/>
          <w:bCs/>
        </w:rPr>
        <w:t xml:space="preserve">核心做法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助教</w:t>
      </w:r>
      <w:r>
        <w:t xml:space="preserve"> + </w:t>
      </w:r>
      <w:r>
        <w:rPr>
          <w:rFonts w:hint="eastAsia"/>
        </w:rPr>
        <w:t xml:space="preserve">主讲教师协同教学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负责知识讲解、练习批改、数据分析；教师负责情感关怀、价值引领、创新启发。</w:t>
      </w:r>
    </w:p>
    <w:p>
      <w:pPr>
        <w:pStyle w:val="BodyText"/>
      </w:pPr>
      <w:r>
        <w:rPr>
          <w:rFonts w:hint="eastAsia"/>
          <w:b/>
          <w:bCs/>
        </w:rPr>
        <w:t xml:space="preserve">关键数据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备课时间节省</w:t>
      </w:r>
      <w:r>
        <w:rPr>
          <w:b/>
          <w:bCs/>
        </w:rPr>
        <w:t xml:space="preserve">25%</w:t>
      </w:r>
      <w:r>
        <w:t xml:space="preserve"> </w:t>
      </w:r>
      <w:r>
        <w:t xml:space="preserve">- </w:t>
      </w:r>
      <w:r>
        <w:rPr>
          <w:rFonts w:hint="eastAsia"/>
        </w:rPr>
        <w:t xml:space="preserve">课堂互动率提升</w:t>
      </w:r>
      <w:r>
        <w:rPr>
          <w:b/>
          <w:bCs/>
        </w:rPr>
        <w:t xml:space="preserve">50%</w:t>
      </w:r>
      <w:r>
        <w:t xml:space="preserve"> </w:t>
      </w:r>
      <w:r>
        <w:t xml:space="preserve">- </w:t>
      </w:r>
      <w:r>
        <w:rPr>
          <w:rFonts w:hint="eastAsia"/>
        </w:rPr>
        <w:t xml:space="preserve">学情反馈时效从”天”缩短至”分钟”</w:t>
      </w:r>
    </w:p>
    <w:p>
      <w:pPr>
        <w:pStyle w:val="BodyText"/>
      </w:pPr>
      <w:r>
        <w:rPr>
          <w:rFonts w:hint="eastAsia"/>
          <w:b/>
          <w:bCs/>
        </w:rPr>
        <w:t xml:space="preserve">典型案例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唐鑫豪老师《井冈山革命历史》AI</w:t>
      </w:r>
      <w:r>
        <w:t xml:space="preserve"> </w:t>
      </w:r>
      <w:r>
        <w:rPr>
          <w:rFonts w:hint="eastAsia"/>
        </w:rPr>
        <w:t xml:space="preserve">融合课例。AI</w:t>
      </w:r>
      <w:r>
        <w:t xml:space="preserve"> </w:t>
      </w:r>
      <w:r>
        <w:rPr>
          <w:rFonts w:hint="eastAsia"/>
        </w:rPr>
        <w:t xml:space="preserve">助教提供历史地图动态演示、关键人物关系图谱，学生沉浸式学习；唐老师聚焦情感升华、价值引领，课堂深度明显提升。该课例在省级平台展示，获一致好评。</w:t>
      </w:r>
    </w:p>
    <w:bookmarkEnd w:id="16"/>
    <w:bookmarkStart w:id="17" w:name="重构二重构学个性化学习路径"/>
    <w:p>
      <w:pPr>
        <w:pStyle w:val="Heading4"/>
      </w:pPr>
      <w:r>
        <w:rPr>
          <w:rFonts w:hint="eastAsia"/>
        </w:rPr>
        <w:t xml:space="preserve">【重构二】重构”学”：个性化学习路径</w:t>
      </w:r>
    </w:p>
    <w:p>
      <w:pPr>
        <w:pStyle w:val="FirstParagraph"/>
      </w:pPr>
      <w:r>
        <w:rPr>
          <w:rFonts w:hint="eastAsia"/>
          <w:b/>
          <w:bCs/>
        </w:rPr>
        <w:t xml:space="preserve">核心做法</w:t>
      </w:r>
      <w:r>
        <w:rPr>
          <w:rFonts w:hint="eastAsia"/>
        </w:rPr>
        <w:t xml:space="preserve">：动态学情画像</w:t>
      </w:r>
      <w:r>
        <w:t xml:space="preserve"> + </w:t>
      </w:r>
      <w:r>
        <w:rPr>
          <w:rFonts w:hint="eastAsia"/>
        </w:rPr>
        <w:t xml:space="preserve">智能资源推送</w:t>
      </w:r>
    </w:p>
    <w:p>
      <w:pPr>
        <w:pStyle w:val="BodyText"/>
      </w:pPr>
      <w:r>
        <w:rPr>
          <w:rFonts w:hint="eastAsia"/>
        </w:rPr>
        <w:t xml:space="preserve">系统实时采集学生学习数据，生成知识掌握图谱，自动推送针对性学习资源。</w:t>
      </w:r>
    </w:p>
    <w:p>
      <w:pPr>
        <w:pStyle w:val="BodyText"/>
      </w:pPr>
      <w:r>
        <w:rPr>
          <w:rFonts w:hint="eastAsia"/>
          <w:b/>
          <w:bCs/>
        </w:rPr>
        <w:t xml:space="preserve">关键数据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惠及</w:t>
      </w:r>
      <w:r>
        <w:rPr>
          <w:b/>
          <w:bCs/>
        </w:rPr>
        <w:t xml:space="preserve">70% </w:t>
      </w:r>
      <w:r>
        <w:rPr>
          <w:rFonts w:hint="eastAsia"/>
          <w:b/>
          <w:bCs/>
        </w:rPr>
        <w:t xml:space="preserve">以上</w:t>
      </w:r>
      <w:r>
        <w:rPr>
          <w:rFonts w:hint="eastAsia"/>
        </w:rPr>
        <w:t xml:space="preserve">学生</w:t>
      </w:r>
      <w:r>
        <w:t xml:space="preserve"> </w:t>
      </w:r>
      <w:r>
        <w:t xml:space="preserve">- </w:t>
      </w:r>
      <w:r>
        <w:rPr>
          <w:rFonts w:hint="eastAsia"/>
        </w:rPr>
        <w:t xml:space="preserve">虚拟实验使用频次提升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倍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学生自主学习时长日均增加</w:t>
      </w:r>
      <w:r>
        <w:rPr>
          <w:b/>
          <w:bCs/>
        </w:rPr>
        <w:t xml:space="preserve">25 </w:t>
      </w:r>
      <w:r>
        <w:rPr>
          <w:rFonts w:hint="eastAsia"/>
          <w:b/>
          <w:bCs/>
        </w:rPr>
        <w:t xml:space="preserve">分钟</w:t>
      </w:r>
    </w:p>
    <w:p>
      <w:pPr>
        <w:pStyle w:val="BodyText"/>
      </w:pPr>
      <w:r>
        <w:rPr>
          <w:rFonts w:hint="eastAsia"/>
          <w:b/>
          <w:bCs/>
        </w:rPr>
        <w:t xml:space="preserve">典型案例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基于学情数据的”一人一策”作业推送。学生</w:t>
      </w:r>
      <w:r>
        <w:t xml:space="preserve"> A </w:t>
      </w:r>
      <w:r>
        <w:rPr>
          <w:rFonts w:hint="eastAsia"/>
        </w:rPr>
        <w:t xml:space="preserve">在”二次函数”知识点薄弱，系统自动推送基础讲解视频</w:t>
      </w:r>
      <w:r>
        <w:t xml:space="preserve"> + </w:t>
      </w:r>
      <w:r>
        <w:rPr>
          <w:rFonts w:hint="eastAsia"/>
        </w:rPr>
        <w:t xml:space="preserve">分层练习题；学生</w:t>
      </w:r>
      <w:r>
        <w:t xml:space="preserve"> B </w:t>
      </w:r>
      <w:r>
        <w:rPr>
          <w:rFonts w:hint="eastAsia"/>
        </w:rPr>
        <w:t xml:space="preserve">已掌握该知识点，系统推送拓展挑战题。同一作业，不同路径，各得其所。</w:t>
      </w:r>
    </w:p>
    <w:bookmarkEnd w:id="17"/>
    <w:bookmarkStart w:id="18" w:name="重构三重构研数据驱动教研"/>
    <w:p>
      <w:pPr>
        <w:pStyle w:val="Heading4"/>
      </w:pPr>
      <w:r>
        <w:rPr>
          <w:rFonts w:hint="eastAsia"/>
        </w:rPr>
        <w:t xml:space="preserve">【重构三】重构”研”：数据驱动教研</w:t>
      </w:r>
    </w:p>
    <w:p>
      <w:pPr>
        <w:pStyle w:val="FirstParagraph"/>
      </w:pPr>
      <w:r>
        <w:rPr>
          <w:rFonts w:hint="eastAsia"/>
          <w:b/>
          <w:bCs/>
        </w:rPr>
        <w:t xml:space="preserve">核心做法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课堂行为分析报告</w:t>
      </w:r>
      <w:r>
        <w:t xml:space="preserve"> + </w:t>
      </w:r>
      <w:r>
        <w:rPr>
          <w:rFonts w:hint="eastAsia"/>
        </w:rPr>
        <w:t xml:space="preserve">精准观课议课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自动分析课堂师生互动、提问质量、学生参与度等维度，生成客观诊断报告。</w:t>
      </w:r>
    </w:p>
    <w:p>
      <w:pPr>
        <w:pStyle w:val="BodyText"/>
      </w:pPr>
      <w:r>
        <w:rPr>
          <w:rFonts w:hint="eastAsia"/>
          <w:b/>
          <w:bCs/>
        </w:rPr>
        <w:t xml:space="preserve">关键数据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产出融合创新课例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余节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教师听评课效率提升</w:t>
      </w:r>
      <w:r>
        <w:rPr>
          <w:b/>
          <w:bCs/>
        </w:rPr>
        <w:t xml:space="preserve">40%</w:t>
      </w:r>
      <w:r>
        <w:t xml:space="preserve"> </w:t>
      </w:r>
      <w:r>
        <w:t xml:space="preserve">- </w:t>
      </w:r>
      <w:r>
        <w:rPr>
          <w:rFonts w:hint="eastAsia"/>
        </w:rPr>
        <w:t xml:space="preserve">教研针对性显著增强</w:t>
      </w:r>
    </w:p>
    <w:p>
      <w:pPr>
        <w:pStyle w:val="BodyText"/>
      </w:pPr>
      <w:r>
        <w:rPr>
          <w:rFonts w:hint="eastAsia"/>
          <w:b/>
          <w:bCs/>
        </w:rPr>
        <w:t xml:space="preserve">典型案例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“AI+ </w:t>
      </w:r>
      <w:r>
        <w:rPr>
          <w:rFonts w:hint="eastAsia"/>
        </w:rPr>
        <w:t xml:space="preserve">集体备课”</w:t>
      </w:r>
      <w:r>
        <w:rPr>
          <w:rFonts w:hint="eastAsia"/>
        </w:rPr>
        <w:t xml:space="preserve">工作坊常态化运行。每周一次，AI</w:t>
      </w:r>
      <w:r>
        <w:t xml:space="preserve"> </w:t>
      </w:r>
      <w:r>
        <w:rPr>
          <w:rFonts w:hint="eastAsia"/>
        </w:rPr>
        <w:t xml:space="preserve">提供上周课堂数据分析，备课组基于数据研讨改进策略，形成”分析</w:t>
      </w:r>
      <w:r>
        <w:t xml:space="preserve"> - </w:t>
      </w:r>
      <w:r>
        <w:rPr>
          <w:rFonts w:hint="eastAsia"/>
        </w:rPr>
        <w:t xml:space="preserve">研讨</w:t>
      </w:r>
      <w:r>
        <w:t xml:space="preserve"> - </w:t>
      </w:r>
      <w:r>
        <w:rPr>
          <w:rFonts w:hint="eastAsia"/>
        </w:rPr>
        <w:t xml:space="preserve">改进</w:t>
      </w:r>
      <w:r>
        <w:t xml:space="preserve"> - </w:t>
      </w:r>
      <w:r>
        <w:rPr>
          <w:rFonts w:hint="eastAsia"/>
        </w:rPr>
        <w:t xml:space="preserve">验证”闭环。</w:t>
      </w:r>
    </w:p>
    <w:bookmarkEnd w:id="18"/>
    <w:bookmarkStart w:id="19" w:name="重构四重构管学校数字大脑"/>
    <w:p>
      <w:pPr>
        <w:pStyle w:val="Heading4"/>
      </w:pPr>
      <w:r>
        <w:rPr>
          <w:rFonts w:hint="eastAsia"/>
        </w:rPr>
        <w:t xml:space="preserve">【重构四】重构”管”：</w:t>
      </w:r>
      <w:r>
        <w:rPr>
          <w:rFonts w:hint="eastAsia"/>
        </w:rPr>
        <w:t xml:space="preserve">“学校数字大脑”</w:t>
      </w:r>
    </w:p>
    <w:p>
      <w:pPr>
        <w:pStyle w:val="FirstParagraph"/>
      </w:pPr>
      <w:r>
        <w:rPr>
          <w:rFonts w:hint="eastAsia"/>
          <w:b/>
          <w:bCs/>
        </w:rPr>
        <w:t xml:space="preserve">核心做法</w:t>
      </w:r>
      <w:r>
        <w:rPr>
          <w:rFonts w:hint="eastAsia"/>
        </w:rPr>
        <w:t xml:space="preserve">：整合多源数据，构建管理驾驶舱</w:t>
      </w:r>
    </w:p>
    <w:p>
      <w:pPr>
        <w:pStyle w:val="BodyText"/>
      </w:pPr>
      <w:r>
        <w:rPr>
          <w:rFonts w:hint="eastAsia"/>
        </w:rPr>
        <w:t xml:space="preserve">整合教务、德育、后勤、安全等多源数据，一屏统览、一键调度。</w:t>
      </w:r>
    </w:p>
    <w:p>
      <w:pPr>
        <w:pStyle w:val="BodyText"/>
      </w:pPr>
      <w:r>
        <w:rPr>
          <w:rFonts w:hint="eastAsia"/>
          <w:b/>
          <w:bCs/>
        </w:rPr>
        <w:t xml:space="preserve">关键数据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安全智能预警准确率</w:t>
      </w:r>
      <w:r>
        <w:rPr>
          <w:b/>
          <w:bCs/>
        </w:rPr>
        <w:t xml:space="preserve">98%</w:t>
      </w:r>
      <w:r>
        <w:t xml:space="preserve"> </w:t>
      </w:r>
      <w:r>
        <w:t xml:space="preserve">- </w:t>
      </w:r>
      <w:r>
        <w:rPr>
          <w:rFonts w:hint="eastAsia"/>
        </w:rPr>
        <w:t xml:space="preserve">能耗自动识别，节能</w:t>
      </w:r>
      <w:r>
        <w:rPr>
          <w:b/>
          <w:bCs/>
        </w:rPr>
        <w:t xml:space="preserve">15%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管理决策响应时间缩短</w:t>
      </w:r>
      <w:r>
        <w:rPr>
          <w:b/>
          <w:bCs/>
        </w:rPr>
        <w:t xml:space="preserve">60%</w:t>
      </w:r>
    </w:p>
    <w:p>
      <w:pPr>
        <w:pStyle w:val="BodyText"/>
      </w:pPr>
      <w:r>
        <w:rPr>
          <w:rFonts w:hint="eastAsia"/>
          <w:b/>
          <w:bCs/>
        </w:rPr>
        <w:t xml:space="preserve">典型案例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智慧安防”慧眼守护”系统。AI</w:t>
      </w:r>
      <w:r>
        <w:t xml:space="preserve"> </w:t>
      </w:r>
      <w:r>
        <w:rPr>
          <w:rFonts w:hint="eastAsia"/>
        </w:rPr>
        <w:t xml:space="preserve">摄像头自动识别异常行为（如攀爬围墙、危险区域闯入），实时预警，安保人员</w:t>
      </w:r>
      <w:r>
        <w:t xml:space="preserve"> 3 </w:t>
      </w:r>
      <w:r>
        <w:rPr>
          <w:rFonts w:hint="eastAsia"/>
        </w:rPr>
        <w:t xml:space="preserve">分钟内到场处置。系统运行以来，校园安全事故零发生。</w:t>
      </w:r>
    </w:p>
    <w:bookmarkEnd w:id="19"/>
    <w:bookmarkEnd w:id="20"/>
    <w:bookmarkStart w:id="21" w:name="重构成效速览"/>
    <w:p>
      <w:pPr>
        <w:pStyle w:val="Heading3"/>
      </w:pPr>
      <w:r>
        <w:t xml:space="preserve">2.3 </w:t>
      </w:r>
      <w:r>
        <w:rPr>
          <w:rFonts w:hint="eastAsia"/>
        </w:rPr>
        <w:t xml:space="preserve">重构成效速览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从”经验驱动”到”数据驱动”的根本转变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教师从”被动使用”到”主动设计”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管理从”事后处理”到”事前预警”</w:t>
      </w:r>
    </w:p>
    <w:p>
      <w:pPr>
        <w:pStyle w:val="FirstParagraph"/>
      </w:pPr>
      <w:r>
        <w:rPr>
          <w:rFonts w:hint="eastAsia"/>
          <w:b/>
          <w:bCs/>
        </w:rPr>
        <w:t xml:space="preserve">【本部分小结】</w:t>
      </w:r>
    </w:p>
    <w:p>
      <w:pPr>
        <w:pStyle w:val="BlockText"/>
      </w:pPr>
      <w:r>
        <w:rPr>
          <w:rFonts w:hint="eastAsia"/>
        </w:rPr>
        <w:t xml:space="preserve">重构的本质，是用数据重新定义教育的每一个环节。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第三部分领跑从试点到范式的价值跃升"/>
    <w:p>
      <w:pPr>
        <w:pStyle w:val="Heading2"/>
      </w:pPr>
      <w:r>
        <w:rPr>
          <w:rFonts w:hint="eastAsia"/>
        </w:rPr>
        <w:t xml:space="preserve">第三部分：领跑——从”试点”到”范式”的价值跃升</w:t>
      </w:r>
    </w:p>
    <w:bookmarkStart w:id="23" w:name="凭什么领跑"/>
    <w:p>
      <w:pPr>
        <w:pStyle w:val="Heading3"/>
      </w:pPr>
      <w:r>
        <w:t xml:space="preserve">3.1 </w:t>
      </w:r>
      <w:r>
        <w:rPr>
          <w:rFonts w:hint="eastAsia"/>
        </w:rPr>
        <w:t xml:space="preserve">凭什么领跑？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领跑维度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顶层设计领跑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全县率先成立数智赋能中心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应用场景领跑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课堂、AI</w:t>
            </w:r>
            <w:r>
              <w:t xml:space="preserve"> </w:t>
            </w:r>
            <w:r>
              <w:rPr>
                <w:rFonts w:hint="eastAsia"/>
              </w:rPr>
              <w:t xml:space="preserve">批阅、智慧体育、虚拟实验室四大场景全面落地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师资培养领跑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“三层进阶”</w:t>
            </w:r>
            <w:r>
              <w:rPr>
                <w:rFonts w:hint="eastAsia"/>
              </w:rPr>
              <w:t xml:space="preserve">体系成为区域范本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成果产出领跑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省级课题立项、省级平台展示、国家级基地认定</w:t>
            </w:r>
          </w:p>
        </w:tc>
      </w:tr>
    </w:tbl>
    <w:bookmarkEnd w:id="23"/>
    <w:bookmarkStart w:id="27" w:name="领跑三大标志"/>
    <w:p>
      <w:pPr>
        <w:pStyle w:val="Heading3"/>
      </w:pPr>
      <w:r>
        <w:t xml:space="preserve">3.2 </w:t>
      </w:r>
      <w:r>
        <w:rPr>
          <w:rFonts w:hint="eastAsia"/>
        </w:rPr>
        <w:t xml:space="preserve">领跑三大标志</w:t>
      </w:r>
    </w:p>
    <w:bookmarkStart w:id="24" w:name="标志一形成武中经验"/>
    <w:p>
      <w:pPr>
        <w:pStyle w:val="Heading4"/>
      </w:pPr>
      <w:r>
        <w:rPr>
          <w:rFonts w:hint="eastAsia"/>
        </w:rPr>
        <w:t xml:space="preserve">【标志一】形成”武中经验”</w:t>
      </w:r>
    </w:p>
    <w:p>
      <w:pPr>
        <w:pStyle w:val="FirstParagraph"/>
      </w:pPr>
      <w:r>
        <w:rPr>
          <w:rFonts w:hint="eastAsia"/>
          <w:b/>
          <w:bCs/>
        </w:rPr>
        <w:t xml:space="preserve">可复制</w:t>
      </w:r>
      <w:r>
        <w:rPr>
          <w:rFonts w:hint="eastAsia"/>
        </w:rPr>
        <w:t xml:space="preserve">：编撰《AI</w:t>
      </w:r>
      <w:r>
        <w:t xml:space="preserve"> </w:t>
      </w:r>
      <w:r>
        <w:rPr>
          <w:rFonts w:hint="eastAsia"/>
        </w:rPr>
        <w:t xml:space="preserve">融合教学案例集》《智慧课堂操作指南》，供兄弟学校参考</w:t>
      </w:r>
    </w:p>
    <w:p>
      <w:pPr>
        <w:pStyle w:val="BodyText"/>
      </w:pPr>
      <w:r>
        <w:rPr>
          <w:rFonts w:hint="eastAsia"/>
          <w:b/>
          <w:bCs/>
        </w:rPr>
        <w:t xml:space="preserve">可推广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教育实践成果亮相省教育技术大会，作专题交流</w:t>
      </w:r>
    </w:p>
    <w:p>
      <w:pPr>
        <w:pStyle w:val="BodyText"/>
      </w:pPr>
      <w:r>
        <w:rPr>
          <w:rFonts w:hint="eastAsia"/>
          <w:b/>
          <w:bCs/>
        </w:rPr>
        <w:t xml:space="preserve">可输出</w:t>
      </w:r>
      <w:r>
        <w:rPr>
          <w:rFonts w:hint="eastAsia"/>
        </w:rPr>
        <w:t xml:space="preserve">：与</w:t>
      </w:r>
      <w:r>
        <w:t xml:space="preserve"> 5 </w:t>
      </w:r>
      <w:r>
        <w:rPr>
          <w:rFonts w:hint="eastAsia"/>
        </w:rPr>
        <w:t xml:space="preserve">所联盟校共享资源，平台访问量超</w:t>
      </w:r>
      <w:r>
        <w:rPr>
          <w:b/>
          <w:bCs/>
        </w:rPr>
        <w:t xml:space="preserve">2000 </w:t>
      </w:r>
      <w:r>
        <w:rPr>
          <w:rFonts w:hint="eastAsia"/>
          <w:b/>
          <w:bCs/>
        </w:rPr>
        <w:t xml:space="preserve">人次</w:t>
      </w:r>
    </w:p>
    <w:bookmarkEnd w:id="24"/>
    <w:bookmarkStart w:id="25" w:name="标志二打造武中样本"/>
    <w:p>
      <w:pPr>
        <w:pStyle w:val="Heading4"/>
      </w:pPr>
      <w:r>
        <w:rPr>
          <w:rFonts w:hint="eastAsia"/>
        </w:rPr>
        <w:t xml:space="preserve">【标志二】打造”武中样本”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钟战华校长课题《数智赋能背景下集团化办学治理模式创新研究》获</w:t>
      </w:r>
      <w:r>
        <w:rPr>
          <w:rFonts w:hint="eastAsia"/>
          <w:b/>
          <w:bCs/>
        </w:rPr>
        <w:t xml:space="preserve">省级立项</w:t>
      </w:r>
    </w:p>
    <w:p>
      <w:pPr>
        <w:pStyle w:val="Compact"/>
        <w:numPr>
          <w:ilvl w:val="0"/>
          <w:numId w:val="1003"/>
        </w:numPr>
      </w:pPr>
      <w:r>
        <w:t xml:space="preserve">“135”</w:t>
      </w:r>
      <w:r>
        <w:rPr>
          <w:rFonts w:hint="eastAsia"/>
        </w:rPr>
        <w:t xml:space="preserve">智能教学应用模式获</w:t>
      </w:r>
      <w:r>
        <w:rPr>
          <w:rFonts w:hint="eastAsia"/>
          <w:b/>
          <w:bCs/>
        </w:rPr>
        <w:t xml:space="preserve">省级智慧校园优秀案例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学校获评”</w:t>
      </w:r>
      <w:r>
        <w:rPr>
          <w:rFonts w:hint="eastAsia"/>
          <w:b/>
          <w:bCs/>
        </w:rPr>
        <w:t xml:space="preserve">国家级人工智能教育基地</w:t>
      </w:r>
      <w:r>
        <w:t xml:space="preserve">”</w:t>
      </w:r>
    </w:p>
    <w:bookmarkEnd w:id="25"/>
    <w:bookmarkStart w:id="26" w:name="标志三构建武中生态"/>
    <w:p>
      <w:pPr>
        <w:pStyle w:val="Heading4"/>
      </w:pPr>
      <w:r>
        <w:rPr>
          <w:rFonts w:hint="eastAsia"/>
        </w:rPr>
        <w:t xml:space="preserve">【标志三】构建”武中生态”</w:t>
      </w:r>
    </w:p>
    <w:p>
      <w:pPr>
        <w:pStyle w:val="FirstParagraph"/>
      </w:pPr>
      <w:r>
        <w:rPr>
          <w:rFonts w:hint="eastAsia"/>
          <w:b/>
          <w:bCs/>
        </w:rPr>
        <w:t xml:space="preserve">校内</w:t>
      </w:r>
      <w:r>
        <w:rPr>
          <w:rFonts w:hint="eastAsia"/>
        </w:rPr>
        <w:t xml:space="preserve">：全员参与、全程覆盖、全面融合</w:t>
      </w:r>
    </w:p>
    <w:p>
      <w:pPr>
        <w:pStyle w:val="BodyText"/>
      </w:pPr>
      <w:r>
        <w:rPr>
          <w:rFonts w:hint="eastAsia"/>
          <w:b/>
          <w:bCs/>
        </w:rPr>
        <w:t xml:space="preserve">区域</w:t>
      </w:r>
      <w:r>
        <w:rPr>
          <w:rFonts w:hint="eastAsia"/>
        </w:rPr>
        <w:t xml:space="preserve">：联盟共建、资源共享、教研联动</w:t>
      </w:r>
    </w:p>
    <w:p>
      <w:pPr>
        <w:pStyle w:val="BodyText"/>
      </w:pPr>
      <w:r>
        <w:rPr>
          <w:rFonts w:hint="eastAsia"/>
          <w:b/>
          <w:bCs/>
        </w:rPr>
        <w:t xml:space="preserve">省外</w:t>
      </w:r>
      <w:r>
        <w:rPr>
          <w:rFonts w:hint="eastAsia"/>
        </w:rPr>
        <w:t xml:space="preserve">：结对帮扶、送教送培、协同发展</w:t>
      </w:r>
    </w:p>
    <w:bookmarkEnd w:id="26"/>
    <w:bookmarkEnd w:id="27"/>
    <w:bookmarkStart w:id="28" w:name="领跑的未来2026-年攻坚方向"/>
    <w:p>
      <w:pPr>
        <w:pStyle w:val="Heading3"/>
      </w:pPr>
      <w:r>
        <w:t xml:space="preserve">3.3 </w:t>
      </w:r>
      <w:r>
        <w:rPr>
          <w:rFonts w:hint="eastAsia"/>
        </w:rPr>
        <w:t xml:space="preserve">领跑的未来——2026</w:t>
      </w:r>
      <w:r>
        <w:t xml:space="preserve"> </w:t>
      </w:r>
      <w:r>
        <w:rPr>
          <w:rFonts w:hint="eastAsia"/>
        </w:rPr>
        <w:t xml:space="preserve">年攻坚方向</w:t>
      </w:r>
    </w:p>
    <w:p>
      <w:pPr>
        <w:pStyle w:val="FirstParagraph"/>
      </w:pPr>
      <w:r>
        <w:rPr>
          <w:rFonts w:hint="eastAsia"/>
          <w:b/>
          <w:bCs/>
        </w:rPr>
        <w:t xml:space="preserve">深化一层</w:t>
      </w:r>
      <w:r>
        <w:rPr>
          <w:rFonts w:hint="eastAsia"/>
        </w:rPr>
        <w:t xml:space="preserve">：从”AI+</w:t>
      </w:r>
      <w:r>
        <w:t xml:space="preserve"> </w:t>
      </w:r>
      <w:r>
        <w:rPr>
          <w:rFonts w:hint="eastAsia"/>
        </w:rPr>
        <w:t xml:space="preserve">课堂”到”AI+</w:t>
      </w:r>
      <w:r>
        <w:t xml:space="preserve"> </w:t>
      </w:r>
      <w:r>
        <w:rPr>
          <w:rFonts w:hint="eastAsia"/>
        </w:rPr>
        <w:t xml:space="preserve">全流程”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应用从教学环节延伸至德育、体育、美育、劳育全领域。</w:t>
      </w:r>
    </w:p>
    <w:p>
      <w:pPr>
        <w:pStyle w:val="BodyText"/>
      </w:pPr>
      <w:r>
        <w:rPr>
          <w:rFonts w:hint="eastAsia"/>
          <w:b/>
          <w:bCs/>
        </w:rPr>
        <w:t xml:space="preserve">拓展一圈</w:t>
      </w:r>
      <w:r>
        <w:rPr>
          <w:rFonts w:hint="eastAsia"/>
        </w:rPr>
        <w:t xml:space="preserve">：从”校内应用”到”区域共享”</w:t>
      </w:r>
    </w:p>
    <w:p>
      <w:pPr>
        <w:pStyle w:val="BodyText"/>
      </w:pPr>
      <w:r>
        <w:rPr>
          <w:rFonts w:hint="eastAsia"/>
        </w:rPr>
        <w:t xml:space="preserve">深化联盟校合作，实现资源共建、教研联动、成果共享。</w:t>
      </w:r>
    </w:p>
    <w:p>
      <w:pPr>
        <w:pStyle w:val="BodyText"/>
      </w:pPr>
      <w:r>
        <w:rPr>
          <w:rFonts w:hint="eastAsia"/>
          <w:b/>
          <w:bCs/>
        </w:rPr>
        <w:t xml:space="preserve">拔高一阶</w:t>
      </w:r>
      <w:r>
        <w:rPr>
          <w:rFonts w:hint="eastAsia"/>
        </w:rPr>
        <w:t xml:space="preserve">：从”实践探索”到”理论建构”</w:t>
      </w:r>
    </w:p>
    <w:p>
      <w:pPr>
        <w:pStyle w:val="BodyText"/>
      </w:pPr>
      <w:r>
        <w:rPr>
          <w:rFonts w:hint="eastAsia"/>
        </w:rPr>
        <w:t xml:space="preserve">总结提炼”武中模式”，形成可发表、可推广的理论成果。</w:t>
      </w:r>
    </w:p>
    <w:p>
      <w:pPr>
        <w:pStyle w:val="BodyText"/>
      </w:pPr>
      <w:r>
        <w:rPr>
          <w:rFonts w:hint="eastAsia"/>
          <w:b/>
          <w:bCs/>
        </w:rPr>
        <w:t xml:space="preserve">【本部分小结】</w:t>
      </w:r>
    </w:p>
    <w:p>
      <w:pPr>
        <w:pStyle w:val="BlockText"/>
      </w:pPr>
      <w:r>
        <w:rPr>
          <w:rFonts w:hint="eastAsia"/>
        </w:rPr>
        <w:t xml:space="preserve">领跑不是终点，而是新的起点。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结语与展望"/>
    <w:p>
      <w:pPr>
        <w:pStyle w:val="Heading2"/>
      </w:pPr>
      <w:r>
        <w:rPr>
          <w:rFonts w:hint="eastAsia"/>
        </w:rPr>
        <w:t xml:space="preserve">【结语与展望】</w:t>
      </w:r>
    </w:p>
    <w:p>
      <w:pPr>
        <w:pStyle w:val="FirstParagraph"/>
      </w:pPr>
      <w:r>
        <w:rPr>
          <w:rFonts w:hint="eastAsia"/>
        </w:rPr>
        <w:t xml:space="preserve">尊敬的各位领导、各位同仁：</w:t>
      </w:r>
    </w:p>
    <w:p>
      <w:pPr>
        <w:pStyle w:val="BodyText"/>
      </w:pPr>
      <w:r>
        <w:rPr>
          <w:rFonts w:hint="eastAsia"/>
          <w:b/>
          <w:bCs/>
        </w:rPr>
        <w:t xml:space="preserve">回首来时路——</w:t>
      </w:r>
    </w:p>
    <w:p>
      <w:pPr>
        <w:pStyle w:val="BodyText"/>
      </w:pPr>
      <w:r>
        <w:rPr>
          <w:rFonts w:hint="eastAsia"/>
        </w:rPr>
        <w:t xml:space="preserve">我们以”破局”的勇气，打开了</w:t>
      </w:r>
      <w:r>
        <w:t xml:space="preserve"> AI+ </w:t>
      </w:r>
      <w:r>
        <w:rPr>
          <w:rFonts w:hint="eastAsia"/>
        </w:rPr>
        <w:t xml:space="preserve">教育的大门；</w:t>
      </w:r>
    </w:p>
    <w:p>
      <w:pPr>
        <w:pStyle w:val="BodyText"/>
      </w:pPr>
      <w:r>
        <w:rPr>
          <w:rFonts w:hint="eastAsia"/>
        </w:rPr>
        <w:t xml:space="preserve">我们以”重构”的决心，重塑了教与学的方式；</w:t>
      </w:r>
    </w:p>
    <w:p>
      <w:pPr>
        <w:pStyle w:val="BodyText"/>
      </w:pPr>
      <w:r>
        <w:rPr>
          <w:rFonts w:hint="eastAsia"/>
        </w:rPr>
        <w:t xml:space="preserve">我们以”领跑”的姿态，定义了区域发展的标杆。</w:t>
      </w:r>
    </w:p>
    <w:p>
      <w:pPr>
        <w:pStyle w:val="BodyText"/>
      </w:pPr>
      <w:r>
        <w:rPr>
          <w:rFonts w:hint="eastAsia"/>
          <w:b/>
          <w:bCs/>
        </w:rPr>
        <w:t xml:space="preserve">展望新征程——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不是教育的”选修课”，而是”必修课”；</w:t>
      </w:r>
    </w:p>
    <w:p>
      <w:pPr>
        <w:pStyle w:val="BodyText"/>
      </w:pPr>
      <w:r>
        <w:rPr>
          <w:rFonts w:hint="eastAsia"/>
        </w:rPr>
        <w:t xml:space="preserve">数智赋能不是”选择题”，而是”必答题”。</w:t>
      </w:r>
    </w:p>
    <w:p>
      <w:pPr>
        <w:pStyle w:val="BodyText"/>
      </w:pPr>
      <w:r>
        <w:rPr>
          <w:rFonts w:hint="eastAsia"/>
          <w:b/>
          <w:bCs/>
        </w:rPr>
        <w:t xml:space="preserve">武原中学将继续——</w:t>
      </w:r>
    </w:p>
    <w:p>
      <w:pPr>
        <w:pStyle w:val="BodyText"/>
      </w:pPr>
      <w:r>
        <w:rPr>
          <w:rFonts w:hint="eastAsia"/>
        </w:rPr>
        <w:t xml:space="preserve">深耕</w:t>
      </w:r>
      <w:r>
        <w:t xml:space="preserve"> AI </w:t>
      </w:r>
      <w:r>
        <w:rPr>
          <w:rFonts w:hint="eastAsia"/>
        </w:rPr>
        <w:t xml:space="preserve">教育实践，</w:t>
      </w:r>
    </w:p>
    <w:p>
      <w:pPr>
        <w:pStyle w:val="BodyText"/>
      </w:pPr>
      <w:r>
        <w:rPr>
          <w:rFonts w:hint="eastAsia"/>
        </w:rPr>
        <w:t xml:space="preserve">打造智慧育人标杆，</w:t>
      </w:r>
    </w:p>
    <w:p>
      <w:pPr>
        <w:pStyle w:val="BodyText"/>
      </w:pPr>
      <w:r>
        <w:rPr>
          <w:rFonts w:hint="eastAsia"/>
        </w:rPr>
        <w:t xml:space="preserve">贡献”武中经验”，</w:t>
      </w:r>
    </w:p>
    <w:p>
      <w:pPr>
        <w:pStyle w:val="BodyText"/>
      </w:pPr>
      <w:r>
        <w:rPr>
          <w:rFonts w:hint="eastAsia"/>
        </w:rPr>
        <w:t xml:space="preserve">领跑数智时代！</w:t>
      </w:r>
    </w:p>
    <w:p>
      <w:pPr>
        <w:pStyle w:val="BodyText"/>
      </w:pPr>
      <w:r>
        <w:rPr>
          <w:rFonts w:hint="eastAsia"/>
          <w:b/>
          <w:bCs/>
        </w:rPr>
        <w:t xml:space="preserve">汇报结束，敬请各位领导、专家批评指正！</w:t>
      </w:r>
    </w:p>
    <w:p>
      <w:pPr>
        <w:pStyle w:val="BodyText"/>
      </w:pPr>
      <w:r>
        <w:rPr>
          <w:rFonts w:hint="eastAsia"/>
          <w:b/>
          <w:bCs/>
        </w:rPr>
        <w:t xml:space="preserve">谢谢大家！</w:t>
      </w:r>
    </w:p>
    <w:p>
      <w:r>
        <w:pict>
          <v:rect style="width:0;height:1.5pt" o:hralign="center" o:hrstd="t" o:hr="t"/>
        </w:pict>
      </w:r>
    </w:p>
    <w:bookmarkEnd w:id="30"/>
    <w:bookmarkStart w:id="31" w:name="附录汇报-ppt-结构建议"/>
    <w:p>
      <w:pPr>
        <w:pStyle w:val="Heading2"/>
      </w:pPr>
      <w:r>
        <w:rPr>
          <w:rFonts w:hint="eastAsia"/>
        </w:rPr>
        <w:t xml:space="preserve">附录：汇报</w:t>
      </w:r>
      <w:r>
        <w:t xml:space="preserve"> PPT </w:t>
      </w:r>
      <w:r>
        <w:rPr>
          <w:rFonts w:hint="eastAsia"/>
        </w:rPr>
        <w:t xml:space="preserve">结构建议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封面（主题、学校、汇报人）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开场引言（三个关键词）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第一部分：破局（困境、举措、成效）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第二部分：重构（四大实践）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第三部分：领跑（标志、未来）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结语与展望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结束页（致谢）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汇报单位：海盐县武原中学</w:t>
      </w:r>
      <w:r>
        <w:br/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日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2026-04-14T01:35:53Z</dcterms:created>
  <dcterms:modified xsi:type="dcterms:W3CDTF">2026-04-14T01:35:53Z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