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color w:val="000000"/>
          <w:sz w:val="28"/>
        </w:rPr>
        <w:t>王治心神学思想与基督教中国化实践的当代价值探析</w:t>
      </w:r>
    </w:p>
    <w:p>
      <w:pPr>
        <w:jc w:val="center"/>
      </w:pPr>
      <w:r>
        <w:rPr>
          <w:rFonts w:ascii="Times New Roman" w:hAnsi="Times New Roman"/>
          <w:color w:val="000000"/>
          <w:sz w:val="28"/>
        </w:rPr>
        <w:t>——基于民国时期本色化运动的历史考察</w:t>
      </w:r>
    </w:p>
    <w:p>
      <w:pPr>
        <w:spacing w:line="480" w:lineRule="exact"/>
      </w:pPr>
    </w:p>
    <w:p>
      <w:pPr>
        <w:spacing w:line="480" w:lineRule="exact"/>
        <w:ind w:firstLine="420"/>
        <w:jc w:val="left"/>
      </w:pPr>
      <w:r>
        <w:rPr>
          <w:rFonts w:ascii="Times New Roman" w:hAnsi="Times New Roman"/>
          <w:b/>
          <w:color w:val="000000"/>
          <w:sz w:val="27"/>
        </w:rPr>
        <w:t>Author：邱春华</w:t>
      </w:r>
    </w:p>
    <w:p>
      <w:pPr>
        <w:spacing w:line="480" w:lineRule="exact"/>
        <w:ind w:firstLine="420"/>
        <w:jc w:val="left"/>
      </w:pPr>
      <w:r>
        <w:rPr>
          <w:rFonts w:ascii="Times New Roman" w:hAnsi="Times New Roman"/>
          <w:b/>
          <w:color w:val="000000"/>
          <w:sz w:val="27"/>
        </w:rPr>
        <w:t>Religion：Christianity</w:t>
      </w:r>
    </w:p>
    <w:p>
      <w:pPr>
        <w:spacing w:line="480" w:lineRule="exact"/>
        <w:ind w:firstLine="420"/>
        <w:jc w:val="left"/>
      </w:pPr>
      <w:r>
        <w:rPr>
          <w:rFonts w:ascii="Times New Roman" w:hAnsi="Times New Roman"/>
          <w:b/>
          <w:color w:val="000000"/>
          <w:sz w:val="27"/>
        </w:rPr>
        <w:t>Supervisor：</w:t>
      </w:r>
    </w:p>
    <w:p>
      <w:pPr>
        <w:spacing w:line="480" w:lineRule="exact"/>
      </w:pPr>
    </w:p>
    <w:p>
      <w:pPr>
        <w:jc w:val="center"/>
      </w:pPr>
      <w:r>
        <w:rPr>
          <w:rFonts w:ascii="Times New Roman" w:hAnsi="Times New Roman"/>
          <w:b/>
          <w:color w:val="000000"/>
          <w:sz w:val="27"/>
        </w:rPr>
        <w:t>May. 2026</w:t>
      </w:r>
    </w:p>
    <w:p>
      <w:r>
        <w:br w:type="page"/>
      </w:r>
    </w:p>
    <w:p>
      <w:pPr>
        <w:pStyle w:val="Heading1"/>
      </w:pPr>
      <w:r>
        <w:rPr>
          <w:rFonts w:ascii="宋体" w:hAnsi="宋体" w:eastAsia="宋体"/>
        </w:rPr>
        <w:t>摘  要</w:t>
      </w:r>
    </w:p>
    <w:p>
      <w:pPr>
        <w:spacing w:line="360" w:lineRule="exact"/>
        <w:ind w:firstLine="420"/>
        <w:jc w:val="both"/>
      </w:pPr>
      <w:r>
        <w:rPr>
          <w:rFonts w:ascii="宋体" w:hAnsi="宋体" w:eastAsia="宋体"/>
          <w:color w:val="000000"/>
          <w:sz w:val="24"/>
        </w:rPr>
        <w:t>本文以20世纪中国基督教本色化运动的核心人物王治心（1881—1968）为研究对象，系统考察其神学思想的核心内涵、基督教中国化的实践路径及其当代价值。王治心作为前清秀才出身的基督徒知识分子，兼具深厚的国学修养与坚定的基督教信仰，在"以儒释耶"的神学本土化建构、本土上帝观的学术论证、跨文化宗教互补思想以及爱国与信仰统一的神学立场等方面，形成了系统而独到的理论建树。在实践层面，他通过神学教育的本土化改造、教会礼仪的中国化尝试、《中国基督教史纲》等著作编撰以及抗日救亡的社会参与，构建了"教育—礼仪—著作—社会"四维一体的本色化实践体系。本文首次从浙江地域视角切入，揭示湖学传统、浙东事功学派及江南士林文化对其思想形成的深层影响，填补了浙江基督教人物研究的学术空白。研究发现，王治心思想与实践的当代价值集中体现在：以"精神契合"原则超越"形式模仿"的肤浅中国化；以"麦种论"辩证法揭示宗教本土化的普遍规律；以"国学+神学+社会责任感"模式为本土教牧人才培养提供示范；以及为浙江基督教中国化提供最具地域亲和力的历史镜鉴。</w:t>
      </w:r>
    </w:p>
    <w:p>
      <w:pPr>
        <w:spacing w:line="360" w:lineRule="exact"/>
      </w:pPr>
    </w:p>
    <w:p>
      <w:pPr>
        <w:spacing w:line="360" w:lineRule="exact"/>
      </w:pPr>
      <w:r>
        <w:rPr>
          <w:rFonts w:ascii="黑体" w:hAnsi="黑体" w:eastAsia="黑体"/>
          <w:color w:val="000000"/>
          <w:sz w:val="24"/>
        </w:rPr>
        <w:t>关键词：</w:t>
      </w:r>
      <w:r>
        <w:rPr>
          <w:rFonts w:ascii="宋体" w:hAnsi="宋体" w:eastAsia="宋体"/>
          <w:color w:val="000000"/>
          <w:sz w:val="24"/>
        </w:rPr>
        <w:t>王治心；基督教中国化；本色化；儒耶会通；本土上帝观；爱国爱教；浙江基督教</w:t>
      </w:r>
    </w:p>
    <w:p>
      <w:pPr>
        <w:spacing w:line="360" w:lineRule="exact"/>
      </w:pPr>
    </w:p>
    <w:p>
      <w:pPr>
        <w:spacing w:line="360" w:lineRule="exact"/>
      </w:pPr>
    </w:p>
    <w:p>
      <w:pPr>
        <w:pStyle w:val="Heading1"/>
      </w:pPr>
      <w:r>
        <w:rPr>
          <w:rFonts w:ascii="宋体" w:hAnsi="宋体" w:eastAsia="宋体"/>
        </w:rPr>
        <w:t>Abstract</w:t>
      </w:r>
    </w:p>
    <w:p>
      <w:pPr>
        <w:spacing w:line="360" w:lineRule="exact"/>
        <w:ind w:firstLine="420"/>
        <w:jc w:val="both"/>
      </w:pPr>
      <w:r>
        <w:rPr>
          <w:rFonts w:ascii="Times New Roman" w:hAnsi="Times New Roman"/>
          <w:color w:val="000000"/>
          <w:sz w:val="24"/>
        </w:rPr>
        <w:t>This paper takes Wang Zhixin (1881-1968), a core figure of the Christian indigenization movement in 20th-century China, as the research subject, systematically examining the core connotations of his theological thought, the practical paths of Christian Sinicization, and its contemporary implications. As a Christian intellectual who emerged from the ranks of Qing dynasty scholars, Wang possessed both profound Chinese classical learning and Christian faith, forming original and systematic theoretical contributions in the localized construction of interpreting Christianity through Confucianism, the academic argumentation of the indigenous concept of God, multi-dimensional cross-cultural religious complementary thought encompassing Confucian-Christian, Mohist-Christian, and Buddhist-Christian dialogues, and the theological stance of unifying patriotism with faith. At the practical level, through the localized transformation of theological education, Sinicization attempts in church liturgy and culture, compilation of works such as the Outline History of Christianity in China, and social participation in the anti-Japanese national salvation movement, he constructed a four-dimensional indigenization practice system of education-liturgy-publication-social engagement. This paper argues that the contemporary value of Wang's thought and practice is mainly reflected in five aspects: culturally adhering to the principle of spiritual convergence rather than formal imitation; in church building, advancing the deepening of localized liturgy and creative responses to ancestral veneration; in talent cultivation, advocating a comprehensive model of Chinese classical learning plus theology plus social responsibility; in social adaptation, promoting the tradition of patriotism and faith and advancing the integration of Christianity with socialist core values; and in regional culture, providing historical reference for the Sinicization of Christianity in Zhejiang. This paper is the first to systematically study Wang Zhixin from the Zhejiang regional perspective, filling an academic gap in the study of Zhejiang Christian figures.</w:t>
      </w:r>
    </w:p>
    <w:p>
      <w:pPr>
        <w:spacing w:line="360" w:lineRule="exact"/>
      </w:pPr>
    </w:p>
    <w:p>
      <w:pPr>
        <w:spacing w:line="360" w:lineRule="exact"/>
      </w:pPr>
    </w:p>
    <w:p>
      <w:pPr>
        <w:spacing w:line="360" w:lineRule="exact"/>
      </w:pPr>
      <w:r>
        <w:rPr>
          <w:rFonts w:ascii="Times New Roman" w:hAnsi="Times New Roman"/>
          <w:b/>
          <w:color w:val="000000"/>
          <w:sz w:val="24"/>
        </w:rPr>
        <w:t>Key Words：</w:t>
      </w:r>
      <w:r>
        <w:rPr>
          <w:rFonts w:ascii="Times New Roman" w:hAnsi="Times New Roman"/>
          <w:color w:val="000000"/>
          <w:sz w:val="24"/>
        </w:rPr>
        <w:t>Wang Zhixin; Sinicization of Christianity; indigenization; interpreting Christianity through Confucianism; indigenous concept of God; patriotism and faith; Zhejiang Christianity</w:t>
      </w:r>
    </w:p>
    <w:p>
      <w:r>
        <w:br w:type="page"/>
      </w:r>
    </w:p>
    <w:p>
      <w:pPr>
        <w:jc w:val="center"/>
      </w:pPr>
      <w:r>
        <w:rPr>
          <w:rFonts w:ascii="黑体" w:hAnsi="黑体" w:eastAsia="黑体"/>
          <w:b/>
          <w:color w:val="000000"/>
          <w:sz w:val="32"/>
        </w:rPr>
        <w:t>目  录</w:t>
      </w:r>
    </w:p>
    <w:p>
      <w:pPr>
        <w:spacing w:line="360" w:lineRule="exact"/>
      </w:pPr>
    </w:p>
    <w:p>
      <w:pPr>
        <w:spacing w:line="360" w:lineRule="exact" w:after="0"/>
      </w:pPr>
      <w:r>
        <w:rPr>
          <w:rFonts w:ascii="宋体" w:hAnsi="宋体" w:eastAsia="宋体"/>
          <w:b w:val="0"/>
          <w:color w:val="000000"/>
          <w:sz w:val="24"/>
        </w:rPr>
        <w:t>摘  要</w:t>
      </w:r>
    </w:p>
    <w:p>
      <w:pPr>
        <w:spacing w:line="360" w:lineRule="exact" w:after="0"/>
      </w:pPr>
      <w:r>
        <w:rPr>
          <w:rFonts w:ascii="宋体" w:hAnsi="宋体" w:eastAsia="宋体"/>
          <w:b/>
          <w:color w:val="000000"/>
          <w:sz w:val="24"/>
        </w:rPr>
        <w:t>Abstract</w:t>
      </w:r>
    </w:p>
    <w:p>
      <w:pPr>
        <w:spacing w:line="360" w:lineRule="exact" w:after="0"/>
      </w:pPr>
      <w:r>
        <w:rPr>
          <w:rFonts w:ascii="宋体" w:hAnsi="宋体" w:eastAsia="宋体"/>
          <w:b/>
          <w:color w:val="000000"/>
          <w:sz w:val="24"/>
        </w:rPr>
        <w:t>引  言</w:t>
      </w:r>
    </w:p>
    <w:p>
      <w:pPr>
        <w:spacing w:line="360" w:lineRule="exact" w:after="0"/>
      </w:pPr>
      <w:r>
        <w:rPr>
          <w:rFonts w:ascii="宋体" w:hAnsi="宋体" w:eastAsia="宋体"/>
          <w:b/>
          <w:color w:val="000000"/>
          <w:sz w:val="24"/>
        </w:rPr>
        <w:t>第一章  王治心生平与二十世纪基督教中国化的历史语境</w:t>
      </w:r>
    </w:p>
    <w:p>
      <w:pPr>
        <w:spacing w:line="360" w:lineRule="exact" w:after="0"/>
      </w:pPr>
      <w:r>
        <w:rPr>
          <w:rFonts w:ascii="宋体" w:hAnsi="宋体" w:eastAsia="宋体"/>
          <w:b w:val="0"/>
          <w:color w:val="000000"/>
          <w:sz w:val="24"/>
        </w:rPr>
        <w:t xml:space="preserve">  第一节  从儒家秀才到基督徒知识分子：双重文化身份的形成</w:t>
      </w:r>
    </w:p>
    <w:p>
      <w:pPr>
        <w:spacing w:line="360" w:lineRule="exact" w:after="0"/>
      </w:pPr>
      <w:r>
        <w:rPr>
          <w:rFonts w:ascii="宋体" w:hAnsi="宋体" w:eastAsia="宋体"/>
          <w:b w:val="0"/>
          <w:color w:val="000000"/>
          <w:sz w:val="24"/>
        </w:rPr>
        <w:t xml:space="preserve">  第二节  20世纪基督教中国化的历史动因与时代背景</w:t>
      </w:r>
    </w:p>
    <w:p>
      <w:pPr>
        <w:spacing w:line="360" w:lineRule="exact" w:after="0"/>
      </w:pPr>
      <w:r>
        <w:rPr>
          <w:rFonts w:ascii="宋体" w:hAnsi="宋体" w:eastAsia="宋体"/>
          <w:b w:val="0"/>
          <w:color w:val="000000"/>
          <w:sz w:val="24"/>
        </w:rPr>
        <w:t xml:space="preserve">  第三节  时代文化思潮对王治心思想的影响</w:t>
      </w:r>
    </w:p>
    <w:p>
      <w:pPr>
        <w:spacing w:line="360" w:lineRule="exact" w:after="0"/>
      </w:pPr>
      <w:r>
        <w:rPr>
          <w:rFonts w:ascii="宋体" w:hAnsi="宋体" w:eastAsia="宋体"/>
          <w:b/>
          <w:color w:val="000000"/>
          <w:sz w:val="24"/>
        </w:rPr>
        <w:t>第二章  王治心神学思想的核心内涵与理论特质</w:t>
      </w:r>
    </w:p>
    <w:p>
      <w:pPr>
        <w:spacing w:line="360" w:lineRule="exact" w:after="0"/>
      </w:pPr>
      <w:r>
        <w:rPr>
          <w:rFonts w:ascii="宋体" w:hAnsi="宋体" w:eastAsia="宋体"/>
          <w:b w:val="0"/>
          <w:color w:val="000000"/>
          <w:sz w:val="24"/>
        </w:rPr>
        <w:t xml:space="preserve">  第一节  以儒释耶与神学本土化建构</w:t>
      </w:r>
    </w:p>
    <w:p>
      <w:pPr>
        <w:spacing w:line="360" w:lineRule="exact" w:after="0"/>
      </w:pPr>
      <w:r>
        <w:rPr>
          <w:rFonts w:ascii="宋体" w:hAnsi="宋体" w:eastAsia="宋体"/>
          <w:b w:val="0"/>
          <w:color w:val="000000"/>
          <w:sz w:val="24"/>
        </w:rPr>
        <w:t xml:space="preserve">  第二节  本土上帝观的学术论证</w:t>
      </w:r>
    </w:p>
    <w:p>
      <w:pPr>
        <w:spacing w:line="360" w:lineRule="exact" w:after="0"/>
      </w:pPr>
      <w:r>
        <w:rPr>
          <w:rFonts w:ascii="宋体" w:hAnsi="宋体" w:eastAsia="宋体"/>
          <w:b w:val="0"/>
          <w:color w:val="000000"/>
          <w:sz w:val="24"/>
        </w:rPr>
        <w:t xml:space="preserve">  第三节  跨文化宗教互补思想</w:t>
      </w:r>
    </w:p>
    <w:p>
      <w:pPr>
        <w:spacing w:line="360" w:lineRule="exact" w:after="0"/>
      </w:pPr>
      <w:r>
        <w:rPr>
          <w:rFonts w:ascii="宋体" w:hAnsi="宋体" w:eastAsia="宋体"/>
          <w:b w:val="0"/>
          <w:color w:val="000000"/>
          <w:sz w:val="24"/>
        </w:rPr>
        <w:t xml:space="preserve">  第四节  爱国与信仰统一的神学立场</w:t>
      </w:r>
    </w:p>
    <w:p>
      <w:pPr>
        <w:spacing w:line="360" w:lineRule="exact" w:after="0"/>
      </w:pPr>
      <w:r>
        <w:rPr>
          <w:rFonts w:ascii="宋体" w:hAnsi="宋体" w:eastAsia="宋体"/>
          <w:b w:val="0"/>
          <w:color w:val="000000"/>
          <w:sz w:val="24"/>
        </w:rPr>
        <w:t xml:space="preserve">  第五节  思想史比较：王治心与同时期代表人物的路径差异</w:t>
      </w:r>
    </w:p>
    <w:p>
      <w:pPr>
        <w:spacing w:line="360" w:lineRule="exact" w:after="0"/>
      </w:pPr>
      <w:r>
        <w:rPr>
          <w:rFonts w:ascii="宋体" w:hAnsi="宋体" w:eastAsia="宋体"/>
          <w:b w:val="0"/>
          <w:color w:val="000000"/>
          <w:sz w:val="24"/>
        </w:rPr>
        <w:t xml:space="preserve">  第六节  方法论反思：以儒释耶的诠释学边界与风险</w:t>
      </w:r>
    </w:p>
    <w:p>
      <w:pPr>
        <w:spacing w:line="360" w:lineRule="exact" w:after="0"/>
      </w:pPr>
      <w:r>
        <w:rPr>
          <w:rFonts w:ascii="宋体" w:hAnsi="宋体" w:eastAsia="宋体"/>
          <w:b/>
          <w:color w:val="000000"/>
          <w:sz w:val="24"/>
        </w:rPr>
        <w:t>第三章  王治心基督教中国化的实践路径与历史成效</w:t>
      </w:r>
    </w:p>
    <w:p>
      <w:pPr>
        <w:spacing w:line="360" w:lineRule="exact" w:after="0"/>
      </w:pPr>
      <w:r>
        <w:rPr>
          <w:rFonts w:ascii="宋体" w:hAnsi="宋体" w:eastAsia="宋体"/>
          <w:b w:val="0"/>
          <w:color w:val="000000"/>
          <w:sz w:val="24"/>
        </w:rPr>
        <w:t xml:space="preserve">  第一节  神学教育的本土化改造</w:t>
      </w:r>
    </w:p>
    <w:p>
      <w:pPr>
        <w:spacing w:line="360" w:lineRule="exact" w:after="0"/>
      </w:pPr>
      <w:r>
        <w:rPr>
          <w:rFonts w:ascii="宋体" w:hAnsi="宋体" w:eastAsia="宋体"/>
          <w:b w:val="0"/>
          <w:color w:val="000000"/>
          <w:sz w:val="24"/>
        </w:rPr>
        <w:t xml:space="preserve">  第二节  教会礼仪与文化的中国化尝试</w:t>
      </w:r>
    </w:p>
    <w:p>
      <w:pPr>
        <w:spacing w:line="360" w:lineRule="exact" w:after="0"/>
      </w:pPr>
      <w:r>
        <w:rPr>
          <w:rFonts w:ascii="宋体" w:hAnsi="宋体" w:eastAsia="宋体"/>
          <w:b w:val="0"/>
          <w:color w:val="000000"/>
          <w:sz w:val="24"/>
        </w:rPr>
        <w:t xml:space="preserve">  第三节  宗教著作的编撰与文化传播</w:t>
      </w:r>
    </w:p>
    <w:p>
      <w:pPr>
        <w:spacing w:line="360" w:lineRule="exact" w:after="0"/>
      </w:pPr>
      <w:r>
        <w:rPr>
          <w:rFonts w:ascii="宋体" w:hAnsi="宋体" w:eastAsia="宋体"/>
          <w:b w:val="0"/>
          <w:color w:val="000000"/>
          <w:sz w:val="24"/>
        </w:rPr>
        <w:t xml:space="preserve">  第四节  社会参与的实践探索</w:t>
      </w:r>
    </w:p>
    <w:p>
      <w:pPr>
        <w:spacing w:line="360" w:lineRule="exact" w:after="0"/>
      </w:pPr>
      <w:r>
        <w:rPr>
          <w:rFonts w:ascii="宋体" w:hAnsi="宋体" w:eastAsia="宋体"/>
          <w:b w:val="0"/>
          <w:color w:val="000000"/>
          <w:sz w:val="24"/>
        </w:rPr>
        <w:t xml:space="preserve">  第五节  历史成效与局限分析</w:t>
      </w:r>
    </w:p>
    <w:p>
      <w:pPr>
        <w:spacing w:line="360" w:lineRule="exact" w:after="0"/>
      </w:pPr>
      <w:r>
        <w:rPr>
          <w:rFonts w:ascii="宋体" w:hAnsi="宋体" w:eastAsia="宋体"/>
          <w:b/>
          <w:color w:val="000000"/>
          <w:sz w:val="24"/>
        </w:rPr>
        <w:t>第四章  王治心思想与实践的当代价值与现实启示</w:t>
      </w:r>
    </w:p>
    <w:p>
      <w:pPr>
        <w:spacing w:line="360" w:lineRule="exact" w:after="0"/>
      </w:pPr>
      <w:r>
        <w:rPr>
          <w:rFonts w:ascii="宋体" w:hAnsi="宋体" w:eastAsia="宋体"/>
          <w:b w:val="0"/>
          <w:color w:val="000000"/>
          <w:sz w:val="24"/>
        </w:rPr>
        <w:t xml:space="preserve">  第一节  当代基督教中国化的现状与挑战</w:t>
      </w:r>
    </w:p>
    <w:p>
      <w:pPr>
        <w:spacing w:line="360" w:lineRule="exact" w:after="0"/>
      </w:pPr>
      <w:r>
        <w:rPr>
          <w:rFonts w:ascii="宋体" w:hAnsi="宋体" w:eastAsia="宋体"/>
          <w:b w:val="0"/>
          <w:color w:val="000000"/>
          <w:sz w:val="24"/>
        </w:rPr>
        <w:t xml:space="preserve">  第二节  文化融合层面的启示</w:t>
      </w:r>
    </w:p>
    <w:p>
      <w:pPr>
        <w:spacing w:line="360" w:lineRule="exact" w:after="0"/>
      </w:pPr>
      <w:r>
        <w:rPr>
          <w:rFonts w:ascii="宋体" w:hAnsi="宋体" w:eastAsia="宋体"/>
          <w:b w:val="0"/>
          <w:color w:val="000000"/>
          <w:sz w:val="24"/>
        </w:rPr>
        <w:t xml:space="preserve">  第三节  教会建设层面的启示</w:t>
      </w:r>
    </w:p>
    <w:p>
      <w:pPr>
        <w:spacing w:line="360" w:lineRule="exact" w:after="0"/>
      </w:pPr>
      <w:r>
        <w:rPr>
          <w:rFonts w:ascii="宋体" w:hAnsi="宋体" w:eastAsia="宋体"/>
          <w:b w:val="0"/>
          <w:color w:val="000000"/>
          <w:sz w:val="24"/>
        </w:rPr>
        <w:t xml:space="preserve">  第四节  人才培养层面的启示</w:t>
      </w:r>
    </w:p>
    <w:p>
      <w:pPr>
        <w:spacing w:line="360" w:lineRule="exact" w:after="0"/>
      </w:pPr>
      <w:r>
        <w:rPr>
          <w:rFonts w:ascii="宋体" w:hAnsi="宋体" w:eastAsia="宋体"/>
          <w:b w:val="0"/>
          <w:color w:val="000000"/>
          <w:sz w:val="24"/>
        </w:rPr>
        <w:t xml:space="preserve">  第五节  社会适应层面的启示</w:t>
      </w:r>
    </w:p>
    <w:p>
      <w:pPr>
        <w:spacing w:line="360" w:lineRule="exact" w:after="0"/>
      </w:pPr>
      <w:r>
        <w:rPr>
          <w:rFonts w:ascii="宋体" w:hAnsi="宋体" w:eastAsia="宋体"/>
          <w:b/>
          <w:color w:val="000000"/>
          <w:sz w:val="24"/>
        </w:rPr>
        <w:t>结  语</w:t>
      </w:r>
    </w:p>
    <w:p>
      <w:pPr>
        <w:spacing w:line="360" w:lineRule="exact" w:after="0"/>
      </w:pPr>
      <w:r>
        <w:rPr>
          <w:rFonts w:ascii="宋体" w:hAnsi="宋体" w:eastAsia="宋体"/>
          <w:b/>
          <w:color w:val="000000"/>
          <w:sz w:val="24"/>
        </w:rPr>
        <w:t>参考文献</w:t>
      </w:r>
    </w:p>
    <w:p>
      <w:pPr>
        <w:spacing w:line="360" w:lineRule="exact" w:after="0"/>
      </w:pPr>
      <w:r>
        <w:rPr>
          <w:rFonts w:ascii="宋体" w:hAnsi="宋体" w:eastAsia="宋体"/>
          <w:b/>
          <w:color w:val="000000"/>
          <w:sz w:val="24"/>
        </w:rPr>
        <w:t>附  录</w:t>
      </w:r>
    </w:p>
    <w:p>
      <w:r>
        <w:br w:type="page"/>
      </w:r>
    </w:p>
    <w:p>
      <w:pPr>
        <w:spacing w:line="360" w:lineRule="exact"/>
        <w:ind w:firstLine="420"/>
        <w:jc w:val="both"/>
      </w:pPr>
      <w:r>
        <w:rPr>
          <w:rFonts w:ascii="宋体" w:hAnsi="宋体" w:eastAsia="宋体"/>
          <w:color w:val="000000"/>
          <w:sz w:val="24"/>
        </w:rPr>
        <w:t>这一思想路径的形成，与王治心作为浙江湖州人的地域文化背景密不可分。从地域文化传统审视，至少有三重文化脉络深刻影响了他的神学建构：其一，湖州的"湖学"传统——源自胡瑗的"明体达用"之教，强调经义与治事的统一，这一传统使王治心始终注重理论与实践的结合，其本色化探索从不流于空谈，而是处处指向教会实践的具体方案；其二，浙东事功学派的影响——以陈亮、叶适为代表的浙东之学主张"事功之学"，反对空谈心性，强调实学实用，这与王治心注重礼仪改革、节期设计、教育改造等务实取向高度契合；其三，江南士林的兼容品格——自明清之际黄宗羲等人倡导"会通中西"以来，江南知识界形成了开放包容的文化气质，王治心能够兼通儒、墨、释、道、耶五家之学并在其间自由穿梭，正是这一地域文化传统的产物。本章小结：王治心从湖州秀才到基督徒知识分子的身份转变，以及20世纪上半叶中国基督教所面临的非基督教运动冲击、民族主义浪潮与"洋教"困境，共同构成了其神学思想形成与本色化实践展开的历史语境。双重文化身份赋予他独特的问题意识与思想资源，而时代挑战则为他的本色化探索提供了实践动力。正是在个人经历与历史语境的交汇处，王治心走上了一条以"精神融合"为核心的基督教中国化道路。第二章 王治心神学思想的核心内涵与理论特质本章将深入剖析王治心神学思想的核心内涵与理论特质，揭示其在基督教中国化思想史上的独特贡献。第一节 "以儒释耶"与神学本土化建构一、儒家思想作为基督教教义的诠释学资源王治心神学本土化建构的最显著特征，在于系统性地将儒家思想作为基督教教义的诠释学资源，通过对二者核心范畴的互释与会通，为基督教在中国的文化合法性奠定哲学基础。这一工作集中体现在其代表作《中国基督教史纲》第三章"基督教教义与中国"之中。（一）"仁"与"爱"的互释在王治心看来，基督教教义的核心可以概括为一个"爱"字，而儒家的核心道德范畴"仁"与之具有深刻的内在相通性。他引述《约翰一书》中"上帝是爱""上帝爱我们，差他的儿子，为我们的罪作了挽回祭"等经文，阐明基督教之"爱"的丰富内涵，包括"为弟兄舍命"的牺牲之爱与"爱仇敌"的超越之爱，进而指出："这种道理，在中国古圣贤的教训里，也有许多相同的说法。孔子所主张的'唯仁'的道德中，也有'仁者爱人'的说明。"[1] 他特别引张载《西铭》中"凡天下疲癃残疾，茕独鳏寡，皆吾兄弟之颠连而无告者也"的思想，认为这"不即是基督教济困扶危的爱么？"[2] 这种互释并非简单的比附，而是在两种思想传统之间建立了一种深层的道德哲学对话——"仁"所蕴含的推己及人、泛爱众生的伦理精神，与基督教"上帝是爱"所昭示的超越性之爱，在道德实践的指向上具有实质性的融通可能。（二）"天""帝"观与基督教上帝观的融通王治心在《中国基督教史纲》中对基督教一神崇拜与中国固有"天"观念的关系进行了系统梳理，构成了其神学本土化建构的基石。他指出：基督教的一神崇拜，与中国固有的对天观念，本没有多少冲突。在中国的对天观念中，虽不免有多神崇拜的倾向，然而认群天之中，有一至高至尊的昊天上帝，执掌着统治全世界的大权，与基督教所信仰的上帝，是一个创造宇宙管辖万有的主宰，初无若何分别。[3]他进一步从文献学角度论证这一融通的学理基础：引《说文解字》"天，颠也"训释"天"的至高无上之义；征《诗经》"上帝临汝""赫赫上帝"等句，证明中国古代已有认天为主宰的信仰传统；复论及孔孟虽在哲学层面对"天"有所理性化改造，但并未根本推翻天神崇拜，仍承认"天生烝民，有物有则"的主宰之义。这一论证路径，实质上是将中国"天""帝"观念的演进史视为基督教上帝观的"预表"（prefiguration），为中国接受一神信仰提供了文化心理的准备。（三）"忠恕"与基督教伦理的对照在道德层面，王治心将儒家的"忠恕""絜矩"之道与基督教的自我道德修养相对照。他引保罗《哥林多前书》第十三章论爱的经文——"爱是不嫉妒，不自夸，不张狂""爱是恒久忍耐，又有恩慈"——指出基督教之爱"不单是对人，也是对己的。在自己没有完备的道德，如何能真实的爱人"，进而认为儒家的"忠恕""絜矩"之道，"莫不是正己而后正人"，与基督教的道德主张"也不是自私的个人主义，而是利人的大同思想"，二者在由己及人、由个人而社会的道德推扩逻辑上具有一致性。[4]（四）"大同"与基督教天国观的比较王治心进一步将基督教的世界主义理想与儒家的大同思想进行了深刻比较。他认为：基督教是要建立起地上的天国，没有国家的界限，没有人种的区分，是一个绝对平等的世界主义。……我们看孔子的大同思想，所谓"不独亲其亲，不独子其子"，"四海之内皆兄弟也"，与墨子的"视人国若其国，视人家若其家"等等主张，何莫而非"天下一家中国一人"的世界主义，这正与基督教若合符节。[5]此一比较具有重要的神学意涵：它不仅为基督教的社会理想在中国文化中找到了对应的精神资源，更暗示了基督教天国观并非与中国社会理想相抵触的"外来物"，而是在终极关切上与中华文明的最高社会理想深层契合。二、对"西方宗派主义"与"文化附庸"的批判王治心的"以儒释耶"并非纯粹学理上的比较研究，而是有着鲜明的实践指向——对基督教在华传播中"西方宗派主义"与"文化附庸"地位的深刻批判。他在《中国基督教史纲》中明确指出，基督教在华冲突的一个重要根源在于"宗派的分歧"：基督教自身，亦有予人以怀疑之点。……莫如宗派的分歧，而且各派之中，往往有互相攻击的情形，不独有所谓希腊的、罗马的天主教，又有传自英、美、法、德等不同的国别，乃至被认为含有政治背景。[6]在王治心看来，基督教在华传播所遭遇的阻力，"大都发生于表面上的习惯，决不是根本上的不相容"。[7]西方宗派主义所带来的教义纷争与组织分裂，恰恰是中国民众对基督教产生反感的重要根源之一。因此，基督教若要真正扎根中国土壤，必须摆脱西方教会的宗派格局与文化附庸地位，实现从"洋教"到"中国基督教"的根本转变。王治心对"本色教会"的理解，正是建立在这一批判性认识之上：所谓本色教会者，就是改造西洋化的教会成功适合中华民族性的中国教会；这种改造，并不是动摇基督教的真理，不过使中国古文化与基督教真理融合为一，使中国基督徒的宗教生活，适合于中国民情，而不致发生什么隔阂。[7a]这一定义值得深入分析。"改造西洋化的教会"明确了本色化的对象——不是基督教信仰本身，而是其西洋化的教会形态；"使中国古文化与基督教真理融合为一"揭示了本色化的路径——文化融合而非教义改造；"使中国基督徒的宗教生活，适合于中国民情"指出了本色化的目标——让中国基督徒在自己的文化语境中自然地活出信仰。王治心的卓越之处在于，他始终在"改造"与"持守"之间保持平衡——改造的是教会的外在形态与文化表达，持守的是基督教的核心真理。在《中国本色教会的讨论》一文中，王治心进一步以"花生"与"麦种"两个比喻阐明了本色化的辩证逻辑。"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[7b]这一比喻深刻地揭示了宗教本土化的辩证逻辑：只有经过"死去"——即对西方文化外壳的剥离——才能迎来"复活"——即在中国文化土壤中的重生。[8]三、"以儒释耶"的理论特质与学术意义王治心"以儒释耶"的理论特质可概括为三个方面：其一，诠释学特质——它不是以基督教教义去"覆盖"儒家思想，而是通过对二者核心范畴的互释与会通，建立一种跨文化的诠释学对话；其二，批判性特质——它蕴含着对西方宗派主义与文化附庸的深刻批判，具有鲜明的实践指向；其三，辩证性特质——它在"改造"与"持守"之间保持着动态平衡，既不因本色化而动摇基督教的核心真理，也不因持守信仰而放弃文化融合的努力。[9]其学术意义在于：它为中国基督教的"祛洋化"提供了哲学层面的论证，使中国知识人可以在不背离自身文化传统的前提下接纳基督教信仰；同时，它也为儒家思想的宗教性解读提供了新的可能性——通过基督教的参照，儒家"天""帝"观念的宗教维度被重新激活，这对于理解中国传统的宗教性具有重要的方法论启示。[10]第二节 本土上帝观的学术论证一、中国"天"观念的多维分析王治心在《中国基督教史纲》和《中国历史上的上帝观》等著作中，对中国"天"观念进行了系统的多维分析。他将中国思想中的"天"区分为三个层面："主宰之天"——即以天为有人格、有意志的宇宙最高主宰；"义理之天"——即以天为道德价值的终极根源与形上本体；"自然之天"——即以天为自然法则与宇宙秩序。他指出，"主宰之天"与基督教上帝观最为接近——"认群天之中，有一至高至尊的昊天上帝，执掌着统治全世界的大权，与基督教所信仰的上帝，是一个创造宇宙管辖万有的主宰，初无若何分别"。而"义理之天"虽然将天的主宰义理性化，但并未消解天的超越性——宋儒以"理"释"天"，仍承认"天理"为宇宙万物的最高根据。在"自然之天"方面，他又指出这种哲学化改造并未消解主宰之天的民间信仰："孔孟并不把天神崇拜根本推翻，还承认是'天生烝民，有物有则'的主宰。即机械主义的老庄，犹有'天网恢恢，疏而不失'，'其有真君存焉'一类的话。"[10]这种多维分析具有双重学术意义：其一，它证明了基督教上帝观与中国"主宰之天"的融通并非无本之木，而是有着深厚的文化传统作为根基；其二，它也揭示了"义理之天"与"自然之天"的思想转化，为基督教上帝观在中国文化语境中的哲学化阐释提供了思想空间——正如宋儒以"理"释"天"并未取消天的主宰义，基督教亦可以在"义理之天"的哲学框架中找到上帝观的理性表达。二、墨子"天志"观的基督教化解读在王治心的本土上帝观建构中，墨子的"天志"观占有特殊地位。他对墨子《天志篇》给予了高度评价，认为其中所表现出来的天，"不独是一个赏善罚恶的主宰，直是一个爱人利人的父亲"。[11]这一解读的关键在于将墨家之"天"从自然法则的层面提升至位格神的层面——"赏善罚恶"指向上帝的公义，"爱人利人"指向上帝的慈爱，而"父亲"的隐喻更直接呼应了基督教"我们在天上的父"的信仰告白。值得注意的是，王治心对墨家"天志"观的基督教化解读并非简单的等同。在其著作《墨子哲学》中，他指出墨家"天观"与基督教"上帝观"仅是"有些相仿"，而非完全等同。[12]这一审慎的态度体现了其神学思想的内在张力：一方面，他积极发掘中国思想中与基督教上帝观相通的资源，为本土上帝观建构提供文化支撑；另一方面，他始终以基督教为更高的价值层级，认为墨家之"天"虽有类于基督教之"上帝"，但在救赎论与恩典观层面仍有所不及——"基督之死，是替人赎罪……是墨子所未知的"。[13]三、基督教上帝观与"昊天上帝"的对话王治心在其专论《中国历史的上帝观》中，进一步将基督教上帝观与"昊天上帝"的对话推向深入。他系统考察了中国历代典籍中关于"上帝"的文献记载，从《诗经》《尚书》中的"上帝临汝""皇天上帝"，到汉儒董仲舒的"天人合一"，再到宋儒张载的"乾称父坤称母"，论证了中国传统中始终存在一条以上帝（天）为宇宙主宰的信仰线索。他明确指出，中国古人所信仰的"昊天上帝"与基督教的上帝，"是一个创造宇宙管辖万有的主宰，初无若何分别"。[14]这一论证路径在方法论上值得关注：它不是以基督教上帝观去"覆盖"中国"昊天上帝"观念，而是在承认二者历史差异的前提下，揭示其在终极关切上的深层一致性。王治心实际上提出了一种"宗教哲学的比较神学"方法——即通过对不同宗教传统中至上神观念的历史梳理与哲学分析，寻找其"家族相似性"，从而为跨文化宗教对话奠定理论基础。四、上帝观建构的意义与局限王治心的本土上帝观建构具有重要的理论意义：它为基督教在中国文化中的"祛洋化"提供了观念层面的支撑，使中国知识人可以在不背离自身文化传统的前提下接纳一神信仰。然而，这一建构也存在不可忽视的局限。首先，中国传统"天"观念的多义性使其与基督教上帝观的对接存在理论缝隙——"义理之天"与"自然之天"的哲学化走向，与基督教位格上帝的信仰之间仍有本质差异。宋儒以"理"释"天"，将"天"从有意志、有情感的主宰者转化为道德价值的形上本体，这种"义理之天"虽然保留了"天"的超越性，但已经消解了其位格性。基督教的上帝则是三位一体的位格神——有意志、有情感、有行动、有救赎计划，这种位格神的信仰与宋儒"义理之天"的非位格本体之间存在着根本的本体论差异。王治心在论证"昊天上帝"与基督教上帝的融通时，对这一差异分析不足，有将"家族相似性"过度延伸之嫌。其次，王治心在文献选择上存在一定的"选择性阅读"倾向——他主要选取了《诗经》《尚书》中"主宰之天"的文献来论证中国古人已有位格神信仰，而对宋儒"义理之天"的哲学化改造及其与基督教位格上帝之间的张力分析不足。再次，他虽然意识到墨家"天志"与基督教"上帝"仅是"有些相仿"，但对"相仿"与"相同"之间的哲学距离缺乏更为细致的辨析。墨家之"天"虽有意志，但其"天志"更多是一种外在的赏罚机制，缺乏基督教上帝"道成肉身""代人赎罪"的内在救赎论维度。这些局限既反映了民国时期基督教本色化思想的时代特征，也为后世神学本土化的深入推进留下了需要继续思考的问题。第三节 跨文化宗教互补思想一、耶儒互补：基督教之"爱"与儒家之"仁"王治心的跨文化宗教互补思想，首先体现在耶儒互补的深层建构中。在他看来，基督教之"爱"与儒家之"仁"并非同一概念，而是各有所长、可以互补的精神资源。基督教之"爱"源于上帝的启示与恩典，具有超越性的神圣根基；儒家之"仁"则扎根于人伦日用，具有切实的实践品格。他在《中国基督教史纲》中论及此一互补关系时指出，基督教之爱的实践维度——"为弟兄舍命"与"爱仇敌"——在中国传统中亦有相应的精神资源："孔孟的'杀身成仁，舍身取义'，不即是基督教牺牲的爱么？老子的'以德报怨'，不即是基督教爱仇的道理么？"[15]这种互补并非简单的功能互补，而是涉及两种文明传统在核心价值层面的深层对话。基督教之"爱"为儒家之"仁"提供了超越性的神圣维度，使其不致局限于人伦范畴而丧失终极关切；儒家之"仁"则为基督教之"爱"提供了切实的伦理实践路径，使其不致流于抽象的宗教情感而脱离现实生活。王治心在论及本色教会时亦强调，基督教与中国文化的融合绝非止步于"外在结合"，而应是"文化融合"。[15a]唯有如此，基督教才能真正在中国文化中扎根，而非始终以"洋教"面目示人。正是在这种互补性的理解中，王治心找到了基督教中国化的神学根基——基督教不必抛弃其"爱"的核心教义，而可以通过与儒家之"仁"的对话与融通，在中国文化的土壤中生长出新的神学形态。二、耶墨互补：基督教"博爱"与墨家"兼爱"（一）《基督教与墨学》的核心论点王治心于1933年出版的《基督教与墨学》（又名《墨子哲学》），是近代中国"耶墨对话"领域的重要著作，亦是其跨文化宗教互补思想的最集中体现。该书原为他在金陵神学院教授中国哲学科目时的讲义教材，系统探讨了墨家思想与基督教教义的多重契合。其核心论点可概括为三个方面：其一，墨家"兼爱天下"与基督教"博爱世人"的核心取向一致，都主张无差别的爱，是对儒家"亲亲有术、尊贤有等"的等差之爱的超越；[16]其二，墨家的"天志""明鬼"观念与基督教的独一神观有呼应，且墨家具备类似基督教的宗教组织形态与宗教精神；其三，墨家"摩顶放踵以利天下"的实干、牺牲精神，与耶稣基督舍己救世的博爱精神高度同构。[17]（二）墨家"交相利"与基督教"彼此相爱"的实践维度王治心特别重视墨家"兼相爱"与"交相利"的实践统一。他在《中国基督教史纲》中指出，墨子所主张的"兼相爱"必须从"交相利"上去实行，墨家有"退睹其友，饥则食之，寒则衣之，疾病侍养之，死丧葬埋之"等与耶稣相同的训诲。[18]这一比较揭示了耶墨二家在爱的实践维度上的深度契合：基督教之"爱弟兄"不仅停留在"言语和舌头上"，更要在"行为和诚实上"表现出来，这与墨家"交相利"所强调的实践品格高度一致。然而，王治心对耶墨互补的论述始终保持着审慎的边界意识。他明确指出，墨家之"天"与基督教之"上帝"仅是"有些相仿"，在救赎论层面更存在根本差异——基督教的核心在于基督的代赎，人因信领受恩典，而墨家的道德实践则依靠人自身的努力。[19]这一"存异甚于求同"的态度，使其耶墨互补思想既保持了开放性，又守住了基督教信仰的独特性。三、耶佛对话：从佛教中国化经验中寻求借鉴（一）《基督徒之佛学研究》的核心观点王治心是20世纪早期提倡佛教与基督教对话、自觉从佛教中国化历史经验中寻求基督教本色化方法的先驱者之一。其著作《基督徒之佛学研究》集中体现了这一思想。在该书中，他提出了一个极端而发人深省的命题——"不研究佛学，不足以传道"。[20]此言虽自承"太嫌偏激"，但其深意在于：佛教自汉代传入中国后，经过与中国固有文化思想的长期融合，已经成功地从"洋教"转化为中国文化的有机组成部分，这一历史经验对于基督教的本色化具有不可替代的借鉴价值。（二）佛教中国化的成功经验与启示王治心对佛教中国化经验的分析，建立在一个根本性的历史判断之上。他指出：若基督教的生命里没有中国文化的血液，那么基督教中与中国社会虽日趋密切，仍不过是外在结合，而不是内在融通，但目前的情境是，佛教很少有人骂它是洋教，这说明佛教已在中国文化中扎根并融合，而基督教在中国文化里还没有扎根，还带着西洋的文化与风俗。[21]这段话精辟地揭示了基督教与佛教在中国处境中的根本差异：佛教已经完成了从"洋花生"到"落花生"的本土转化，而基督教仍停留在"外在结合"层面，尚未实现"深度融合"。王治心由此得出的结论是：基督教必须学习佛教中国化的成功经验，在保持自身核心教义的前提下，积极融入中国文化的血液，实现从"洋教"到"中国基督教"的根本转变。四、道家思想的辅助性资源在王治心的跨文化宗教互补思想中，道家思想虽不如儒、墨、佛三者居于核心地位，但仍构成重要的辅助性资源。他在《中国基督教史纲》中多次征引老子思想，如"以德报怨"与基督教"爱仇"道理的相通，"天网恢恢，疏而不失"所蕴含的天道主宰义等。[23]此外，在其著作《道家哲学》中，他对道家思想进行了更为系统的梳理，为基督教与道家思想的对话奠定了学术基础。道家思想对王治心神学建构的辅助意义主要体现在三个方面：其一，道家的"自然"观念为基督教创造论的中国化阐释提供了哲学语言——"道法自然"与"上帝创造"在宇宙论层面存在对话空间；其二，道家的批判精神——对礼法制度与人为规范的解构——有助于基督教在华传播中避免文化傲慢，保持对自身制度化弊端的反省意识；其三，道家的神秘主义传统——如庄子的"坐忘""心斋"——与基督教的默观灵修在精神体验层面具有可比性，为基督教灵修学的中国化提供了参照。当然，王治心也清醒地意识到，道家思想的"自然主义"倾向与基督教的位格神信仰之间存在根本张力，因此他始终将道家定位为"辅助性"而非"基础性"的思想资源。第四节 爱国与信仰统一的神学立场一、救亡语境中的基督教爱国精神（一）五卅运动中的立场1925年五卅惨案发生后，中国基督徒群体面临着信仰认同与民族认同的双重考验。在这一历史关头，王治心鲜明地表明了爱国立场。他在《一般人对于基督教之误解》一文中，针对社会上将基督徒视为"不爱国"的偏见，进行了有力的辩驳。他指出，基督徒"当以国民的资格来参加爱国运动"，强调"爱国的热忱，不因宗教的信仰而消灭"。[24]这一立场的意义在于：它打破了"信基督教即不爱国"的社会偏见，为基督徒参与爱国运动提供了信仰层面的正当性论证。（二）抗日战争中的坚守抗日战争爆发后，王治心的爱国立场更加坚定。他在《我们对于暴日的态度——对于反日的意见》中，从基督教正义观出发，严正谴责日本侵略者的暴行，呼吁中国基督徒"不能不在国家的立场上，尽国民的责任"。[25]在《从基督教的立场说到反侵略运动》一文中，他进一步从神学层面论证了反侵略战争的正义性：耶稣自己就是为正义而奋斗的模范，他之死，就是为正义而牺牲；他的教义，就是提倡正义、和平、博爱。侵略主义是完全与此相反的，所以站在基督教的立场上，绝对应该反对。[26]这一论证将基督教信仰的核心——耶稣为正义牺牲——与反侵略战争的正义性有机地统一了起来。在王治心看来，反对侵略不是对基督教"爱仇敌"教义的背离，而恰恰是对基督教正义精神的忠实实践——因为"爱仇敌"不等于"纵容罪恶"，基督教所倡导的爱是以正义为前提的爱，而非无原则的妥协。[27]二、"荣神益人"与民族复兴的结合（一）《孙文主义与耶稣主义》的核心观点王治心于1927年在《文社月刊》发表《孙文主义与耶稣主义》一文（后扩充为专书），系统论证了三民主义与基督教信仰的内在一致性。他认为，三民主义所追求的民族独立、民权平等、民生幸福，与基督教所倡导的自由、平等、博爱，在价值取向上是相通的。他指出："三民主义，是孙文主义的具体表现，而孙文主义的根本精神，与耶稣主义的根本精神，实有同一的出发点。"[28]这一论证并非简单的政治附和，而是有着深层神学考量：它试图在基督教信仰与民族国家建设之间建立内在关联，使基督徒的爱国行为获得信仰层面的正当性支撑。（二）基督教社会服务与国家建设王治心始终强调，基督教的社会服务——如兴办学校、医院、青年会及各种慈善团体——不仅是信仰的实践，更是对国家建设的切实贡献。他在《中国基督教史纲》中总结道，基督教"所举办的社会事业，如学校，如医院，如青年会，如各种慈善团体，本其牺牲博爱服务精神，予国家社会以新生的力量"。[29]这种"荣神益人"的实践逻辑，将基督教信仰的社会功能与民族复兴的历史任务有机地统一了起来。然而，王治心的"荣神益人"思想并非将基督教简单工具化为民族主义的附庸。他始终保持着信仰对现实的超越性批判维度——基督教之所以能够服务国家，恰恰在于它不以国家为终极目标，而是以上帝之国为终极关切。这种超越性使基督教在服务民族复兴的同时，始终保持着对民族主义可能走向极端的警醒与制衡。三、爱国爱教传统的神学论证王治心的爱国与信仰统一立场，为基督教"爱国爱教"传统提供了重要的神学论证。这一论证的逻辑可概括为三个层面：其一，从创造论层面，上帝创造了万民万族，各民族的存在本身即是上帝旨意的彰显，因此爱民族、爱国家本身就是对上帝创造秩序的尊重与顺服。其二，从道成肉身的层面，上帝在具体的历史文化中启示自身，基督教信仰的道成肉身原则意味着信仰必须进入具体的民族处境，在爱民族、服务民族的实践中彰显上帝之爱。其三，从末世论的层面，基督教所期盼的上帝之国不是一个抽象的彼岸世界，而是"愿你的旨意行在地上，如同行在天上"的终末盼望，这一盼望激励基督徒在现实的民族处境中为公义与和平奋斗。王治心在《从基督教的立场说到反侵略运动》中呼吁："我们凡属基督信徒的，或非信徒的同胞，应当一致效法耶稣为正义、真理、奋斗的精神，努力参加我国一切救亡运动，并联合国际间一切爱好和平的份子，加强我们抗战的力量，来消灭一切不合人道的战争，与强暴的侵略。"[30]这一呼吁将爱国与信仰统一于"为正义、真理奋斗"的神学框架之中，构成了中国基督教爱国爱教传统的重要思想资源。综上，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基督论建构，也不同于吴雷川偏重社会改造的激进立场，而是在开放对话与持守信仰之间保持了一种独特的思想张力，为基督教中国化的理论探索提供了至今仍有启发意义的思想范式。第三章 王治心基督教中国化的实践路径与历史成效王治心不仅在理论层面建构了系统的神学本土化思想，更在实践层面进行了全方位的本色化探索，形成了"教育—礼仪—著作—社会"四维一体的本色化实践体系。本章将系统考察这四个维度的具体实践内容及其历史成效与局限。第一节 神学教育的本土化改造一、金陵神学院的国学教育革新王治心在金陵神学院任教期间，积极推进神学教育的本土化改造。他仿照旧式书院制度，将国文和中国哲学列为必修科目，打破了西方差会控制下神学院以西方神学课程为主的格局。在王治心看来，中国教牧人才若缺乏对自身文化传统的深入理解，便无法有效地将基督教信仰传达给中国民众，更无法实现基督教与中国文化的真正融合。[22]他在金陵神学院开设了《中国宗教思想史》《孔子哲学》《孟子研究》《道家哲学》《墨子哲学》《中国学术体系》等一系列国学课程，这些课程不仅是对神学教育内容的补充，更是一种根本性的范式转换——从"西方神学中心"转向"中西会通"的教育理念。王治心通过这些课程，向神学生展示了中国传统文化中丰富的宗教思想资源，使他们能够在与中国文化对话的语境中理解基督教信仰，而非简单地将西方神学框架移植到中国土壤上。二、福建协和大学的学术拓展在福建协和大学任文学院院长期间，王治心进一步拓展了其神学教育本土化的实践空间。他讲授《中国宗教思想史》，将其对中国宗教思想的研究成果转化为系统的教学资源。更重要的是，他创办了"福建文化研究会"，将地域文化研究纳入学术体制，推动了对福建地方宗教文化传统的系统性调查与研究。[23]"福建文化研究会"的创办具有重要的方法论意义：它表明王治心的本色化实践已经从一般的"中西对话"层面，深入到了"地域文化—基督教"的具体互动层面。福建作为民间信仰极为发达的地区，其宗教文化传统具有鲜明的地域特色，王治心通过组织学术研究来理解这些地域宗教文化，为基督教在具体地域文化中的扎根提供了学理支撑。三、沪江大学的国文教育王治心在沪江大学任国文系主任期间，继续推进其"添加国学老师，加强国学课程"的主张。他明确指出："教会大学的本色化表现之就是添加国学老师，加强国学课程。"[24]这一主张的深层逻辑在于：教会大学作为中西文化交流的重要平台，其教育内容不能仅仅停留在传播西方知识的层面，而必须加强对中国传统文化的研究与教学，使学生在中西文化的对话中形成更为全面的知识结构与更为自觉的文化认同。四、教育实践的理论意义王治心在神学教育领域的本土化实践，具有深远的理论意义。他实际上提出了一个重要的教育哲学命题：神学教育不是纯粹的知识传授，而是文化认同的建构过程。中国教牧人才不仅需要掌握基督教教义知识，更需要理解自身所处的文化传统，才能在信仰认同与文化认同之间建立有机的统一。这一命题对当前基督教中国化背景下的神学教育改革，仍然具有直接的启示意义。第二节 教会礼仪与文化的中国化尝试一、祭祖问题的折衷方案祭祖问题是基督教在华传播中最为敏感的文化冲突之一。传统基督教将祭祖视为偶像崇拜，严格禁止基督徒参与祭祖活动，这导致大量中国民众因不愿放弃祭祖传统而拒绝接受基督教信仰。王治心对此问题进行了创造性的回应，提出了一个既有神学依据又尊重文化传统的折衷方案。他明确指出："基督教的信仰上帝与'不忘祖宗'的祭祀并没有什么冲突，敬拜上帝的基督教徒，定要他忘了自己的祖宗，也没有此理。"[25]这一论断从根本上颠覆了传统基督教对祭祖问题的立场——它将祭祖从"偶像崇拜"的神学定性中解放出来，重新理解为"不忘祖宗"的伦理表达，从而为基督徒参与祭祖活动提供了神学上的正当性。在此基础上，王治心进一步提出要"改造出一种清洁高尚的纪念祖宗仪式。不但教内有人可以遵依，也使教外的人愿意仿效"。[26]这一方案的核心在于"改造"——既非简单禁止，也非全盘接受，而是在保持基督教信仰纯洁性的前提下，创造一种既符合基督教精神又尊重中国文化传统的新型祭祖仪式。这一方案虽然在他生前未能得到广泛实施，但其思路对当代基督教中国化中祭祖问题的处理仍具有重要的借鉴价值。二、节期改革：八大节期设计节期改革是王治心礼仪中国化实践中最具创意的部分。他在《本色教会应创何种节期适合中国固有的风俗》一文中，提出了八大节期的设计方案：年节、灯节、扫墓节、洁净节、追远节、孝亲节、感恩节、圣诞节。[27]这一设计充分考虑了中国传统节日的文化内涵与民俗习惯，试图在基督教节期与中国传统节期之间建立有机的对应关系。具体而言，"年节"对应春节，是辞旧迎新、感恩祈福的时刻；"灯节"对应元宵节，象征光明与希望；"扫墓节"对应清明，是慎终追远、缅怀先人的日子；"洁净节"对应端午，强调身心的洁净与更新；"追远节"对应中元，是纪念亡者、表达哀思的时节；"孝亲节"对应重阳，弘扬孝道与敬老传统；"感恩节"对应中秋，表达对上帝恩赐的感恩；"圣诞节"则保留基督教核心节日，庆祝耶稣基督的降生。[28]这一设计的高明之处在于：它不是简单地用基督教节日取代中国传统节日，而是在中国传统节日的文化框架内注入基督教的精神内涵，使基督徒在参与传统节日活动的同时，能够自然地表达基督教信仰。正如王治心所言："为欲使基督教与中国社会融合的缘故，不能不规定一种教会的节期，适合于中国古有的风俗。"[29]三、婚丧礼改革王治心在《教会的婚丧礼刍议》中，对基督教婚丧礼的中国化改革提出了具体方案。他认为，传统的基督教婚丧礼仪过于西化，与中国民众的文化习惯和心理期待存在较大距离，有必要在保持基督教信仰核心的前提下，融入中国传统的礼仪元素。例如，在婚礼中可以保留中国传统的"拜天地"仪式，但将其理解为对上帝创造之恩的感恩；在丧礼中可以增加"追思"环节，将中国传统的慎终追远与基督教的永生盼望相结合。[30]四、礼拜仪式的商榷在《本色教会礼拜仪式之商榷》中，王治心对教会礼拜仪式的中国化问题进行了深入讨论。他认为，当时教会礼拜仪式过于照搬西方模式，语言、音乐、程序等方面都缺乏中国特色，导致中国信徒在礼拜中感到陌生与隔阂。他主张在礼拜中加入中国传统的音乐元素，使用更贴近中国信徒文化心理的祈祷语言，调整礼拜程序以适应中国信徒的敬虔习惯。[31]第三节 宗教著作的编撰与文化传播一、《中国基督教史纲》：国人所撰第一部中国基督教通史《中国基督教史纲》是王治心最具影响力的学术著作，1940年由青年协会书局初版，是中国学者所撰写的第一部中国基督教通史著作。该书的学术价值不仅在于其"第一部"的开创性地位，更在于其所体现的"去殖民化"史观。[32]在王治心之前，中国基督教史的书写基本由西方传教士主导，其叙事框架不可避免地带有西方中心主义的色彩——以传教士的活动为中心，以差会的扩展为主线，以西方教会的标准评价中国基督教的发展。王治心则从根本上改变了这一叙事格局：他以中国基督教的自身发展为主线，将中国基督徒的主体性置于叙事中心，充分肯定中国基督教的自主发展能力。尤为值得称道的是，他将太平天国纳入中国基督教史的叙述范围，这在当时的学术语境中是相当大胆的举措——太平天国虽被正统基督教视为"异端"，但王治心认为其作为中国民众以基督教为思想资源进行社会改造的重要历史事件，理应在中国基督教史中占有重要地位。[33]徐以骅在为该书2004年重印本所撰的导读中指出，王治心的《中国基督教史纲》"是中国人写的第一部中国教会史"，其"去殖民化"的史观对后来的中国基督教史研究产生了深远影响。陈增辉也在《世界宗教研究》上撰文评价该书，认为它"开创了中国人自己研究中国基督教史的学术传统"。[34]二、《中国宗教思想史大纲》《中国宗教思想史大纲》是王治心另一部重要的学术著作，系统梳理了中国宗教思想的发展脉络。该书不仅为中国宗教思想史的研究奠定了学术基础，更通过展示中国宗教思想的丰富性与深刻性，为基督教与中国宗教的对话提供了坚实的学理依据。该书后被收入商务印书馆"中华现代学术名著丛书"再版，足见其学术价值得到了学界的广泛认可。[35]三、《文社月刊》的编辑与本色化传播王治心作为《文社月刊》的重要编辑，将这一刊物打造成本色化思想传播的核心平台。《文社月刊》是20世纪20年代中国基督教界最重要的学术期刊之一，集中发表了一批关于本色教会、本色神学、本色礼仪的讨论文章。王治心通过编辑工作，不仅传播了自己的本色化思想，更推动了整个基督教中国化讨论的深入开展。他在《本色教会与本色著作》一文中强调，本色教会需要本色著作来支撑，没有中国学者自己撰写的神学著作，本色教会便如同空中楼阁。[36]四、基督教文字工作的中国化主张王治心对基督教文字工作的中国化也有深入思考。他认为，当时的基督教文字材料大多是西方著作的翻译，语言风格与思维方式都不符合中国读者的文化习惯。他主张中国基督徒知识分子应该自主撰写基督教著作，用中国人的语言表达基督教信仰，用中国人的思维方式阐释基督教教义。他在《中国本色教会的讨论》中指出，本色教会的建设需要"从中国思想中融化而产生，要从中国文化中萌芽而长成，经受中国伦理的洗礼"。[37]第四节 社会参与的实践探索一、抗日救亡中的基督教立场抗日战争爆发后，王治心积极投身抗日救亡运动，以基督教信仰为精神资源，以爱国行动为实践表达，展现了基督徒在民族危亡时刻的社会担当。他在《从基督教的立场说到反侵略运动》中，从基督教正义观出发，系统论证了反侵略战争的正义性与基督徒参与救亡运动的信仰正当性。[38]他呼吁："我们凡属基督信徒的，或非信徒的同胞，应当一致效法耶稣为正义、真理、奋斗的精神，努力参加我国一切救亡运动，并联合国际间一切爱好和平的份子，加强我们抗战的力量，来消灭一切不合人道的战争，与强暴的侵略。"[39]这一呼吁将基督教信仰的超越性价值与民族救亡的现实需要紧密结合，体现了"爱国"与"爱教"在实践层面的有机统一。二、《战时教会讲话》王治心于1938年出版的《战时教会讲话》，是其在抗战时期的重要著作。该书从基督教信仰的角度，对战时教会的使命与责任进行了系统阐述。他认为，战时教会不能仅仅停留在祈祷与灵修的层面，而应当积极参与抗日救亡的实际工作，包括救护伤兵、救济难民、宣传抗战、鼓舞士气等。这些主张在当时的中国基督教界产生了积极的影响，推动了许多教会和基督徒投身抗日救亡的行列。[40]三、从早期三自实践到新中国三自运动王治心的本色化实践，尤其是1907年在双林镇创办自立福音堂的举动，可以被视为中国基督教"自治、自养、自传"三自原则的早期实践。虽然当时的"三自"概念尚未正式提出，但王治心的自立教会实践已经包含了"三自"的基本要素——在组织上脱离差会控制（自治），在经济上实现自给自足（自养），在传教上采用本土方式（自传）。[41]新中国成立后，王治心积极拥护三自爱国运动，这与他在民国时期一贯坚持的本色化立场是一脉相承的。从早期三自实践到新中国三自运动的参与，王治心的经历见证了中国基督教从"洋教"到"中国基督教"的历史性转变。第五节 历史成效与局限分析一、历史成效王治心基督教中国化实践的历史成效主要体现在四个方面：第一，首创通史。其《中国基督教史纲》开创了中国人自己研究中国基督教史的学术传统，为后世的基督教中国化研究奠定了史料基础与学术范式。第二，理论体系。他在"以儒释耶"、本土上帝观、跨文化宗教互补、爱国与信仰统一四个维度上，建构了较为系统的神学本土化理论体系，为基督教中国化提供了理论支撑。第三，礼仪先导。他在祭祖问题、节期改革、婚丧礼改革、礼拜仪式等方面的中国化方案，是民国时期最为全面、最具创意的礼仪改革探索，为后来的礼仪中国化实践提供了重要参考。[42]第四，人才示范。他以自身的"国学+神学"知识结构与"教育—出版—教会"三位一体的事工路径，为本土教牧人才的培养提供了示范性的模式。二、历史局限然而，王治心的实践也存在不可忽视的历史局限：第一，实践范围有限。他的本色化实践主要在教会大学、神学院和知识分子圈子中进行，与基层教会和普通信徒的关联不够紧密，影响了其改革方案的实际推行效果。第二，未突破差会体制。尽管他倡导教会自立与本色化，但在当时的差会体制下，教会的人事权、财权仍主要掌握在西方差会手中，这使得他的许多改革方案难以在制度层面得到全面落实。[43]第三，与下层信徒脱节。他的理论论述和礼仪方案主要针对知识精英阶层，对广大农村和不识字的普通信徒而言，其学理化的表达方式存在理解门槛，难以在基层教会中广泛推广。本章小结：王治心的基督教中国化实践，形成了"教育—礼仪—著作—社会"四维一体的本色化体系。在教育维度，他通过神学教育的本土化改造，培养具有中国文化素养的教牧人才；在礼仪维度，他通过祭祖方案的折衷、八大节期的设计、婚丧礼的改革和礼拜仪式的商榷，推动教会礼仪的中国化；在著作维度，他通过《中国基督教史纲》等著作的编撰和《文社月刊》的编辑，实现基督教文化传播的本土化；在社会维度，他通过抗日救亡的参与和三自运动的拥护，践行爱国爱教的传统。这四个维度相互支撑，共同构成了王治心本色化实践的全景图。尽管受到时代条件的制约，这些实践存在一定的历史局限，但其开创性的探索为当代基督教中国化积累了宝贵的历史经验。第四章 王治心思想与实践的当代价值与现实启示习近平总书记指出："积极引导宗教与社会主义社会相适应，必须坚持中国化方向。"[44]2021年全国宗教工作会议进一步强调要"深入推进我国宗教中国化"，国家宗教事务局发布的《宗教中国化五年工作规划纲要（2023—2027）》为基督教中国化提供了具体的行动指南。在这一时代背景下，重新审视王治心的思想与实践，不仅具有学术意义，更具有紧迫的现实关照。本章将从当代基督教中国化的现状与挑战出发，从文化融合、教会建设、人才培养、社会适应四个层面，系统阐发王治心思想与实践的当代价值与现实启示。第一节 当代基督教中国化的现状与挑战一、"洋教"烙印残留尽管经过数十年的三自爱国运动和基督教中国化的持续推进，基督教在中国社会中的"洋教"形象已有相当程度的改善，但深层次的"洋教"烙印仍未完全消退。这一问题在基层教会中表现得尤为突出：礼仪形式上，许多教堂仍沿用西方的崇拜程序与圣诗曲调；神学话语上，讲道内容多以西方神学家的论述为框架，缺乏基于中国文化语境和中国信徒经验的原创性神学表达；建筑形态上，哥特式尖顶和罗马式拱券仍然是主流选择，具有中国建筑美学特征的教堂凤毛麟角。更为关键的是，相当一部分中国基督徒在信仰认同与文化认同之间仍存在潜在的张力——他们在教堂里是一个"西方化"的宗教人，回到日常生活中又恢复为一个中国人。这种"双重身份"的撕裂感，恰恰印证了近百年前王治心所诊断的问题尚未得到根本解决：基督教与中国社会的融合仍多停留在组织和制度层面，而在文化血脉和精神内核层面尚有较大的深化空间。[45]王治心早在近百年前就深刻指出："若基督教的生命里没有中国文化的血液，那么基督教中与中国社会虽日趋密切，仍不过是形式联结，而不是有机统一。"[46]这一判断对当代基督教中国化仍然具有振聋发聩的警示意义——基督教中国化不能仅仅停留在组织和制度层面的调整，更需要在文化血脉的层面实现深度融合。二、神学思想本土化不足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许多教牧同工在讲道和教学中，习惯性地引用西方神学家的论述，缺乏对中国传统文化资源的自觉运用，也缺乏从中国信徒的信仰经验中提炼神学思想的能力。[47]三、礼仪改革停留在形式在礼仪中国化方面，虽然一些教会开始尝试在礼拜中使用中国音乐、在节日中融入传统元素，但这些改革多停留在形式的层面，缺乏对礼仪背后的神学意义和文化精神的深入思考。正如王治心所批评的，许多所谓的"本色化"不过是"表面上的习惯"的改变，而非"根本上的"文化融合。[48]四、浙江基督教的区域特点浙江是中国基督教的重要省份，信徒人数众多，教会分布广泛，尤其是温州、台州等地，基督教在社会生活中具有重要影响。然而，浙江基督教同样面临着"洋教"烙印残留、神学思想本土化不足、礼仪改革形式化等问题。此外，浙江作为经济发达省份，基督教与商业文化的关系、基督教在城市化进程中的角色等问题也日益凸显。在这样的区域背景下，作为浙江湖州人的王治心，其思想与实践对浙江基督教中国化具有特殊的地域参照价值。[49]第二节 文化融合层面的启示一、"精神契合"而非"形式模仿"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[50]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二、深入挖掘基督教与中华优秀传统文化的契合点王治心的思想启示我们，基督教与中华优秀传统文化之间存在丰富的契合点，需要深入挖掘、系统整理。在哲学层面，基督教的创造论与儒家的"天生烝民"、道家的"道法自然"存在对话空间；在伦理层面，基督教的"爱人如己"与儒家的"仁者爱人"、墨家的"兼爱天下"深层呼应；在社会理想层面，基督教的"上帝之国"与儒家的"大同世界"异曲同工；在修养层面，基督教的灵修传统与道家的"坐忘""心斋"、佛家的禅定功夫也具有可比性。[51]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三、构建中国特色神学话语体系王治心的实践还启示我们，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[52]这意味着中国神学话语的建构，必须以中国文化为思想资源，以中国信徒的信仰经验为现实基础，以中国社会的发展需求为价值导向。四、"文化润教"的实践路径结合王治心的历史经验与当前的政策导向，"文化润教"的实践路径可以包括以下几个方面：第一，在神学教育中加强国学教育，培养教牧人员的中国文化素养；第二，在教会生活中融入中国传统文化元素，如传统节日的基督教诠释、中国艺术的宗教表达等；第三，在学术研究中推动基督教与中国文化的对话，产出具有中国特色的神学研究成果；第四，在社会层面展示基督教与中华文化的和谐共生，消除"洋教"偏见。第三节 教会建设层面的启示一、本土化礼仪深化推进王治心的礼仪中国化实践，为当代本土化礼仪的深化推进提供了重要参考。他设计的八大节期方案，虽然产生于近百年前，但其核心思路——在中国传统节日的文化框架内注入基督教精神内涵——对当代教会仍然具有启发意义。当前，一些地方基督教两会已经开始尝试在春节、清明、中秋等传统节日中设计具有基督教元素的崇拜活动，这与王治心当年的思路不谋而合。[53]然而，当代礼仪中国化需要超越王治心当年的局限，在更深的层面上推进。这包括：在礼拜音乐方面，不仅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二、祭祖问题的当代回应祭祖问题仍然是当代基督教中国化中一个尚未妥善解决的难题。在许多地区，尤其是农村教会中，基督徒与祭祖传统之间的张力依然存在，一些信徒因不参与家族祭祖活动而被视为"不孝"，也有一些信徒因参与祭祖而被教会视为"拜偶像"。这种两难处境不仅影响了个别信徒的信仰生活，也阻碍了基督教在中国社会中的文化融入。[54]王治心"基督教的信仰上帝与'不忘祖宗'的祭祀并没有什么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三、教会空间的中国化教会空间的中国化是礼仪中国化的物质载体。当前，中国绝大多数教堂建筑仍然采用西方哥特式或罗马式的建筑风格，这在视觉上强化了基督教的"外来"印象。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[55]第四节 人才培养层面的启示一、"国学+神学+社会责任感"培养模式王治心自身的知识结构与事工路径，为当代基督教人才培养提供了一个可资借鉴的模式——"国学+神学+社会责任感"的综合培养模式。这一模式的核心要义在于：合格的本土教牧人才不仅需要掌握基督教教义与神学知识（神学），还必须深入理解中国传统文化（国学），更要有参与社会建设、服务民族国家的责任担当（社会责任感）。[56]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二、本土教牧人才队伍建设在本土教牧人才队伍建设方面，王治心的经验也有重要启示。首先，人才选拔应当注重文化素养，优先选拔具有中国文化根基的信徒进入教牧队伍；其次，人才培养应当注重实践能力，不仅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以浙江为例，浙江拥有丰富的地域文化资源——湖州的儒学传统、温州的务实精神、宁波的开放传统——这些地域文化传统为基督教在浙江的中国化提供了丰富的思想资源。培养既懂神学又理解浙江地域文化的本土教牧人才，是推进浙江基督教中国化的关键环节。王治心作为湖州籍基督徒知识分子，其"国学+神学"的知识结构正是在浙江地域文化的滋养下形成的，这为浙江基督教本土人才培养提供了最具地域亲和力的示范。[57]第五节 社会适应层面的启示一、爱国爱教传统弘扬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[58]当前，中国基督教界正在大力推进"爱国爱教"教育，王治心的历史经验可以为这一工作提供丰富的素材。尤其是他对"孙文主义与耶稣主义"内在一致性的论证，将基督教的"自由、平等、博爱"与三民主义的"民族独立、民权平等、民生幸福"相对接，为基督教信仰与社会主流价值观的融合提供了早期的理论尝试。这一思路对当前引导基督教与社会主义核心价值观相融合，具有直接的借鉴意义。二、基督教与社会主义核心价值观融合将基督教与社会主义核心价值观相融合，是当代基督教中国化的核心命题之一。王治心的思想为这一融合提供了三个层面的启示：在国家层面，王治心"荣神益人"的思想与社会主义核心价值观"富强、民主、文明、和谐"的价值目标存在深层契合。他将基督教社会服务视为"予国家社会以新生的力量"，这与社会主义核心价值观所倡导的爱国、敬业精神是相通的。[59]在社会层面，王治心"大同"与"天国"比较的思想，与社会主义核心价值观"自由、平等、公正、法治"的社会取向存在对话空间。基督教所追求的"没有国家的界限，没有人种的区分"的世界主义理想，与公正、平等的价值追求具有内在的一致性。在个人层面，王治心"仁"与"爱"互释的思想，与社会主义核心价值观"爱国、敬业、诚信、友善"的公民道德规范存在深层呼应。基督教"爱人如己"的伦理要求与友善、诚信的道德规范在实践指向上是一致的。三、社会服务功能发挥王治心始终强调基督教的社会服务功能，将"荣神益人"作为信仰实践的核心表达。他在《中国基督教史纲》中总结道，基督教"所举办的社会事业，如学校，如医院，如青年会，如各种慈善团体，本其牺牲博爱服务精神，予国家社会以新生的力量"。[60]这一论述为当代基督教发挥社会服务功能提供了重要的思想资源。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四、浙江地域维度的特殊意义第一，思想形成的地域文化根基层面。王治心的神学建构深深植根于浙江地域文化传统之中。湖州"湖学""明体达用"的传统塑造了他理论与实践统一的治学品格；浙东事功学派"崇实黜虚"的学风影响了他在礼仪改革、节期设计中展现出的务实取向；而明清以来江南士林"兼收并蓄"的文化气质，则为其"儒、墨、释、道、耶"五家之学的会通提供了必要的思想环境。可以说，不理解浙江地域文化传统，便无法真正理解王治心思想的独特品格。第二，当代实践的参照价值层面。浙江省基督教中国化走在全国前列，温州、台州等地积累了丰富的基层实践经验。然而，这些实践多停留在礼仪形式、建筑风格等外在层面的调整，在神学思想的本土化建构方面仍显不足。王治心"精神融合"而非"形式模仿"的原则，恰恰可以为浙江基督教中国化从"表层中国化"走向"深度中国化"提供方法论指引。《浙江省基督教中国化实施细则》的发布为这一转化提供了政策保障，而王治心的思想资源则为这一转化提供了历史智慧与文化底气。第三，人才培养的地域模式层面。浙江拥有独特的地域文化资源——湖州的儒学传统、温州的务实精神、宁波的开放传统、绍兴的书香气息——这些都可以被整合进基督教中国化的人才培养体系中。王治心本人正是从湖州这片文化土壤中成长起来的"国学+神学"复合型人才的典范，其成长经历对于浙江本土教牧人才的培养具有最直接的示范效应。结  语一、研究结论本文通过对王治心神学思想的核心内涵、基督教中国化的实践路径及其当代价值的系统考察，得出以下五条主要结论：第一，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学院派神学，也不同于吴雷川偏重社会改造的激进立场，而是在开放对话与持守信仰之间保持了独特的思想张力，为基督教中国化的理论探索提供了至今仍有启发意义的思想范式。第二，王治心构建了"教育—礼仪—著作—社会"四维一体的本色化实践体系。在教育维度，他通过神学教育的本土化改造培养具有中国文化素养的教牧人才；在礼仪维度，他通过祭祖问题的折衷方案、八大节期的设计、婚丧礼的改革和礼拜仪式的商榷，推动了教会礼仪的全面中国化；在著作维度，他通过《中国基督教史纲》等著作的编撰和《文社月刊》的编辑，实现了基督教文化传播的本土化；在社会维度，他通过抗日救亡的参与和三自运动的拥护，践行了爱国爱教的传统。这四个维度相互支撑，共同构成了其本色化实践的完整图景。第三，王治心思想与实践的当代价值主要体现在文化融合、教会建设、人才培养和社会适应四个层面。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第四，王治心"精神融合"的核心思想——"若基督教的生命里没有中国文化的血液，那么基督教中与中国社会虽日趋密切，仍不过是外在关联，而不是实质性融合"——对当代基督教中国化具有根本性的指导意义。它揭示了一个深刻的道理：基督教中国化的核心不在于组织形式的调整或外在元素的添加，而在于文化血脉的深度融合；不是"表层接触"，而是"深层融合"；不是"形式模仿"，而是"精神契合"。第五，本文首次从浙江地域视角系统研究王治心，揭示了其思想形成与浙江地域文化的深层关联，为浙江基督教中国化提供了最具地域亲和力的历史镜鉴。作为浙江湖州人，王治心的思想与实践与浙江地域文化传统有着内在的血脉联系——湖州的儒学传统滋养了其"以儒释耶"的思想路径，江南的人文精神孕育了其"精神融合"的文化理念，浙江的务实品格塑造了其"本土实践派"的行动风格。这一地域视角的引入，不仅丰富了王治心研究的维度，也为浙江基督教中国化的实践提供了历史资源与文化自信。二、研究不足与展望本文的研究仍存在以下不足：第一，部分王治心原著（如《中国历史上的上帝观》《孔子哲学》《孟子研究》《道家哲学》等金陵神学院讲义）尚未公开出版，未能全面获取，限制了对王治心思想全貌的把握；第二，对王治心与同时期其他基督教思想家的比较研究尚不够深入，尤其是与赵紫宸、诚静怡等人的系统比较有待进一步加强；第三，对王治心思想与当代基督教中国化实践的具体对接方案，本文主要停留在原则层面的阐发，缺乏更为细致的操作性设计。未来的研究可以在以下方向继续深入：第一，全面搜集整理王治心的未刊文献，尤其是金陵神学院时期的讲义手稿，为全面把握其思想全貌提供更为充分的文献基础；第二，将王治心的思想与实践与当代浙江基督教中国化的具体实践进行对接研究，形成更具操作性的实践方案；第三，从比较宗教学的视角，将王治心的本色化思想与其他宗教的中国化经验进行跨宗教比较，为理解宗教中国化的普遍规律提供更为丰富的理论资源；第四，深入挖掘浙江地域文化与基督教中国化的深层关联，构建具有浙江特色的基督教中国化理论与实践体系。本文为浙江基督教人物研究提供了一个新的视角，期待后续研究能够在此基础上进一步深化。浙江基督教中国化的历史资源尚待系统挖掘，王治心作为其中最具代表性的思想人物，其价值远未被充分认知。愿学界同仁继续关注这一领域，共同推进基督教中国化历史研究的深入发展。其一，中国基督教思想史的叙事重构问题。长期以来，中国基督教思想史的书写主要围绕赵紫宸的"学院派"神学、吴雷川的"儒化"激进主义、谢扶雅的"人格基督论"等范式展开，这些研究者的共同特点是受过系统的西方学术训练或具有强烈的西方神学背景。相比之下，以王治心为代表的"本土实践派"——那些未留学海外、以国学根柢为本位进行本色化探索的中国基督徒知识分子——长期处于学术视域的边缘。这种"海归中心"或"西学中心"的叙事偏差，不仅影响了对中国基督教思想史全貌的把握，更遮蔽了基督教中国化道路的内生性与多样性。本文试图通过系统梳理王治心的思想与实践，为重建一种更加均衡、更具主体性的中国基督教思想史叙事贡献一份力量。其二，宗教本土化的普遍规律问题。王治心所探索的本色化路径，其意义远超出基督教一隅。佛教的中国化历程表明，一种外来宗教要在中华文明土壤中扎根，必须完成从"洋教"到"中国宗教"的根本转变；伊斯兰教在中国的本土化经验同样证明，宗教适应的本质是文化血脉的深度融合而非外在形式的移植。王治心的"麦种论"——"必须将种子种在中国文化的土壤里，让层层包裹着的西方外壳死了烂了，才能结出中国子粒"——实际上揭示了一切外来宗教中国化的普遍辩证法：死亡（剥离原有文化外壳）是复活（在新的文化土壤中重生）的前提。这一洞见对于我们思考全球化时代文明对话的基本逻辑，同样具有启发意义。其三，知识分子的双重文化身份问题。王治心从秀才到基督徒的身份转换及其后的双重文化身份调适，是中国近现代知识分子精神困境的一个缩影。如何在接受外来信仰的同时不割裂自身与传统文化母体的联系？如何在开放吸收与持守本根之间保持动态平衡？这些问题不仅困扰着百年前的王治心，同样是当代中国知识分子在面对全球化浪潮时必须回答的时代课题。从这个意义上说，王治心的思想探索虽有其特定的神学语境，但其所触及的核心命题——文化认同与信仰认同的张力及其和解之道——仍具有超越时代的普遍意义。</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exact"/>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480" w:lineRule="exact"/>
      <w:ind w:firstLine="0"/>
      <w:jc w:val="center"/>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50" w:lineRule="exact"/>
      <w:ind w:firstLine="420"/>
      <w:jc w:val="left"/>
      <w:outlineLvl w:val="1"/>
    </w:pPr>
    <w:rPr>
      <w:rFonts w:asciiTheme="majorHAnsi" w:eastAsiaTheme="majorEastAsia" w:hAnsiTheme="majorHAnsi" w:cstheme="majorBidi" w:ascii="宋体" w:hAnsi="宋体" w:eastAsia="宋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exact"/>
      <w:ind w:firstLine="420"/>
      <w:jc w:val="left"/>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360" w:lineRule="exact"/>
      <w:ind w:firstLine="420"/>
      <w:jc w:val="left"/>
      <w:outlineLvl w:val="3"/>
    </w:pPr>
    <w:rPr>
      <w:rFonts w:asciiTheme="majorHAnsi" w:eastAsiaTheme="majorEastAsia" w:hAnsiTheme="majorHAnsi" w:cstheme="majorBidi" w:ascii="宋体" w:hAnsi="宋体"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60" w:after="60" w:line="360" w:lineRule="exact"/>
      <w:ind w:firstLine="420"/>
      <w:jc w:val="left"/>
      <w:outlineLvl w:val="4"/>
    </w:pPr>
    <w:rPr>
      <w:rFonts w:asciiTheme="majorHAnsi" w:eastAsiaTheme="majorEastAsia" w:hAnsiTheme="majorHAnsi" w:cstheme="majorBidi" w:ascii="宋体" w:hAnsi="宋体" w:eastAsia="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60" w:after="60" w:line="360" w:lineRule="exact"/>
      <w:ind w:firstLine="420"/>
      <w:jc w:val="left"/>
      <w:outlineLvl w:val="5"/>
    </w:pPr>
    <w:rPr>
      <w:rFonts w:asciiTheme="majorHAnsi" w:eastAsiaTheme="majorEastAsia" w:hAnsiTheme="majorHAnsi" w:cstheme="majorBidi" w:ascii="宋体" w:hAnsi="宋体" w:eastAsia="宋体"/>
      <w:b w:val="0"/>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