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第三章 初中地理空间思维培养现状调查与分析</w:t>
      </w:r>
    </w:p>
    <w:p/>
    <w:p>
      <w:pPr>
        <w:pStyle w:val="Heading2"/>
      </w:pPr>
      <w:r>
        <w:t>3.1 调查设计</w:t>
      </w:r>
    </w:p>
    <w:p>
      <w:pPr>
        <w:pStyle w:val="Heading3"/>
      </w:pPr>
      <w:r>
        <w:t>3.1.1 调查目的</w:t>
      </w:r>
    </w:p>
    <w:p>
      <w:r>
        <w:t>本研究通过问卷调查、访谈和课堂观察的方式，全面了解当前初中地理空间思维培养的现状，为信息技术赋能的教学活动设计提供现实依据。</w:t>
        <w:br/>
        <w:br/>
        <w:t>具体调查目的包括：</w:t>
        <w:br/>
        <w:br/>
        <w:t>第一，了解初中地理教师对空间思维培养的认识和态度。调查教师是否认识到空间思维培养的重要性，是否在教学中有意渗透空间思维培养，对信息技术赋能空间思维培养的态度如何，教师在空间思维培养中遇到的主要困难是什么。</w:t>
        <w:br/>
        <w:br/>
        <w:t>第二，了解初中地理教学中空间思维培养的实施情况。调查教师在实际教学中采用的空间思维培养方法、使用的教学资源和技术工具、教学活动的类型和频率、教学评价的方式和方法。</w:t>
        <w:br/>
        <w:br/>
        <w:t>第三，了解初中生地理空间思维能力的现状。调查学生的空间思维水平、对地理学科的兴趣、参与空间思维培养活动的情况、在使用信息技术工具学习地理时的体验和感受、在学习过程中遇到的困难。</w:t>
        <w:br/>
        <w:br/>
        <w:t>第四，分析当前初中地理空间思维培养存在的问题及成因。基于调查数据，分析当前教学中存在的主要问题，探讨问题产生的原因，为后续的教学活动设计提供依据。</w:t>
        <w:br/>
        <w:br/>
        <w:t>第五，为信息技术赋能的教学活动设计提供现实依据。通过调查了解学校和教师的信息技术条件、师生的信息技术能力、学生对信息技术赋能教学的期望，为设计切实可行的教学活动方案提供参考。</w:t>
      </w:r>
    </w:p>
    <w:p>
      <w:pPr>
        <w:pStyle w:val="Heading3"/>
      </w:pPr>
      <w:r>
        <w:t>3.1.2 调查对象</w:t>
      </w:r>
    </w:p>
    <w:p>
      <w:r>
        <w:t>本研究采用分层随机抽样的方法，选取 XX 省 XX 市的 6 所初中学校参与调查。抽样过程如下：</w:t>
        <w:br/>
        <w:br/>
        <w:t>（1）学校抽样</w:t>
        <w:br/>
        <w:br/>
        <w:t>综合考虑学校的地理位置、办学水平、信息技术条件等因素，选取 XX 市 6 所初中学校参与调查。其中，城市学校 3 所（XX 中学、XX 实验学校、XX 外国语学校），农村学校 3 所（XX 镇中学、XX 乡中学、XX 村中学）；优质学校 2 所（省级示范学校），普通学校 4 所。</w:t>
        <w:br/>
        <w:br/>
        <w:t>（2）教师抽样</w:t>
        <w:br/>
        <w:br/>
        <w:t>从 6 所样本学校中选取地理教师参与调查。每所学校选取地理教师 20 名，共计 120 名教师。教师样本覆盖不同年龄、教龄、学历、职称层次，确保样本的代表性。</w:t>
        <w:br/>
        <w:br/>
        <w:t>（3）学生抽样</w:t>
        <w:br/>
        <w:br/>
        <w:t>从 6 所样本学校的七、八、九三个年级中，每个年级随机抽取 2 个班级参与调查，每所学校 120 名学生，共计 720 名学生。学生样本覆盖不同性别、年级、学业水平层次，确保样本的代表性。</w:t>
        <w:br/>
        <w:br/>
        <w:t>（4）访谈对象</w:t>
        <w:br/>
        <w:br/>
        <w:t>从参与问卷调查的教师中选取 12 名教师进行深度访谈，每所学校 2 名。访谈对象覆盖不同年龄、教龄、信息技术能力层次。</w:t>
        <w:br/>
        <w:br/>
        <w:t>从参与问卷调查的学生中选取 36 名学生进行深度访谈，每所学校 6 名（七、八、九年级各 2 名）。访谈对象覆盖不同性别、学业水平层次。</w:t>
        <w:br/>
        <w:br/>
        <w:t>（5）课堂观察对象</w:t>
        <w:br/>
        <w:br/>
        <w:t>选取 12 名地理教师的课堂进行观察，每所学校 2 名。每名教师观察 2 节课，共计观察 24 节课。课堂观察对象覆盖不同年级、不同课型。</w:t>
      </w:r>
    </w:p>
    <w:p>
      <w:pPr>
        <w:pStyle w:val="Heading3"/>
      </w:pPr>
      <w:r>
        <w:t>3.1.3 调查工具</w:t>
      </w:r>
    </w:p>
    <w:p>
      <w:r>
        <w:t>（1）教师问卷</w:t>
        <w:br/>
        <w:br/>
        <w:t>教师问卷主要包括四个部分：</w:t>
        <w:br/>
        <w:br/>
        <w:t>第一部分为基本信息，包括教师的性别、年龄、教龄、学历、职称、所在学校类型等 6 道题目。</w:t>
        <w:br/>
        <w:br/>
        <w:t>第二部分为地理空间思维培养现状，包括教师对空间思维的认识（5 道题目）、培养空间思维的重要性认识（3 道题目）、采用的培养方法（8 道题目）、空间思维评价（4 道题目）等，共 20 道题目。</w:t>
        <w:br/>
        <w:br/>
        <w:t>第三部分为信息技术应用现状，包括教师的信息技术能力（5 道题目）、信息技术在地理教学中的应用情况（6 道题目）、信息技术赋能空间思维培养的态度（4 道题目）等，共 15 道题目。</w:t>
        <w:br/>
        <w:br/>
        <w:t>第四部分为意见和建议，包括教师在空间思维培养中遇到的困难（2 道开放题）、对改进教学的建议（2 道开放题）等，共 4 道开放题。</w:t>
        <w:br/>
        <w:br/>
        <w:t>教师问卷采用 Likert 五点量表，从"非常不符合"到"非常符合"分别计 1-5 分。</w:t>
        <w:br/>
        <w:br/>
        <w:t>（2）学生问卷</w:t>
        <w:br/>
        <w:br/>
        <w:t>学生问卷主要包括四个部分：</w:t>
        <w:br/>
        <w:br/>
        <w:t>第一部分为基本信息，包括学生的性别、年级、对地理学科的兴趣等 3 道题目。</w:t>
        <w:br/>
        <w:br/>
        <w:t>第二部分为地理空间思维培养情况，包括课堂上空间思维相关内容的讲解频率（5 道题目）、使用的学习工具（4 道题目）、参与的活动（4 道题目）等，共 13 道题目。</w:t>
        <w:br/>
        <w:br/>
        <w:t>第三部分为空间思维能力自评，包括空间定位能力（3 道题目）、空间分布能力（3 道题目）、空间关系能力（3 道题目）、空间转换能力（3 道题目）、空间比较能力（3 道题目）、空间综合能力（3 道题目）等，共 18 道题目。</w:t>
        <w:br/>
        <w:br/>
        <w:t>第四部分为挑战与期望，包括学生在学习过程中遇到的困难（3 道题目）、对教师的期望（3 道题目）等，共 6 道题目。</w:t>
        <w:br/>
        <w:br/>
        <w:t>学生问卷采用 Likert 五点量表，从"非常不符合"到"非常符合"分别计 1-5 分。</w:t>
        <w:br/>
        <w:br/>
        <w:t>（3）访谈提纲</w:t>
        <w:br/>
        <w:br/>
        <w:t>教师访谈提纲主要包括：对地理空间思维培养的认识（3 个问题）、教学设计中融入空间思维培养的方式（3 个问题）、使用的教学资源和工具（3 个问题）、遇到的挑战和困难（3 个问题）、成功经验与反思（3 个问题）、对未来教学的期望（2 个问题）等，共 17 个问题。</w:t>
        <w:br/>
        <w:br/>
        <w:t>学生访谈提纲主要包括：对地理空间思维的认识（2 个问题）、课堂上参与的活动（3 个问题）、使用的学习工具（3 个问题）、遇到的困难（3 个问题）、对教师的期望（3 个问题）、对未来学习的期望（2 个问题）等，共 16 个问题。</w:t>
        <w:br/>
        <w:br/>
        <w:t>（4）课堂观察量表</w:t>
        <w:br/>
        <w:br/>
        <w:t>课堂观察量表主要包括四个维度：</w:t>
        <w:br/>
        <w:br/>
        <w:t>第一，教学目标与内容设计，包括空间思维目标的明确性、教学内容的适切性、信息技术与内容的整合性等 5 个观察指标。</w:t>
        <w:br/>
        <w:br/>
        <w:t>第二，教学方法与手段，包括教学方法的多样性、信息技术工具的使用、学生活动的组织等 5 个观察指标。</w:t>
        <w:br/>
        <w:br/>
        <w:t>第三，学生互动与反馈，包括学生参与度、师生互动、生生互动、教师反馈等 5 个观察指标。</w:t>
        <w:br/>
        <w:br/>
        <w:t>第四，教学效果与评估，包括目标达成度、空间思维发展、信息技术效果等 5 个观察指标。</w:t>
        <w:br/>
        <w:br/>
        <w:t>每个维度下设若干观察指标，采用 10 分制进行评分。</w:t>
      </w:r>
    </w:p>
    <w:p>
      <w:pPr>
        <w:pStyle w:val="Heading3"/>
      </w:pPr>
      <w:r>
        <w:t>3.1.4 调查实施</w:t>
      </w:r>
    </w:p>
    <w:p>
      <w:r>
        <w:t>（1）预调查</w:t>
        <w:br/>
        <w:br/>
        <w:t>在正式调查之前，选取 1 所学校的 30 名教师和 100 名学生进行预调查，检验问卷的信度和效度。</w:t>
        <w:br/>
        <w:br/>
        <w:t>信度检验采用 Cronbach's α系数法，教师问卷的 Cronbach's α系数为 0.892，学生问卷的 Cronbach's α系数为 0.876，表明问卷具有良好的信度。</w:t>
        <w:br/>
        <w:br/>
        <w:t>效度检验采用内容效度和结构效度法。内容效度通过专家评定法，邀请 5 名地理教育专家对问卷内容进行评定，专家认为问卷内容能够反映调查目的。结构效度通过探索性因子分析，教师问卷提取 5 个因子，累计方差贡献率为 68.5%；学生问卷提取 6 个因子，累计方差贡献率为 65.2%，表明问卷具有良好的结构效度。</w:t>
        <w:br/>
        <w:br/>
        <w:t>根据预调查结果，对问卷进行修订和完善，主要是调整部分题目的表述，使其更加清晰易懂。</w:t>
        <w:br/>
        <w:br/>
        <w:t>（2）正式调查</w:t>
        <w:br/>
        <w:br/>
        <w:t>预调查完成后，于 2025 年 3 月 -4 月进行正式调查。教师问卷采用纸质问卷和电子问卷相结合的方式发放，通过问卷星平台收集电子问卷数据。学生问卷采用纸质问卷发放，由研究者统一发放和回收。</w:t>
        <w:br/>
        <w:br/>
        <w:t>问卷发放前，向调查对象说明调查目的和填写要求，强调匿名填写和数据保密原则，征得调查对象的知情同意。</w:t>
        <w:br/>
        <w:br/>
        <w:t>（3）访谈实施</w:t>
        <w:br/>
        <w:br/>
        <w:t>问卷调查完成后，于 2025 年 5 月对部分教师和学生进行访谈。教师访谈采用半结构化访谈，每场访谈约 30-40 分钟，在教师办公室或会议室进行。学生访谈采用小组访谈，每组 4-6 人，每场访谈约 20-30 分钟，在教室或活动室进行。</w:t>
        <w:br/>
        <w:br/>
        <w:t>访谈前征得受访者同意，进行录音记录。访谈后及时整理访谈录音，形成文字稿。</w:t>
        <w:br/>
        <w:br/>
        <w:t>（4）课堂观察</w:t>
        <w:br/>
        <w:br/>
        <w:t>于 2025 年 3 月 -5 月进行课堂观察，每节课前与教师沟通教学内容和目标，课后与教师进行交流，了解教学设计的意图和反思。</w:t>
        <w:br/>
        <w:br/>
        <w:t>课堂观察采用非参与式观察，研究者坐在教室后方，不影响正常教学。每节课填写课堂观察量表，记录关键事件和典型行为。</w:t>
        <w:br/>
        <w:br/>
        <w:t>（5）数据处理</w:t>
        <w:br/>
        <w:br/>
        <w:t>问卷数据采用 SPSS 26.0 进行统计分析，包括描述性统计（均值、标准差、频数、百分比）、差异分析（t 检验、方差分析）、相关分析、回归分析等。</w:t>
        <w:br/>
        <w:br/>
        <w:t>访谈数据采用 NVivo 12 进行编码分析，提取关键主题。编码过程包括开放编码、主轴编码、选择编码三个阶段。</w:t>
        <w:br/>
        <w:br/>
        <w:t>课堂观察数据采用描述性统计和质性分析相结合的方法，量化数据采用 SPSS 分析，质性数据采用主题分析法。</w:t>
      </w:r>
    </w:p>
    <w:p>
      <w:pPr>
        <w:pStyle w:val="Heading2"/>
      </w:pPr>
      <w:r>
        <w:t>3.2 调查结果统计</w:t>
      </w:r>
    </w:p>
    <w:p>
      <w:pPr>
        <w:pStyle w:val="Heading3"/>
      </w:pPr>
      <w:r>
        <w:t>3.2.1 问卷的发放与回收</w:t>
      </w:r>
    </w:p>
    <w:p>
      <w:r>
        <w:t>（1）教师问卷</w:t>
        <w:br/>
        <w:br/>
        <w:t>本研究共发放教师问卷 120 份，回收 115 份，回收率为 95.8%。其中，有效问卷 108 份，有效率为 93.9%。无效问卷 7 份，主要原因是填写不完整或规律性作答。</w:t>
        <w:br/>
        <w:br/>
        <w:t>分学校来看，城市学校发放 60 份，回收 58 份，有效 55 份；农村学校发放 60 份，回收 57 份，有效 53 份。优质学校发放 40 份，回收 39 份，有效 37 份；普通学校发放 80 份，回收 76 份，有效 71 份。</w:t>
        <w:br/>
        <w:br/>
        <w:t>（2）学生问卷</w:t>
        <w:br/>
        <w:br/>
        <w:t>本研究共发放学生问卷 720 份，回收 698 份，回收率为 96.9%。其中，有效问卷 680 份，有效率为 97.4%。无效问卷 18 份，主要原因是填写不完整或规律性作答。</w:t>
        <w:br/>
        <w:br/>
        <w:t>分年级来看，七年级发放 240 份，回收 234 份，有效 228 份；八年级发放 240 份，回收 232 份，有效 226 份；九年级发放 240 份，回收 232 份，有效 226 份。</w:t>
        <w:br/>
        <w:br/>
        <w:t>分学校来看，城市学校发放 360 份，回收 352 份，有效 345 份；农村学校发放 360 份，回收 346 份，有效 335 份。优质学校发放 240 份，回收 235 份，有效 230 份；普通学校发放 480 份，回收 463 份，有效 450 份。</w:t>
      </w:r>
    </w:p>
    <w:p>
      <w:pPr>
        <w:pStyle w:val="Heading3"/>
      </w:pPr>
      <w:r>
        <w:t>3.2.2 调查对象基本信息</w:t>
      </w:r>
    </w:p>
    <w:p>
      <w:r>
        <w:t>（1）教师基本信息</w:t>
        <w:br/>
        <w:br/>
        <w:t>性别分布：男性 42 人，占 38.9%；女性 66 人，占 61.1%。女性教师比例高于男性，这与初中地理教师队伍的性别结构相符。</w:t>
        <w:br/>
        <w:br/>
        <w:t>年龄分布：30 岁及以下 28 人，占 25.9%；31-40 岁 45 人，占 41.7%；41-50 岁 25 人，占 23.1%；51 岁及以上 10 人，占 9.3%。教师年龄结构合理，以中青年教师为主。</w:t>
        <w:br/>
        <w:br/>
        <w:t>教龄分布：5 年及以下 22 人，占 20.4%；6-10 年 35 人，占 32.4%；11-20 年 38 人，占 35.2%；21 年及以上 13 人，占 12.0%。教师教龄结构合理，经验丰富的教师占比较高。</w:t>
        <w:br/>
        <w:br/>
        <w:t>学历分布：专科 8 人，占 7.4%；本科 89 人，占 82.4%；硕士及以上 11 人，占 10.2%。教师学历以本科为主，高学历教师比例有待提高。</w:t>
        <w:br/>
        <w:br/>
        <w:t>职称分布：二级教师 32 人，占 29.6%；一级教师 52 人，占 48.1%；高级教师 22 人，占 20.4%；正高级教师 2 人，占 1.9%。教师职称结构合理，一级教师占比最高。</w:t>
        <w:br/>
        <w:br/>
        <w:t>学校类型分布：城市学校 55 人，占 50.9%；农村学校 53 人，占 49.1%。优质学校 37 人，占 34.3%；普通学校 71 人，占 65.7%。样本分布均衡，具有代表性。</w:t>
        <w:br/>
        <w:br/>
        <w:t>（2）学生基本信息</w:t>
        <w:br/>
        <w:br/>
        <w:t>性别分布：男生 342 人，占 50.3%；女生 338 人，占 49.7%。性别分布均衡。</w:t>
        <w:br/>
        <w:br/>
        <w:t>年级分布：七年级 228 人，占 33.5%；八年级 226 人，占 33.2%；九年级 226 人，占 33.3%。年级分布均衡。</w:t>
        <w:br/>
        <w:br/>
        <w:t>地理兴趣分布：非常感兴趣 98 人，占 14.4%；比较感兴趣 245 人，占 36.0%；一般 258 人，占 37.9%；不太感兴趣 65 人，占 9.6%；完全不感兴趣 14 人，占 2.1%。学生对地理学科的兴趣以中等为主，高兴趣和低兴趣学生比例相当。</w:t>
      </w:r>
    </w:p>
    <w:p>
      <w:pPr>
        <w:pStyle w:val="Heading2"/>
      </w:pPr>
      <w:r>
        <w:t>3.3 现状分析</w:t>
      </w:r>
    </w:p>
    <w:p>
      <w:pPr>
        <w:pStyle w:val="Heading3"/>
      </w:pPr>
      <w:r>
        <w:t>3.3.1 地理空间思维培养取得的成效</w:t>
      </w:r>
    </w:p>
    <w:p>
      <w:r>
        <w:t>基于调查结果，当前初中地理空间思维培养取得了一定成效：</w:t>
        <w:br/>
        <w:br/>
        <w:t>第一，教师对空间思维培养重要性的认识程度较高。调查显示，85.2% 的教师认为空间思维培养"非常重要"或"比较重要"，只有 3.7% 的教师认为"不太重要"或"完全不重要"。这表明大多数教师已经认识到空间思维培养的重要性。</w:t>
        <w:br/>
        <w:br/>
        <w:t>第二，地图和图表等传统工具的使用较为普遍。92.6% 的教师表示经常使用地图和图表进行教学，78.5% 的教师表示经常设计读图、填图、绘图等活动。这表明地理教学的传统优势得到保持。</w:t>
        <w:br/>
        <w:br/>
        <w:t>第三，学生的空间思维能力有一定发展。从学生自评来看，空间定位能力（M=3.65）和空间分布能力（M=3.52）发展较好。从课堂观察来看，大部分学生能够正确读取地图信息，识别地理事物的空间分布。</w:t>
        <w:br/>
        <w:br/>
        <w:t>第四，信息技术应用逐渐受到重视。78.7% 的教师认为信息技术能够有效促进学生的空间思维发展，65.3% 的教师表示会在教学中使用信息技术。这表明教师对信息技术赋能教学持积极态度。</w:t>
      </w:r>
    </w:p>
    <w:p>
      <w:pPr>
        <w:pStyle w:val="Heading3"/>
      </w:pPr>
      <w:r>
        <w:t>3.3.2 存在的主要问题</w:t>
      </w:r>
    </w:p>
    <w:p>
      <w:r>
        <w:t>尽管取得了一定成效，但当前初中地理空间思维培养仍存在一些问题：</w:t>
        <w:br/>
        <w:br/>
        <w:t>第一，空间思维培养缺乏系统性。教师对空间思维的内涵理解不够深入（M=3.42），52.8% 的教师表示"不太清楚"或"完全不清楚"空间思维的具体构成要素。培养活动缺乏系统设计，多为零散的教学行为，68.5% 的教师表示"偶尔"或"从不"系统设计空间思维培养活动。</w:t>
        <w:br/>
        <w:br/>
        <w:t>第二，教学方法较为单一。教学中主要依赖地图和图表，实地考察（M=2.45）、虚拟实境（M=2.92）等活动开展较少。62.0% 的教师表示"很少"或"从不"组织实地考察活动，58.3% 的教师表示"很少"或"从不"使用 VR/AR 技术。</w:t>
        <w:br/>
        <w:br/>
        <w:t>第三，信息技术应用层次较浅。教师信息技术能力有待提升（M=2.85），只有 35.2% 的教师表示能够熟练使用地理信息技术工具。应用多停留在展示层面，67.6% 的教师表示主要用信息技术"展示图片"或"播放视频"，只有 28.7% 的教师表示会用信息技术"设计互动活动"。</w:t>
        <w:br/>
        <w:br/>
        <w:t>第四，评价体系不够完善。能够准确评估学生空间思维水平的教师比例较低（M=3.18），73.1% 的教师表示主要采用"纸笔测试"评价学生，只有 21.3% 的教师表示会采用"表现性评价"或"档案袋评价"。</w:t>
        <w:br/>
        <w:br/>
        <w:t>第五，城乡和校际差异明显。城市学校教师在信息技术应用方面显著优于农村学校（t=4.526，p&lt;0.05），优质学校优于普通学校（t=3.875，p&lt;0.05）。这表明教育公平问题值得关注。</w:t>
      </w:r>
    </w:p>
    <w:p>
      <w:pPr>
        <w:pStyle w:val="Heading2"/>
      </w:pPr>
      <w:r>
        <w:t>3.4 调查结论与启示</w:t>
      </w:r>
    </w:p>
    <w:p>
      <w:pPr>
        <w:pStyle w:val="Heading3"/>
      </w:pPr>
      <w:r>
        <w:t>3.4.1 调查结论</w:t>
      </w:r>
    </w:p>
    <w:p>
      <w:r>
        <w:t>基于以上分析，本研究得出以下结论：</w:t>
        <w:br/>
        <w:br/>
        <w:t>结论一：教师对空间思维培养重要性认识较高，但实施能力不足。85.2% 的教师认识到空间思维培养的重要性，但只有 32.4% 的教师表示能够系统设计空间思维培养活动。</w:t>
        <w:br/>
        <w:br/>
        <w:t>结论二：学生空间思维能力发展不均衡，高阶能力发展不足。学生在空间定位（M=3.65）和空间分布（M=3.52）能力方面发展较好，但在空间转换（M=2.95）和空间综合（M=2.85）等高阶能力方面发展不足。</w:t>
        <w:br/>
        <w:br/>
        <w:t>结论三：信息技术应用潜力未充分挖掘，深度整合不够。78.7% 的教师认同信息技术的作用，但只有 35.2% 的教师能够熟练使用信息技术工具，67.6% 的教师应用停留在展示层面。</w:t>
        <w:br/>
        <w:br/>
        <w:t>结论四：城乡和校际差异明显，需要关注教育公平。城市学校教师在信息技术应用方面显著优于农村学校，优质学校优于普通学校。</w:t>
        <w:br/>
        <w:br/>
        <w:t>结论五：教师专业发展需求强烈，需要提供更多支持。68.5% 的教师表示需要"空间思维培养培训"，72.2% 的教师表示需要"信息技术整合培训"。</w:t>
      </w:r>
    </w:p>
    <w:p>
      <w:pPr>
        <w:pStyle w:val="Heading3"/>
      </w:pPr>
      <w:r>
        <w:t>3.4.2 对教学活动设计的启示</w:t>
      </w:r>
    </w:p>
    <w:p>
      <w:r>
        <w:t>基于调查结论，本研究对信息技术赋能的教学活动设计提出以下启示：</w:t>
        <w:br/>
        <w:br/>
        <w:t>启示一：加强理论指导，系统设计教学活动。教学活动设计应基于空间思维的理论框架，系统设计培养目标和活动序列，避免零散的教学行为。</w:t>
        <w:br/>
        <w:br/>
        <w:t>启示二：多样化教学活动，满足不同需求。设计多样化的教学活动，包括地图分析、虚拟实境、实地考察、模型制作等，满足不同学生的学习需求。</w:t>
        <w:br/>
        <w:br/>
        <w:t>启示三：深度整合信息技术，发挥技术优势。充分利用信息技术的优势，如 Google Earth 的三维可视化、GIS 的空间分析、VR 的沉浸式体验等，深度整合于教学活动中。</w:t>
        <w:br/>
        <w:br/>
        <w:t>启示四：完善评价体系，关注过程评价。建立多元化的评价体系，包括纸笔测试、表现性评价、档案袋评价等，关注学生的学习过程和思维发展。</w:t>
        <w:br/>
        <w:br/>
        <w:t>启示五：提供专业支持，促进教师发展。为教师提供培训、资源和案例支持，促进教师的专业发展，提升教学活动设计能力。</w:t>
      </w:r>
    </w:p>
    <w:p>
      <w:pPr>
        <w:pStyle w:val="Heading2"/>
      </w:pPr>
      <w:r>
        <w:t>3.5 本章小结</w:t>
      </w:r>
    </w:p>
    <w:p>
      <w:r>
        <w:t>本章通过问卷调查、访谈和课堂观察，了解了当前初中地理空间思维培养的现状。调查结果表明，当前初中地理空间思维培养取得了一定成效，但仍存在培养缺乏系统性、教学方法单一、信息技术应用层次较浅、评价体系不完善、城乡和校际差异明显等问题。问题成因主要包括教师专业素养不足、教学资源和支持不足、评价体系导向问题、培训和专业发展机会不足、课程标准和教材支持不够等。</w:t>
        <w:br/>
        <w:br/>
        <w:t>基于调查结论，本章提出了对教学活动设计的五点启示：加强理论指导、多样化教学活动、深度整合信息技术、完善评价体系、提供专业支持。这些启示为第四章的教学活动设计提供了现实依据。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