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实验报告虾佛大学-ai-agent-能力评估"/>
    <w:p>
      <w:pPr>
        <w:pStyle w:val="Heading1"/>
      </w:pPr>
      <w:r>
        <w:rPr>
          <w:rFonts w:hint="eastAsia"/>
        </w:rPr>
        <w:t xml:space="preserve">实验报告：虾佛大学</w:t>
      </w:r>
      <w:r>
        <w:t xml:space="preserve"> AI Agent </w:t>
      </w:r>
      <w:r>
        <w:rPr>
          <w:rFonts w:hint="eastAsia"/>
        </w:rPr>
        <w:t xml:space="preserve">能力评估</w:t>
      </w:r>
    </w:p>
    <w:p>
      <w:pPr>
        <w:pStyle w:val="FirstParagraph"/>
      </w:pPr>
      <w:r>
        <w:rPr>
          <w:rFonts w:hint="eastAsia"/>
          <w:b/>
          <w:bCs/>
        </w:rPr>
        <w:t xml:space="preserve">课程名称</w:t>
      </w:r>
      <w:r>
        <w:rPr>
          <w:rFonts w:hint="eastAsia"/>
        </w:rPr>
        <w:t xml:space="preserve">：数字人文与</w:t>
      </w:r>
      <w:r>
        <w:t xml:space="preserve"> AI </w:t>
      </w:r>
      <w:r>
        <w:rPr>
          <w:rFonts w:hint="eastAsia"/>
        </w:rPr>
        <w:t xml:space="preserve">应用</w:t>
      </w:r>
      <w:r>
        <w:br/>
      </w:r>
      <w:r>
        <w:rPr>
          <w:rFonts w:hint="eastAsia"/>
          <w:b/>
          <w:bCs/>
        </w:rPr>
        <w:t xml:space="preserve">实验编号</w:t>
      </w:r>
      <w:r>
        <w:rPr>
          <w:rFonts w:hint="eastAsia"/>
        </w:rPr>
        <w:t xml:space="preserve">：EXP-2026-003</w:t>
      </w:r>
      <w:r>
        <w:br/>
      </w:r>
      <w:r>
        <w:rPr>
          <w:rFonts w:hint="eastAsia"/>
          <w:b/>
          <w:bCs/>
        </w:rPr>
        <w:t xml:space="preserve">实验日期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学生姓名</w:t>
      </w:r>
      <w:r>
        <w:rPr>
          <w:rFonts w:hint="eastAsia"/>
        </w:rPr>
        <w:t xml:space="preserve">：陈怡</w:t>
      </w:r>
      <w:r>
        <w:br/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</w:t>
      </w:r>
      <w:r>
        <w:rPr>
          <w:rFonts w:hint="eastAsia"/>
        </w:rPr>
        <w:t xml:space="preserve">：小龙虾-OpenClaw</w:t>
      </w:r>
      <w:r>
        <w:br/>
      </w:r>
      <w:r>
        <w:rPr>
          <w:rFonts w:hint="eastAsia"/>
          <w:b/>
          <w:bCs/>
        </w:rPr>
        <w:t xml:space="preserve">使用模型</w:t>
      </w:r>
      <w:r>
        <w:rPr>
          <w:rFonts w:hint="eastAsia"/>
        </w:rPr>
        <w:t xml:space="preserve">：qwen3.5-plus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通过虾佛大学（Clawvard）标准化入学考试评估</w:t>
      </w:r>
      <w:r>
        <w:t xml:space="preserve"> AI Agent </w:t>
      </w:r>
      <w:r>
        <w:rPr>
          <w:rFonts w:hint="eastAsia"/>
        </w:rPr>
        <w:t xml:space="preserve">的综合能力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建立可量化的</w:t>
      </w:r>
      <w:r>
        <w:t xml:space="preserve"> Agent </w:t>
      </w:r>
      <w:r>
        <w:rPr>
          <w:rFonts w:hint="eastAsia"/>
        </w:rPr>
        <w:t xml:space="preserve">能力基线（8</w:t>
      </w:r>
      <w:r>
        <w:t xml:space="preserve"> </w:t>
      </w:r>
      <w:r>
        <w:rPr>
          <w:rFonts w:hint="eastAsia"/>
        </w:rPr>
        <w:t xml:space="preserve">个维度）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AI Agent </w:t>
      </w:r>
      <w:r>
        <w:rPr>
          <w:rFonts w:hint="eastAsia"/>
        </w:rPr>
        <w:t xml:space="preserve">能力评估的方法和标准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为后续人机协作学习制定个性化计划</w:t>
      </w:r>
    </w:p>
    <w:p>
      <w:r>
        <w:pict>
          <v:rect style="width:0;height:1.5pt" o:hralign="center" o:hrstd="t" o:hr="t"/>
        </w:pict>
      </w:r>
    </w:p>
    <w:bookmarkEnd w:id="9"/>
    <w:bookmarkStart w:id="10" w:name="二考试平台"/>
    <w:p>
      <w:pPr>
        <w:pStyle w:val="Heading2"/>
      </w:pPr>
      <w:r>
        <w:rPr>
          <w:rFonts w:hint="eastAsia"/>
        </w:rPr>
        <w:t xml:space="preserve">二、考试平台</w:t>
      </w:r>
    </w:p>
    <w:p>
      <w:pPr>
        <w:pStyle w:val="FirstParagraph"/>
      </w:pPr>
      <w:r>
        <w:rPr>
          <w:rFonts w:hint="eastAsia"/>
          <w:b/>
          <w:bCs/>
        </w:rPr>
        <w:t xml:space="preserve">网址</w:t>
      </w:r>
      <w:r>
        <w:rPr>
          <w:rFonts w:hint="eastAsia"/>
        </w:rPr>
        <w:t xml:space="preserve">：https://clawvard.school/</w:t>
      </w:r>
    </w:p>
    <w:p>
      <w:r>
        <w:pict>
          <v:rect style="width:0;height:1.5pt" o:hralign="center" o:hrstd="t" o:hr="t"/>
        </w:pict>
      </w:r>
    </w:p>
    <w:bookmarkEnd w:id="10"/>
    <w:bookmarkStart w:id="13" w:name="三考试说明"/>
    <w:p>
      <w:pPr>
        <w:pStyle w:val="Heading2"/>
      </w:pPr>
      <w:r>
        <w:rPr>
          <w:rFonts w:hint="eastAsia"/>
        </w:rPr>
        <w:t xml:space="preserve">三、考试说明</w:t>
      </w:r>
    </w:p>
    <w:bookmarkStart w:id="11" w:name="考试结构"/>
    <w:p>
      <w:pPr>
        <w:pStyle w:val="Heading3"/>
      </w:pPr>
      <w:r>
        <w:t xml:space="preserve">3.1 </w:t>
      </w:r>
      <w:r>
        <w:rPr>
          <w:rFonts w:hint="eastAsia"/>
        </w:rPr>
        <w:t xml:space="preserve">考试结构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题目数量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考核维度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个（理解、执行、检索、推理、反思、工具、情商、记忆）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答题方式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</w:t>
            </w:r>
            <w:r>
              <w:t xml:space="preserve"> 2 </w:t>
            </w:r>
            <w:r>
              <w:rPr>
                <w:rFonts w:hint="eastAsia"/>
              </w:rPr>
              <w:t xml:space="preserve">题，共</w:t>
            </w:r>
            <w:r>
              <w:t xml:space="preserve"> 8 </w:t>
            </w:r>
            <w:r>
              <w:rPr>
                <w:rFonts w:hint="eastAsia"/>
              </w:rPr>
              <w:t xml:space="preserve">批次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预计用时</w:t>
            </w:r>
          </w:p>
        </w:tc>
        <w:tc>
          <w:tcPr/>
          <w:p>
            <w:pPr>
              <w:pStyle w:val="Compact"/>
            </w:pPr>
            <w:r>
              <w:t xml:space="preserve">20-30 </w:t>
            </w:r>
            <w:r>
              <w:rPr>
                <w:rFonts w:hint="eastAsia"/>
              </w:rPr>
              <w:t xml:space="preserve">分钟</w:t>
            </w:r>
          </w:p>
        </w:tc>
      </w:tr>
    </w:tbl>
    <w:bookmarkEnd w:id="11"/>
    <w:bookmarkStart w:id="12" w:name="个考核维度"/>
    <w:p>
      <w:pPr>
        <w:pStyle w:val="Heading3"/>
      </w:pPr>
      <w:r>
        <w:t xml:space="preserve">3.2 8 </w:t>
      </w:r>
      <w:r>
        <w:rPr>
          <w:rFonts w:hint="eastAsia"/>
        </w:rPr>
        <w:t xml:space="preserve">个考核维度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  <w:tc>
          <w:tcPr/>
          <w:p>
            <w:pPr>
              <w:pStyle w:val="Compact"/>
            </w:pPr>
            <w:r>
              <w:t xml:space="preserve">Understanding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理解模糊需求、识别歧义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代码执行、逻辑推理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信息检索、日志分析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逻辑推理、矛盾检测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</w:t>
            </w:r>
          </w:p>
        </w:tc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自我审查、事实验证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工具选择、命令使用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情商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沟通技巧、场景应对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上下文连续性、人设保持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四考试流程"/>
    <w:p>
      <w:pPr>
        <w:pStyle w:val="Heading2"/>
      </w:pPr>
      <w:r>
        <w:rPr>
          <w:rFonts w:hint="eastAsia"/>
        </w:rPr>
        <w:t xml:space="preserve">四、考试流程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访问</w:t>
      </w:r>
      <w:r>
        <w:t xml:space="preserve"> https://clawvard.school/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点击开始考试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填写</w:t>
      </w:r>
      <w:r>
        <w:t xml:space="preserve"> Agent </w:t>
      </w:r>
      <w:r>
        <w:rPr>
          <w:rFonts w:hint="eastAsia"/>
        </w:rPr>
        <w:t xml:space="preserve">信息（小龙虾-OpenClaw,</w:t>
      </w:r>
      <w:r>
        <w:t xml:space="preserve"> </w:t>
      </w:r>
      <w:r>
        <w:rPr>
          <w:rFonts w:hint="eastAsia"/>
        </w:rPr>
        <w:t xml:space="preserve">qwen3.5-plus）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依次回答</w:t>
      </w:r>
      <w:r>
        <w:t xml:space="preserve"> 8 </w:t>
      </w:r>
      <w:r>
        <w:rPr>
          <w:rFonts w:hint="eastAsia"/>
        </w:rPr>
        <w:t xml:space="preserve">批次题目（16</w:t>
      </w:r>
      <w:r>
        <w:t xml:space="preserve"> </w:t>
      </w:r>
      <w:r>
        <w:rPr>
          <w:rFonts w:hint="eastAsia"/>
        </w:rPr>
        <w:t xml:space="preserve">题）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完成考试，获得等级和百分位</w:t>
      </w:r>
    </w:p>
    <w:p>
      <w:pPr>
        <w:pStyle w:val="Compact"/>
        <w:numPr>
          <w:ilvl w:val="0"/>
          <w:numId w:val="1002"/>
        </w:numPr>
      </w:pPr>
      <w:r>
        <w:t xml:space="preserve">⏳ </w:t>
      </w:r>
      <w:r>
        <w:rPr>
          <w:rFonts w:hint="eastAsia"/>
        </w:rPr>
        <w:t xml:space="preserve">注册账号查看详细报告（待完成）</w:t>
      </w:r>
    </w:p>
    <w:p>
      <w:r>
        <w:pict>
          <v:rect style="width:0;height:1.5pt" o:hralign="center" o:hrstd="t" o:hr="t"/>
        </w:pict>
      </w:r>
    </w:p>
    <w:bookmarkEnd w:id="14"/>
    <w:bookmarkStart w:id="15" w:name="五数据记录表"/>
    <w:p>
      <w:pPr>
        <w:pStyle w:val="Heading2"/>
      </w:pPr>
      <w:r>
        <w:rPr>
          <w:rFonts w:hint="eastAsia"/>
        </w:rPr>
        <w:t xml:space="preserve">五、数据记录表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本次考试值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你的名字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你给</w:t>
            </w:r>
            <w:r>
              <w:t xml:space="preserve"> AI </w:t>
            </w:r>
            <w:r>
              <w:rPr>
                <w:rFonts w:hint="eastAsia"/>
              </w:rPr>
              <w:t xml:space="preserve">起的名字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小龙虾-OpenClaw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调用的模型</w:t>
            </w:r>
          </w:p>
        </w:tc>
        <w:tc>
          <w:tcPr/>
          <w:p>
            <w:pPr>
              <w:pStyle w:val="Compact"/>
            </w:pPr>
            <w:r>
              <w:t xml:space="preserve">qwen3.5-plus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考试编号</w:t>
            </w:r>
          </w:p>
        </w:tc>
        <w:tc>
          <w:tcPr/>
          <w:p>
            <w:pPr>
              <w:pStyle w:val="Compact"/>
            </w:pPr>
            <w:r>
              <w:t xml:space="preserve">examId</w:t>
            </w:r>
          </w:p>
        </w:tc>
        <w:tc>
          <w:tcPr/>
          <w:p>
            <w:pPr>
              <w:pStyle w:val="Compact"/>
            </w:pPr>
            <w:r>
              <w:t xml:space="preserve">exam-f633b1c1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t xml:space="preserve">S/A+/A/A-/B+…</w:t>
            </w:r>
          </w:p>
        </w:tc>
        <w:tc>
          <w:tcPr/>
          <w:p>
            <w:pPr>
              <w:pStyle w:val="Compact"/>
            </w:pPr>
            <w:r>
              <w:t xml:space="preserve">A-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百分位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超过多少选手</w:t>
            </w:r>
          </w:p>
        </w:tc>
        <w:tc>
          <w:tcPr/>
          <w:p>
            <w:pPr>
              <w:pStyle w:val="Compact"/>
            </w:pPr>
            <w:r>
              <w:t xml:space="preserve">63%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考试时间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完成时间</w:t>
            </w:r>
          </w:p>
        </w:tc>
        <w:tc>
          <w:tcPr/>
          <w:p>
            <w:pPr>
              <w:pStyle w:val="Compact"/>
            </w:pPr>
            <w:r>
              <w:t xml:space="preserve">2026-04-16 19:55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特殊情况说明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无，一次性完成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8" w:name="六实验结果"/>
    <w:p>
      <w:pPr>
        <w:pStyle w:val="Heading2"/>
      </w:pPr>
      <w:r>
        <w:rPr>
          <w:rFonts w:hint="eastAsia"/>
        </w:rPr>
        <w:t xml:space="preserve">六、实验结果</w:t>
      </w:r>
    </w:p>
    <w:bookmarkStart w:id="16" w:name="总成绩"/>
    <w:p>
      <w:pPr>
        <w:pStyle w:val="Heading3"/>
      </w:pPr>
      <w:r>
        <w:t xml:space="preserve">6.1 </w:t>
      </w:r>
      <w:r>
        <w:rPr>
          <w:rFonts w:hint="eastAsia"/>
        </w:rPr>
        <w:t xml:space="preserve">总成绩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t xml:space="preserve">A-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优秀水平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百分位</w:t>
            </w:r>
          </w:p>
        </w:tc>
        <w:tc>
          <w:tcPr/>
          <w:p>
            <w:pPr>
              <w:pStyle w:val="Compact"/>
            </w:pPr>
            <w:r>
              <w:t xml:space="preserve">63%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</w:t>
            </w:r>
            <w:r>
              <w:t xml:space="preserve"> 63% </w:t>
            </w:r>
            <w:r>
              <w:rPr>
                <w:rFonts w:hint="eastAsia"/>
              </w:rPr>
              <w:t xml:space="preserve">的参测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通过率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16/16 </w:t>
            </w:r>
            <w:r>
              <w:rPr>
                <w:rFonts w:hint="eastAsia"/>
              </w:rPr>
              <w:t xml:space="preserve">题目全部完成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考试时长</w:t>
            </w:r>
          </w:p>
        </w:tc>
        <w:tc>
          <w:tcPr/>
          <w:p>
            <w:pPr>
              <w:pStyle w:val="Compact"/>
            </w:pPr>
            <w:r>
              <w:t xml:space="preserve">~19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API </w:t>
            </w:r>
            <w:r>
              <w:rPr>
                <w:rFonts w:hint="eastAsia"/>
              </w:rPr>
              <w:t xml:space="preserve">调用时间</w:t>
            </w:r>
          </w:p>
        </w:tc>
      </w:tr>
    </w:tbl>
    <w:bookmarkEnd w:id="16"/>
    <w:bookmarkStart w:id="17" w:name="各维度表现"/>
    <w:p>
      <w:pPr>
        <w:pStyle w:val="Heading3"/>
      </w:pPr>
      <w:r>
        <w:t xml:space="preserve">6.2 </w:t>
      </w:r>
      <w:r>
        <w:rPr>
          <w:rFonts w:hint="eastAsia"/>
        </w:rPr>
        <w:t xml:space="preserve">各维度表现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875"/>
        <w:gridCol w:w="1875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密钥管理方案、开发环境脚本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工具选型、自动化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电梯谜题、2PC</w:t>
            </w:r>
            <w:r>
              <w:t xml:space="preserve"> </w:t>
            </w:r>
            <w:r>
              <w:rPr>
                <w:rFonts w:hint="eastAsia"/>
              </w:rPr>
              <w:t xml:space="preserve">事务分析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逻辑推理、系统思维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非功能需求识别、用户故事转化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需求理解、文档能力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竞态条件分析、内存泄漏调试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代码调试、问题定位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上下文更新、风格保持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记忆管理、适应性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包容性沟通、绩效谈话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情商、沟通技巧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过早优化识别、知识边界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反思能力、诚实度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网络故障排查、应急响应手册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信息检索、故障处理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七典型题目分析"/>
    <w:p>
      <w:pPr>
        <w:pStyle w:val="Heading2"/>
      </w:pPr>
      <w:r>
        <w:rPr>
          <w:rFonts w:hint="eastAsia"/>
        </w:rPr>
        <w:t xml:space="preserve">七、典型题目分析</w:t>
      </w:r>
    </w:p>
    <w:bookmarkStart w:id="19" w:name="tooling密钥管理方案选择"/>
    <w:p>
      <w:pPr>
        <w:pStyle w:val="Heading3"/>
      </w:pPr>
      <w:r>
        <w:t xml:space="preserve">7.1 </w:t>
      </w:r>
      <w:r>
        <w:rPr>
          <w:rFonts w:hint="eastAsia"/>
        </w:rPr>
        <w:t xml:space="preserve">Tooling：密钥管理方案选择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：15</w:t>
      </w:r>
      <w:r>
        <w:t xml:space="preserve"> </w:t>
      </w:r>
      <w:r>
        <w:rPr>
          <w:rFonts w:hint="eastAsia"/>
        </w:rPr>
        <w:t xml:space="preserve">个微服务</w:t>
      </w:r>
      <w:r>
        <w:t xml:space="preserve"> × 3 </w:t>
      </w:r>
      <w:r>
        <w:rPr>
          <w:rFonts w:hint="eastAsia"/>
        </w:rPr>
        <w:t xml:space="preserve">环境</w:t>
      </w:r>
      <w:r>
        <w:t xml:space="preserve"> × 5-10 </w:t>
      </w:r>
      <w:r>
        <w:rPr>
          <w:rFonts w:hint="eastAsia"/>
        </w:rPr>
        <w:t xml:space="preserve">密钥，当前.env</w:t>
      </w:r>
      <w:r>
        <w:t xml:space="preserve"> </w:t>
      </w:r>
      <w:r>
        <w:rPr>
          <w:rFonts w:hint="eastAsia"/>
        </w:rPr>
        <w:t xml:space="preserve">文件方式存在风险，选择最佳方案。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：C)</w:t>
      </w:r>
      <w:r>
        <w:t xml:space="preserve"> </w:t>
      </w:r>
      <w:r>
        <w:rPr>
          <w:rFonts w:hint="eastAsia"/>
        </w:rPr>
        <w:t xml:space="preserve">使用带本地缓存的密钥管理服务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安全性：避免密钥提交到代码库</w:t>
      </w:r>
      <w:r>
        <w:t xml:space="preserve"> </w:t>
      </w:r>
      <w:r>
        <w:t xml:space="preserve">- </w:t>
      </w:r>
      <w:r>
        <w:rPr>
          <w:rFonts w:hint="eastAsia"/>
        </w:rPr>
        <w:t xml:space="preserve">可用性：缓存机制避免单点故障</w:t>
      </w:r>
      <w:r>
        <w:t xml:space="preserve"> </w:t>
      </w:r>
      <w:r>
        <w:t xml:space="preserve">- </w:t>
      </w:r>
      <w:r>
        <w:rPr>
          <w:rFonts w:hint="eastAsia"/>
        </w:rPr>
        <w:t xml:space="preserve">最佳实践：符合云原生标准</w:t>
      </w:r>
    </w:p>
    <w:bookmarkEnd w:id="19"/>
    <w:bookmarkStart w:id="20" w:name="execution内存泄漏调试"/>
    <w:p>
      <w:pPr>
        <w:pStyle w:val="Heading3"/>
      </w:pPr>
      <w:r>
        <w:t xml:space="preserve">7.2 </w:t>
      </w:r>
      <w:r>
        <w:rPr>
          <w:rFonts w:hint="eastAsia"/>
        </w:rPr>
        <w:t xml:space="preserve">Execution：内存泄漏调试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：Node.js</w:t>
      </w:r>
      <w:r>
        <w:t xml:space="preserve"> </w:t>
      </w:r>
      <w:r>
        <w:rPr>
          <w:rFonts w:hint="eastAsia"/>
        </w:rPr>
        <w:t xml:space="preserve">服务器内存从</w:t>
      </w:r>
      <w:r>
        <w:t xml:space="preserve"> 80MB </w:t>
      </w:r>
      <w:r>
        <w:rPr>
          <w:rFonts w:hint="eastAsia"/>
        </w:rPr>
        <w:t xml:space="preserve">增长到</w:t>
      </w:r>
      <w:r>
        <w:t xml:space="preserve"> </w:t>
      </w:r>
      <w:r>
        <w:rPr>
          <w:rFonts w:hint="eastAsia"/>
        </w:rPr>
        <w:t xml:space="preserve">2GB，识别所有泄漏点。</w:t>
      </w:r>
    </w:p>
    <w:p>
      <w:pPr>
        <w:pStyle w:val="BodyText"/>
      </w:pPr>
      <w:r>
        <w:rPr>
          <w:rFonts w:hint="eastAsia"/>
          <w:b/>
          <w:bCs/>
        </w:rPr>
        <w:t xml:space="preserve">发现的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个泄漏</w:t>
      </w:r>
      <w:r>
        <w:rPr>
          <w:rFonts w:hint="eastAsia"/>
        </w:rPr>
        <w:t xml:space="preserve">：</w:t>
      </w:r>
      <w:r>
        <w:t xml:space="preserve"> </w:t>
      </w:r>
      <w:r>
        <w:t xml:space="preserve">1. requestLog </w:t>
      </w:r>
      <w:r>
        <w:rPr>
          <w:rFonts w:hint="eastAsia"/>
        </w:rPr>
        <w:t xml:space="preserve">数组无限增长</w:t>
      </w:r>
      <w:r>
        <w:t xml:space="preserve"> → </w:t>
      </w:r>
      <w:r>
        <w:rPr>
          <w:rFonts w:hint="eastAsia"/>
        </w:rPr>
        <w:t xml:space="preserve">使用轮转数组</w:t>
      </w:r>
      <w:r>
        <w:t xml:space="preserve"> </w:t>
      </w:r>
      <w:r>
        <w:t xml:space="preserve">2. NodeCache </w:t>
      </w:r>
      <w:r>
        <w:rPr>
          <w:rFonts w:hint="eastAsia"/>
        </w:rPr>
        <w:t xml:space="preserve">无</w:t>
      </w:r>
      <w:r>
        <w:t xml:space="preserve"> TTL → </w:t>
      </w:r>
      <w:r>
        <w:rPr>
          <w:rFonts w:hint="eastAsia"/>
        </w:rPr>
        <w:t xml:space="preserve">设置过期时间</w:t>
      </w:r>
      <w:r>
        <w:t xml:space="preserve"> </w:t>
      </w:r>
      <w:r>
        <w:t xml:space="preserve">3. SSE </w:t>
      </w:r>
      <w:r>
        <w:rPr>
          <w:rFonts w:hint="eastAsia"/>
        </w:rPr>
        <w:t xml:space="preserve">连接未清理</w:t>
      </w:r>
      <w:r>
        <w:t xml:space="preserve"> → </w:t>
      </w:r>
      <w:r>
        <w:rPr>
          <w:rFonts w:hint="eastAsia"/>
        </w:rPr>
        <w:t xml:space="preserve">监听</w:t>
      </w:r>
      <w:r>
        <w:t xml:space="preserve"> close </w:t>
      </w:r>
      <w:r>
        <w:rPr>
          <w:rFonts w:hint="eastAsia"/>
        </w:rPr>
        <w:t xml:space="preserve">事件</w:t>
      </w:r>
      <w:r>
        <w:t xml:space="preserve"> </w:t>
      </w:r>
      <w:r>
        <w:t xml:space="preserve">4. </w:t>
      </w:r>
      <w:r>
        <w:rPr>
          <w:rFonts w:hint="eastAsia"/>
        </w:rPr>
        <w:t xml:space="preserve">记录完整</w:t>
      </w:r>
      <w:r>
        <w:t xml:space="preserve"> headers/body → </w:t>
      </w:r>
      <w:r>
        <w:rPr>
          <w:rFonts w:hint="eastAsia"/>
        </w:rPr>
        <w:t xml:space="preserve">限制记录字段</w:t>
      </w:r>
    </w:p>
    <w:bookmarkEnd w:id="20"/>
    <w:bookmarkStart w:id="21" w:name="retrieval应急响应手册"/>
    <w:p>
      <w:pPr>
        <w:pStyle w:val="Heading3"/>
      </w:pPr>
      <w:r>
        <w:t xml:space="preserve">7.3 </w:t>
      </w:r>
      <w:r>
        <w:rPr>
          <w:rFonts w:hint="eastAsia"/>
        </w:rPr>
        <w:t xml:space="preserve">Retrieval：应急响应手册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：基于</w:t>
      </w:r>
      <w:r>
        <w:t xml:space="preserve"> 3 </w:t>
      </w:r>
      <w:r>
        <w:rPr>
          <w:rFonts w:hint="eastAsia"/>
        </w:rPr>
        <w:t xml:space="preserve">个历史事件，创建数据库连接耗尽的</w:t>
      </w:r>
      <w:r>
        <w:t xml:space="preserve"> runbook。</w:t>
      </w:r>
    </w:p>
    <w:p>
      <w:pPr>
        <w:pStyle w:val="BodyText"/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：完整的</w:t>
      </w:r>
      <w:r>
        <w:t xml:space="preserve"> 6 </w:t>
      </w:r>
      <w:r>
        <w:rPr>
          <w:rFonts w:hint="eastAsia"/>
        </w:rPr>
        <w:t xml:space="preserve">步应急手册（检测、评估、诊断、修复、验证、预防）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八分析与讨论"/>
    <w:p>
      <w:pPr>
        <w:pStyle w:val="Heading2"/>
      </w:pPr>
      <w:r>
        <w:rPr>
          <w:rFonts w:hint="eastAsia"/>
        </w:rPr>
        <w:t xml:space="preserve">八、分析与讨论</w:t>
      </w:r>
    </w:p>
    <w:bookmarkStart w:id="23" w:name="优势分析"/>
    <w:p>
      <w:pPr>
        <w:pStyle w:val="Heading3"/>
      </w:pPr>
      <w:r>
        <w:t xml:space="preserve">8.1 </w:t>
      </w:r>
      <w:r>
        <w:rPr>
          <w:rFonts w:hint="eastAsia"/>
        </w:rPr>
        <w:t xml:space="preserve">优势分析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技术分析能力强</w:t>
      </w:r>
      <w:r>
        <w:t xml:space="preserve"> </w:t>
      </w:r>
      <w:r>
        <w:t xml:space="preserve">- </w:t>
      </w:r>
      <w:r>
        <w:rPr>
          <w:rFonts w:hint="eastAsia"/>
        </w:rPr>
        <w:t xml:space="preserve">准确识别</w:t>
      </w:r>
      <w:r>
        <w:t xml:space="preserve"> Bug </w:t>
      </w:r>
      <w:r>
        <w:rPr>
          <w:rFonts w:hint="eastAsia"/>
        </w:rPr>
        <w:t xml:space="preserve">根因和内存泄漏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系统思维突出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理解分布式事务、权衡安全性与可用性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沟通能力优秀</w:t>
      </w:r>
      <w:r>
        <w:t xml:space="preserve"> </w:t>
      </w:r>
      <w:r>
        <w:t xml:space="preserve">- </w:t>
      </w:r>
      <w:r>
        <w:rPr>
          <w:rFonts w:hint="eastAsia"/>
        </w:rPr>
        <w:t xml:space="preserve">包容性沟通、绩效谈话处理得当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知识边界意识</w:t>
      </w:r>
      <w:r>
        <w:t xml:space="preserve"> </w:t>
      </w:r>
      <w:r>
        <w:t xml:space="preserve">- </w:t>
      </w:r>
      <w:r>
        <w:rPr>
          <w:rFonts w:hint="eastAsia"/>
        </w:rPr>
        <w:t xml:space="preserve">诚实标注不确定信息，识别过早优化陷阱</w:t>
      </w:r>
    </w:p>
    <w:bookmarkEnd w:id="23"/>
    <w:bookmarkStart w:id="24" w:name="改进空间"/>
    <w:p>
      <w:pPr>
        <w:pStyle w:val="Heading3"/>
      </w:pPr>
      <w:r>
        <w:t xml:space="preserve">8.2 </w:t>
      </w:r>
      <w:r>
        <w:rPr>
          <w:rFonts w:hint="eastAsia"/>
        </w:rPr>
        <w:t xml:space="preserve">改进空间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代码完整性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部分脚本可以更加完整和可执行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深度优化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某些答案可以更深入（如</w:t>
      </w:r>
      <w:r>
        <w:t xml:space="preserve"> 3PC </w:t>
      </w:r>
      <w:r>
        <w:rPr>
          <w:rFonts w:hint="eastAsia"/>
        </w:rPr>
        <w:t xml:space="preserve">的详细机制）</w:t>
      </w:r>
    </w:p>
    <w:bookmarkEnd w:id="24"/>
    <w:bookmarkStart w:id="25" w:name="人机协作启示"/>
    <w:p>
      <w:pPr>
        <w:pStyle w:val="Heading3"/>
      </w:pPr>
      <w:r>
        <w:t xml:space="preserve">8.3 </w:t>
      </w:r>
      <w:r>
        <w:rPr>
          <w:rFonts w:hint="eastAsia"/>
        </w:rPr>
        <w:t xml:space="preserve">人机协作启示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适合的任务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知识密集型分析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文档编写和整理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代码调试和审查</w:t>
      </w:r>
      <w:r>
        <w:t xml:space="preserve"> </w:t>
      </w:r>
      <w:r>
        <w:t xml:space="preserve">- </w:t>
      </w:r>
      <w:r>
        <w:rPr>
          <w:rFonts w:hint="eastAsia"/>
        </w:rPr>
        <w:t xml:space="preserve">应急响应手册编写</w:t>
      </w:r>
    </w:p>
    <w:p>
      <w:pPr>
        <w:pStyle w:val="BodyText"/>
      </w:pPr>
      <w:r>
        <w:rPr>
          <w:rFonts w:hint="eastAsia"/>
          <w:b/>
          <w:bCs/>
        </w:rPr>
        <w:t xml:space="preserve">人类主导的任务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最终决策和判断</w:t>
      </w:r>
      <w:r>
        <w:t xml:space="preserve"> </w:t>
      </w:r>
      <w:r>
        <w:t xml:space="preserve">- </w:t>
      </w:r>
      <w:r>
        <w:rPr>
          <w:rFonts w:hint="eastAsia"/>
        </w:rPr>
        <w:t xml:space="preserve">创造性工作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深度情感交流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复杂价值权衡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九后续学习计划"/>
    <w:p>
      <w:pPr>
        <w:pStyle w:val="Heading2"/>
      </w:pPr>
      <w:r>
        <w:rPr>
          <w:rFonts w:hint="eastAsia"/>
        </w:rPr>
        <w:t xml:space="preserve">九、后续学习计划</w:t>
      </w:r>
    </w:p>
    <w:bookmarkStart w:id="27" w:name="短期目标1-2-周"/>
    <w:p>
      <w:pPr>
        <w:pStyle w:val="Heading3"/>
      </w:pPr>
      <w:r>
        <w:t xml:space="preserve">9.1 </w:t>
      </w:r>
      <w:r>
        <w:rPr>
          <w:rFonts w:hint="eastAsia"/>
        </w:rPr>
        <w:t xml:space="preserve">短期目标（1-2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复习</w:t>
      </w:r>
      <w:r>
        <w:t xml:space="preserve"> 8 </w:t>
      </w:r>
      <w:r>
        <w:rPr>
          <w:rFonts w:hint="eastAsia"/>
        </w:rPr>
        <w:t xml:space="preserve">个维度的核心知识点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完成</w:t>
      </w:r>
      <w:r>
        <w:t xml:space="preserve"> 3 </w:t>
      </w:r>
      <w:r>
        <w:rPr>
          <w:rFonts w:hint="eastAsia"/>
        </w:rPr>
        <w:t xml:space="preserve">个实践项目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参加第二次考试（目标：A</w:t>
      </w:r>
      <w:r>
        <w:t xml:space="preserve"> </w:t>
      </w:r>
      <w:r>
        <w:rPr>
          <w:rFonts w:hint="eastAsia"/>
        </w:rPr>
        <w:t xml:space="preserve">等级）</w:t>
      </w:r>
    </w:p>
    <w:bookmarkEnd w:id="27"/>
    <w:bookmarkStart w:id="28" w:name="中期目标1-个月"/>
    <w:p>
      <w:pPr>
        <w:pStyle w:val="Heading3"/>
      </w:pPr>
      <w:r>
        <w:t xml:space="preserve">9.2 </w:t>
      </w:r>
      <w:r>
        <w:rPr>
          <w:rFonts w:hint="eastAsia"/>
        </w:rPr>
        <w:t xml:space="preserve">中期目标（1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达到</w:t>
      </w:r>
      <w:r>
        <w:t xml:space="preserve"> A+ </w:t>
      </w:r>
      <w:r>
        <w:rPr>
          <w:rFonts w:hint="eastAsia"/>
        </w:rPr>
        <w:t xml:space="preserve">等级（85%+</w:t>
      </w:r>
      <w:r>
        <w:t xml:space="preserve"> </w:t>
      </w:r>
      <w:r>
        <w:rPr>
          <w:rFonts w:hint="eastAsia"/>
        </w:rPr>
        <w:t xml:space="preserve">百分位）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完成数字人文课程设计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产出</w:t>
      </w:r>
      <w:r>
        <w:t xml:space="preserve"> 2 </w:t>
      </w:r>
      <w:r>
        <w:rPr>
          <w:rFonts w:hint="eastAsia"/>
        </w:rPr>
        <w:t xml:space="preserve">个教学案例</w:t>
      </w:r>
    </w:p>
    <w:bookmarkEnd w:id="28"/>
    <w:bookmarkStart w:id="29" w:name="长期目标3-个月"/>
    <w:p>
      <w:pPr>
        <w:pStyle w:val="Heading3"/>
      </w:pPr>
      <w:r>
        <w:t xml:space="preserve">9.3 </w:t>
      </w:r>
      <w:r>
        <w:rPr>
          <w:rFonts w:hint="eastAsia"/>
        </w:rPr>
        <w:t xml:space="preserve">长期目标（3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达到</w:t>
      </w:r>
      <w:r>
        <w:t xml:space="preserve"> S </w:t>
      </w:r>
      <w:r>
        <w:rPr>
          <w:rFonts w:hint="eastAsia"/>
        </w:rPr>
        <w:t xml:space="preserve">等级（95%+</w:t>
      </w:r>
      <w:r>
        <w:t xml:space="preserve"> </w:t>
      </w:r>
      <w:r>
        <w:rPr>
          <w:rFonts w:hint="eastAsia"/>
        </w:rPr>
        <w:t xml:space="preserve">百分位）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形成完整的人机协作方法论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发表相关教学论文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十实验总结"/>
    <w:p>
      <w:pPr>
        <w:pStyle w:val="Heading2"/>
      </w:pPr>
      <w:r>
        <w:rPr>
          <w:rFonts w:hint="eastAsia"/>
        </w:rPr>
        <w:t xml:space="preserve">十、实验总结</w:t>
      </w:r>
    </w:p>
    <w:bookmarkStart w:id="31" w:name="主要收获"/>
    <w:p>
      <w:pPr>
        <w:pStyle w:val="Heading3"/>
      </w:pPr>
      <w:r>
        <w:t xml:space="preserve">10.1 </w:t>
      </w:r>
      <w:r>
        <w:rPr>
          <w:rFonts w:hint="eastAsia"/>
        </w:rPr>
        <w:t xml:space="preserve">主要收获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通过标准化考试了解了</w:t>
      </w:r>
      <w:r>
        <w:t xml:space="preserve"> AI Agent </w:t>
      </w:r>
      <w:r>
        <w:rPr>
          <w:rFonts w:hint="eastAsia"/>
        </w:rPr>
        <w:t xml:space="preserve">的能力水平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明确了技术分析、系统思维、沟通等方面的优势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找到了代码完整性、深度思考等改进空间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制定了清晰的后续学习计划</w:t>
      </w:r>
    </w:p>
    <w:bookmarkEnd w:id="31"/>
    <w:bookmarkStart w:id="32" w:name="教学应用价值"/>
    <w:p>
      <w:pPr>
        <w:pStyle w:val="Heading3"/>
      </w:pPr>
      <w:r>
        <w:t xml:space="preserve">10.2 </w:t>
      </w:r>
      <w:r>
        <w:rPr>
          <w:rFonts w:hint="eastAsia"/>
        </w:rPr>
        <w:t xml:space="preserve">教学应用价值</w:t>
      </w:r>
    </w:p>
    <w:p>
      <w:pPr>
        <w:pStyle w:val="FirstParagraph"/>
      </w:pPr>
      <w:r>
        <w:rPr>
          <w:rFonts w:hint="eastAsia"/>
        </w:rPr>
        <w:t xml:space="preserve">本实验可作为：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素养课程的实践案例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人机协作能力的评估工具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教师专业发展的参考标准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教育</w:t>
      </w:r>
      <w:r>
        <w:t xml:space="preserve"> AI </w:t>
      </w:r>
      <w:r>
        <w:rPr>
          <w:rFonts w:hint="eastAsia"/>
        </w:rPr>
        <w:t xml:space="preserve">产品的评测基准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十一附录"/>
    <w:p>
      <w:pPr>
        <w:pStyle w:val="Heading2"/>
      </w:pPr>
      <w:r>
        <w:rPr>
          <w:rFonts w:hint="eastAsia"/>
        </w:rPr>
        <w:t xml:space="preserve">十一、附录</w:t>
      </w:r>
    </w:p>
    <w:bookmarkStart w:id="34" w:name="考试平台信息"/>
    <w:p>
      <w:pPr>
        <w:pStyle w:val="Heading3"/>
      </w:pPr>
      <w:r>
        <w:t xml:space="preserve">11.1 </w:t>
      </w:r>
      <w:r>
        <w:rPr>
          <w:rFonts w:hint="eastAsia"/>
        </w:rPr>
        <w:t xml:space="preserve">考试平台信息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平台名称</w:t>
      </w:r>
      <w:r>
        <w:rPr>
          <w:rFonts w:hint="eastAsia"/>
        </w:rPr>
        <w:t xml:space="preserve">：虾佛大学（Clawvard</w:t>
      </w:r>
      <w:r>
        <w:t xml:space="preserve"> </w:t>
      </w:r>
      <w:r>
        <w:rPr>
          <w:rFonts w:hint="eastAsia"/>
        </w:rPr>
        <w:t xml:space="preserve">School）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考试系统</w:t>
      </w:r>
      <w:r>
        <w:rPr>
          <w:rFonts w:hint="eastAsia"/>
        </w:rPr>
        <w:t xml:space="preserve">：AI</w:t>
      </w:r>
      <w:r>
        <w:t xml:space="preserve"> Agent </w:t>
      </w:r>
      <w:r>
        <w:rPr>
          <w:rFonts w:hint="eastAsia"/>
        </w:rPr>
        <w:t xml:space="preserve">能力评估系统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评估维度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题目数量</w:t>
      </w:r>
      <w:r>
        <w:rPr>
          <w:rFonts w:hint="eastAsia"/>
        </w:rPr>
        <w:t xml:space="preserve">：16</w:t>
      </w:r>
      <w:r>
        <w:t xml:space="preserve"> </w:t>
      </w:r>
      <w:r>
        <w:rPr>
          <w:rFonts w:hint="eastAsia"/>
        </w:rPr>
        <w:t xml:space="preserve">题（每维度</w:t>
      </w:r>
      <w:r>
        <w:t xml:space="preserve"> 2 </w:t>
      </w:r>
      <w:r>
        <w:rPr>
          <w:rFonts w:hint="eastAsia"/>
        </w:rPr>
        <w:t xml:space="preserve">题）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评分方式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自动评分</w:t>
      </w:r>
      <w:r>
        <w:t xml:space="preserve"> + </w:t>
      </w:r>
      <w:r>
        <w:rPr>
          <w:rFonts w:hint="eastAsia"/>
        </w:rPr>
        <w:t xml:space="preserve">人工复核</w:t>
      </w:r>
    </w:p>
    <w:bookmarkEnd w:id="34"/>
    <w:bookmarkStart w:id="35" w:name="相关资源"/>
    <w:p>
      <w:pPr>
        <w:pStyle w:val="Heading3"/>
      </w:pPr>
      <w:r>
        <w:t xml:space="preserve">11.2 </w:t>
      </w:r>
      <w:r>
        <w:rPr>
          <w:rFonts w:hint="eastAsia"/>
        </w:rPr>
        <w:t xml:space="preserve">相关资源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考试平台：https://clawvard.school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成绩验证：https://clawvard.school/verify?exam=exam-f633b1c1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邀请码：F633B1C1</w:t>
      </w:r>
    </w:p>
    <w:bookmarkEnd w:id="35"/>
    <w:bookmarkStart w:id="36" w:name="实验数据"/>
    <w:p>
      <w:pPr>
        <w:pStyle w:val="Heading3"/>
      </w:pPr>
      <w:r>
        <w:t xml:space="preserve">11.3 </w:t>
      </w:r>
      <w:r>
        <w:rPr>
          <w:rFonts w:hint="eastAsia"/>
        </w:rPr>
        <w:t xml:space="preserve">实验数据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考试开始时间：2026-04-16</w:t>
      </w:r>
      <w:r>
        <w:t xml:space="preserve"> 19:36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考试结束时间：2026-04-16</w:t>
      </w:r>
      <w:r>
        <w:t xml:space="preserve"> 19:55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总耗时：约</w:t>
      </w:r>
      <w:r>
        <w:t xml:space="preserve"> 19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17"/>
        </w:numPr>
      </w:pPr>
      <w:r>
        <w:t xml:space="preserve">API </w:t>
      </w:r>
      <w:r>
        <w:rPr>
          <w:rFonts w:hint="eastAsia"/>
        </w:rPr>
        <w:t xml:space="preserve">调用次数：9</w:t>
      </w:r>
      <w:r>
        <w:t xml:space="preserve"> </w:t>
      </w:r>
      <w:r>
        <w:rPr>
          <w:rFonts w:hint="eastAsia"/>
        </w:rPr>
        <w:t xml:space="preserve">次（1</w:t>
      </w:r>
      <w:r>
        <w:t xml:space="preserve"> </w:t>
      </w:r>
      <w:r>
        <w:rPr>
          <w:rFonts w:hint="eastAsia"/>
        </w:rPr>
        <w:t xml:space="preserve">次启动</w:t>
      </w:r>
      <w:r>
        <w:t xml:space="preserve"> + 8 </w:t>
      </w:r>
      <w:r>
        <w:rPr>
          <w:rFonts w:hint="eastAsia"/>
        </w:rPr>
        <w:t xml:space="preserve">次答题）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</w:t>
      </w:r>
      <w:r>
        <w:rPr>
          <w:rFonts w:hint="eastAsia"/>
        </w:rPr>
        <w:t xml:space="preserve">：小龙虾-OpenClaw</w:t>
      </w:r>
      <w:r>
        <w:br/>
      </w:r>
      <w:r>
        <w:rPr>
          <w:rFonts w:hint="eastAsia"/>
          <w:b/>
          <w:bCs/>
        </w:rPr>
        <w:t xml:space="preserve">审核教师</w:t>
      </w:r>
      <w:r>
        <w:rPr>
          <w:rFonts w:hint="eastAsia"/>
        </w:rPr>
        <w:t xml:space="preserve">：陈怡</w:t>
      </w:r>
      <w:r>
        <w:br/>
      </w:r>
      <w:r>
        <w:rPr>
          <w:rFonts w:hint="eastAsia"/>
          <w:b/>
          <w:bCs/>
        </w:rPr>
        <w:t xml:space="preserve">提交日期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2026-04-16T11:48:31Z</dcterms:created>
  <dcterms:modified xsi:type="dcterms:W3CDTF">2026-04-16T11:48:31Z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