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仿宋" w:hAnsi="仿宋" w:eastAsia="仿宋"/>
          <w:b/>
          <w:sz w:val="44"/>
        </w:rPr>
        <w:t>新生选寝系统实验报告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一、实验目的</w:t>
      </w:r>
    </w:p>
    <w:p/>
    <w:p>
      <w:r>
        <w:rPr>
          <w:rFonts w:ascii="仿宋" w:hAnsi="仿宋" w:eastAsia="仿宋"/>
          <w:sz w:val="24"/>
        </w:rPr>
        <w:t>开发一套智能化的新生宿舍分配系统（业务小龙虾版），实现以下目标：</w:t>
      </w:r>
    </w:p>
    <w:p/>
    <w:p>
      <w:pPr>
        <w:ind w:left="0"/>
      </w:pPr>
      <w:r>
        <w:rPr>
          <w:rFonts w:ascii="仿宋" w:hAnsi="仿宋" w:eastAsia="仿宋"/>
          <w:b/>
          <w:sz w:val="24"/>
        </w:rPr>
        <w:t xml:space="preserve">1. </w:t>
      </w:r>
      <w:r>
        <w:rPr>
          <w:rFonts w:ascii="仿宋" w:hAnsi="仿宋" w:eastAsia="仿宋"/>
          <w:sz w:val="24"/>
        </w:rPr>
        <w:t>基于学生问卷数据（性别、生源地、作息习惯、抽烟、游戏偏好等）进行智能宿舍匹配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2. </w:t>
      </w:r>
      <w:r>
        <w:rPr>
          <w:rFonts w:ascii="仿宋" w:hAnsi="仿宋" w:eastAsia="仿宋"/>
          <w:sz w:val="24"/>
        </w:rPr>
        <w:t>支持室友意向绑定（强意向自动优先组合）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3. </w:t>
      </w:r>
      <w:r>
        <w:rPr>
          <w:rFonts w:ascii="仿宋" w:hAnsi="仿宋" w:eastAsia="仿宋"/>
          <w:sz w:val="24"/>
        </w:rPr>
        <w:t>提供多维度冲突检测（性别不一致、抽烟底线冲突、极端作息冲突等）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4. </w:t>
      </w:r>
      <w:r>
        <w:rPr>
          <w:rFonts w:ascii="仿宋" w:hAnsi="仿宋" w:eastAsia="仿宋"/>
          <w:sz w:val="24"/>
        </w:rPr>
        <w:t>支持手动调整（移动、互换、挂起）与版本管理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5. </w:t>
      </w:r>
      <w:r>
        <w:rPr>
          <w:rFonts w:ascii="仿宋" w:hAnsi="仿宋" w:eastAsia="仿宋"/>
          <w:sz w:val="24"/>
        </w:rPr>
        <w:t>提供智能体对话式操作与可视化 Web UI 双入口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6. </w:t>
      </w:r>
      <w:r>
        <w:rPr>
          <w:rFonts w:ascii="仿宋" w:hAnsi="仿宋" w:eastAsia="仿宋"/>
          <w:sz w:val="24"/>
        </w:rPr>
        <w:t>导出标准化 Excel 分配结果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二、实验环境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2.1 硬件与操作系统</w:t>
      </w:r>
    </w:p>
    <w:p/>
    <w:p>
      <w:r>
        <w:rPr>
          <w:rFonts w:ascii="仿宋" w:hAnsi="仿宋" w:eastAsia="仿宋"/>
          <w:sz w:val="24"/>
        </w:rPr>
        <w:t>| 项目 | 配置 |</w:t>
      </w:r>
    </w:p>
    <w:p>
      <w:r>
        <w:rPr>
          <w:rFonts w:ascii="仿宋" w:hAnsi="仿宋" w:eastAsia="仿宋"/>
          <w:sz w:val="24"/>
        </w:rPr>
        <w:t>|------|------|</w:t>
      </w:r>
    </w:p>
    <w:p>
      <w:r>
        <w:rPr>
          <w:rFonts w:ascii="仿宋" w:hAnsi="仿宋" w:eastAsia="仿宋"/>
          <w:sz w:val="24"/>
        </w:rPr>
        <w:t>| 服务器 | 阿里云 ECS（Linux 5.10.134-19.2.al8.x86_64，x64） |</w:t>
      </w:r>
    </w:p>
    <w:p>
      <w:r>
        <w:rPr>
          <w:rFonts w:ascii="仿宋" w:hAnsi="仿宋" w:eastAsia="仿宋"/>
          <w:sz w:val="24"/>
        </w:rPr>
        <w:t>| Python | 3.12+ |</w:t>
      </w:r>
    </w:p>
    <w:p>
      <w:r>
        <w:rPr>
          <w:rFonts w:ascii="仿宋" w:hAnsi="仿宋" w:eastAsia="仿宋"/>
          <w:sz w:val="24"/>
        </w:rPr>
        <w:t>| 监听端口 | 8765 |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2.2 软件依赖</w:t>
      </w:r>
    </w:p>
    <w:p/>
    <w:p>
      <w:r>
        <w:rPr>
          <w:rFonts w:ascii="仿宋" w:hAnsi="仿宋" w:eastAsia="仿宋"/>
          <w:sz w:val="24"/>
        </w:rPr>
        <w:t>| 依赖 | 用途 |</w:t>
      </w:r>
    </w:p>
    <w:p>
      <w:r>
        <w:rPr>
          <w:rFonts w:ascii="仿宋" w:hAnsi="仿宋" w:eastAsia="仿宋"/>
          <w:sz w:val="24"/>
        </w:rPr>
        <w:t>|------|------|</w:t>
      </w:r>
    </w:p>
    <w:p>
      <w:r>
        <w:rPr>
          <w:rFonts w:ascii="仿宋" w:hAnsi="仿宋" w:eastAsia="仿宋"/>
          <w:sz w:val="24"/>
        </w:rPr>
        <w:t>| openpyxl | Excel 文件读写 |</w:t>
      </w:r>
    </w:p>
    <w:p>
      <w:r>
        <w:rPr>
          <w:rFonts w:ascii="仿宋" w:hAnsi="仿宋" w:eastAsia="仿宋"/>
          <w:sz w:val="24"/>
        </w:rPr>
        <w:t>| http.server（标准库） | HTTP 服务框架 |</w:t>
      </w:r>
    </w:p>
    <w:p>
      <w:r>
        <w:rPr>
          <w:rFonts w:ascii="仿宋" w:hAnsi="仿宋" w:eastAsia="仿宋"/>
          <w:sz w:val="24"/>
        </w:rPr>
        <w:t>| email.parser（标准库） | HTTP 请求解析（替代已废弃的 cgi 模块） |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2.3 部署方式</w:t>
      </w:r>
    </w:p>
    <w:p/>
    <w:p>
      <w:r>
        <w:rPr>
          <w:rFonts w:ascii="仿宋" w:hAnsi="仿宋" w:eastAsia="仿宋"/>
          <w:sz w:val="24"/>
        </w:rPr>
        <w:t>| 方式 | 说明 |</w:t>
      </w:r>
    </w:p>
    <w:p>
      <w:r>
        <w:rPr>
          <w:rFonts w:ascii="仿宋" w:hAnsi="仿宋" w:eastAsia="仿宋"/>
          <w:sz w:val="24"/>
        </w:rPr>
        <w:t>|------|------|</w:t>
      </w:r>
    </w:p>
    <w:p>
      <w:r>
        <w:rPr>
          <w:rFonts w:ascii="仿宋" w:hAnsi="仿宋" w:eastAsia="仿宋"/>
          <w:sz w:val="24"/>
        </w:rPr>
        <w:t>| 直接运行 | python3 server.py |</w:t>
      </w:r>
    </w:p>
    <w:p>
      <w:r>
        <w:rPr>
          <w:rFonts w:ascii="仿宋" w:hAnsi="仿宋" w:eastAsia="仿宋"/>
          <w:sz w:val="24"/>
        </w:rPr>
        <w:t>| systemd 服务 | dormitory-system.service |</w:t>
      </w:r>
    </w:p>
    <w:p>
      <w:r>
        <w:rPr>
          <w:rFonts w:ascii="仿宋" w:hAnsi="仿宋" w:eastAsia="仿宋"/>
          <w:sz w:val="24"/>
        </w:rPr>
        <w:t>| Docker | Dockerfile + docker-compose.yml |</w:t>
      </w:r>
    </w:p>
    <w:p>
      <w:r>
        <w:rPr>
          <w:rFonts w:ascii="仿宋" w:hAnsi="仿宋" w:eastAsia="仿宋"/>
          <w:sz w:val="24"/>
        </w:rPr>
        <w:t>| 开机自启 | crontab @reboot + 5 分钟心跳监控 |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三、系统架构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3.1 整体架构</w:t>
      </w:r>
    </w:p>
    <w:p/>
    <w:p>
      <w:r>
        <w:rPr>
          <w:rFonts w:ascii="仿宋" w:hAnsi="仿宋" w:eastAsia="仿宋"/>
          <w:sz w:val="24"/>
        </w:rPr>
        <w:t>系统采用 B/S 架构 + RESTful API 设计，分为三层：</w:t>
      </w:r>
    </w:p>
    <w:p/>
    <w:p>
      <w:pPr>
        <w:pStyle w:val="Quote"/>
      </w:pPr>
      <w:r>
        <w:rPr>
          <w:rFonts w:ascii="Courier New" w:hAnsi="Courier New"/>
          <w:sz w:val="20"/>
        </w:rPr>
        <w:t>┌─────────────────────────────────────┐</w:t>
        <w:br/>
        <w:t>│         表现层（Presentation）        │</w:t>
        <w:br/>
        <w:t>│  Web UI（HTML/CSS/JS，响应式设计）    │</w:t>
        <w:br/>
        <w:t>│  智能体对话入口（API 调用）            │</w:t>
        <w:br/>
        <w:t>├─────────────────────────────────────┤</w:t>
        <w:br/>
        <w:t>│         业务层（Business Logic）      │</w:t>
        <w:br/>
        <w:t>│  server.py（HTTP 服务 + 匹配算法）    │</w:t>
        <w:br/>
        <w:t>│  agent_tools.py（智能体工具层）       │</w:t>
        <w:br/>
        <w:t>├─────────────────────────────────────┤</w:t>
        <w:br/>
        <w:t>│         数据层（Data）               │</w:t>
        <w:br/>
        <w:t>│  JSON 版本存储（versions/）          │</w:t>
        <w:br/>
        <w:t>│  Excel 数据文件（data/）             │</w:t>
        <w:br/>
        <w:t>│  院校-城市映射表（school_city_map.csv）│</w:t>
        <w:br/>
        <w:t>└─────────────────────────────────────┘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3.2 目录结构</w:t>
      </w:r>
    </w:p>
    <w:p/>
    <w:p>
      <w:pPr>
        <w:pStyle w:val="Quote"/>
      </w:pPr>
      <w:r>
        <w:rPr>
          <w:rFonts w:ascii="Courier New" w:hAnsi="Courier New"/>
          <w:sz w:val="20"/>
        </w:rPr>
        <w:t>dormitory_system/</w:t>
        <w:br/>
        <w:t>├── server.py                   # 核心服务（1530 行）</w:t>
        <w:br/>
        <w:t>├── tools/</w:t>
        <w:br/>
        <w:t>│   └── agent_tools.py          # 智能体工具层（527 行）</w:t>
        <w:br/>
        <w:t>├── static/</w:t>
        <w:br/>
        <w:t>│   ├── index.html              # 前端页面（124 行）</w:t>
        <w:br/>
        <w:t>│   ├── styles.css              # 响应式样式（117 行）</w:t>
        <w:br/>
        <w:t>│   └── app.js                  # 交互逻辑（286 行）</w:t>
        <w:br/>
        <w:t>├── data/</w:t>
        <w:br/>
        <w:t>│   └── school_city_map.csv     # 院校-城市映射（34 所院校）</w:t>
        <w:br/>
        <w:t>├── versions/                   # 版本存储（JSON）</w:t>
        <w:br/>
        <w:t>├── logs/                       # 运行日志</w:t>
        <w:br/>
        <w:t>├── deploy.sh                   # 部署脚本</w:t>
        <w:br/>
        <w:t>├── Dockerfile                  # Docker 镜像</w:t>
        <w:br/>
        <w:t>├── docker-compose.yml          # Docker Compose 配置</w:t>
        <w:br/>
        <w:t>├── dormitory-system.service    # systemd 服务文件</w:t>
        <w:br/>
        <w:t>└── generate_token.py           # API Token 生成器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3.3 API 接口</w:t>
      </w:r>
    </w:p>
    <w:p/>
    <w:p>
      <w:r>
        <w:rPr>
          <w:rFonts w:ascii="仿宋" w:hAnsi="仿宋" w:eastAsia="仿宋"/>
          <w:sz w:val="24"/>
        </w:rPr>
        <w:t>| 方法 | 路径 | 功能 |</w:t>
      </w:r>
    </w:p>
    <w:p>
      <w:r>
        <w:rPr>
          <w:rFonts w:ascii="仿宋" w:hAnsi="仿宋" w:eastAsia="仿宋"/>
          <w:sz w:val="24"/>
        </w:rPr>
        <w:t>|------|------|------|</w:t>
      </w:r>
    </w:p>
    <w:p>
      <w:r>
        <w:rPr>
          <w:rFonts w:ascii="仿宋" w:hAnsi="仿宋" w:eastAsia="仿宋"/>
          <w:sz w:val="24"/>
        </w:rPr>
        <w:t>| GET | /api/health | 健康检查 |</w:t>
      </w:r>
    </w:p>
    <w:p>
      <w:r>
        <w:rPr>
          <w:rFonts w:ascii="仿宋" w:hAnsi="仿宋" w:eastAsia="仿宋"/>
          <w:sz w:val="24"/>
        </w:rPr>
        <w:t>| GET | /api/demo | 获取示例数据 |</w:t>
      </w:r>
    </w:p>
    <w:p>
      <w:r>
        <w:rPr>
          <w:rFonts w:ascii="仿宋" w:hAnsi="仿宋" w:eastAsia="仿宋"/>
          <w:sz w:val="24"/>
        </w:rPr>
        <w:t>| POST | /api/match | 导入数据并执行匹配 |</w:t>
      </w:r>
    </w:p>
    <w:p>
      <w:r>
        <w:rPr>
          <w:rFonts w:ascii="仿宋" w:hAnsi="仿宋" w:eastAsia="仿宋"/>
          <w:sz w:val="24"/>
        </w:rPr>
        <w:t>| POST | /api/export | 导出 Excel 分配结果 |</w:t>
      </w:r>
    </w:p>
    <w:p>
      <w:r>
        <w:rPr>
          <w:rFonts w:ascii="仿宋" w:hAnsi="仿宋" w:eastAsia="仿宋"/>
          <w:sz w:val="24"/>
        </w:rPr>
        <w:t>| POST | /api/save_version | 保存当前方案版本 |</w:t>
      </w:r>
    </w:p>
    <w:p>
      <w:r>
        <w:rPr>
          <w:rFonts w:ascii="仿宋" w:hAnsi="仿宋" w:eastAsia="仿宋"/>
          <w:sz w:val="24"/>
        </w:rPr>
        <w:t>| POST | /api/list_versions | 列出所有历史版本 |</w:t>
      </w:r>
    </w:p>
    <w:p>
      <w:r>
        <w:rPr>
          <w:rFonts w:ascii="仿宋" w:hAnsi="仿宋" w:eastAsia="仿宋"/>
          <w:sz w:val="24"/>
        </w:rPr>
        <w:t>| POST | /api/restore_version | 恢复指定历史版本 |</w:t>
      </w:r>
    </w:p>
    <w:p>
      <w:r>
        <w:rPr>
          <w:rFonts w:ascii="仿宋" w:hAnsi="仿宋" w:eastAsia="仿宋"/>
          <w:sz w:val="24"/>
        </w:rPr>
        <w:t>| POST | /api/move_student | 移动学生到指定寝室 |</w:t>
      </w:r>
    </w:p>
    <w:p>
      <w:r>
        <w:rPr>
          <w:rFonts w:ascii="仿宋" w:hAnsi="仿宋" w:eastAsia="仿宋"/>
          <w:sz w:val="24"/>
        </w:rPr>
        <w:t>| POST | /api/swap_students | 互换两个学生位置 |</w:t>
      </w:r>
    </w:p>
    <w:p>
      <w:r>
        <w:rPr>
          <w:rFonts w:ascii="仿宋" w:hAnsi="仿宋" w:eastAsia="仿宋"/>
          <w:sz w:val="24"/>
        </w:rPr>
        <w:t>| POST | /api/move_to_suspended | 将学生移入挂起池 |</w:t>
      </w:r>
    </w:p>
    <w:p>
      <w:r>
        <w:rPr>
          <w:rFonts w:ascii="仿宋" w:hAnsi="仿宋" w:eastAsia="仿宋"/>
          <w:sz w:val="24"/>
        </w:rPr>
        <w:t>| POST | /api/recompute_room | 重新计算房间风险等级 |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四、核心算法设计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4.1 匹配算法概述</w:t>
      </w:r>
    </w:p>
    <w:p/>
    <w:p>
      <w:r>
        <w:rPr>
          <w:rFonts w:ascii="仿宋" w:hAnsi="仿宋" w:eastAsia="仿宋"/>
          <w:sz w:val="24"/>
        </w:rPr>
        <w:t>系统采用启发式匹配算法，结合硬约束过滤与软评分排序，实现多目标优化的宿舍分配。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4.2 分池策略</w:t>
      </w:r>
    </w:p>
    <w:p/>
    <w:p>
      <w:pPr/>
      <w:r>
        <w:rPr>
          <w:rFonts w:ascii="仿宋" w:hAnsi="仿宋" w:eastAsia="仿宋"/>
          <w:sz w:val="24"/>
        </w:rPr>
        <w:t>按性别分为男寝池和女寝池</w:t>
      </w:r>
    </w:p>
    <w:p>
      <w:pPr/>
      <w:r>
        <w:rPr>
          <w:rFonts w:ascii="仿宋" w:hAnsi="仿宋" w:eastAsia="仿宋"/>
          <w:sz w:val="24"/>
        </w:rPr>
        <w:t>男寝编号从 101 开始，女寝编号从 201 开始</w:t>
      </w:r>
    </w:p>
    <w:p>
      <w:pPr/>
      <w:r>
        <w:rPr>
          <w:rFonts w:ascii="仿宋" w:hAnsi="仿宋" w:eastAsia="仿宋"/>
          <w:sz w:val="24"/>
        </w:rPr>
        <w:t>每间寝室默认 4 人（可配置）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4.3 并查集强意向绑定</w:t>
      </w:r>
    </w:p>
    <w:p/>
    <w:p>
      <w:r>
        <w:rPr>
          <w:rFonts w:ascii="仿宋" w:hAnsi="仿宋" w:eastAsia="仿宋"/>
          <w:sz w:val="24"/>
        </w:rPr>
        <w:t>从问卷的"意向室友"字段和"备注"字段中识别学生姓名或学号，构建并查集（Union-Find）数据结构，将强意向绑定学生优先分配到同一寝室。</w:t>
      </w:r>
    </w:p>
    <w:p/>
    <w:p>
      <w:pPr>
        <w:pStyle w:val="Quote"/>
      </w:pPr>
      <w:r>
        <w:rPr>
          <w:rFonts w:ascii="Courier New" w:hAnsi="Courier New"/>
          <w:sz w:val="20"/>
        </w:rPr>
        <w:t>强意向绑定流程：</w:t>
        <w:br/>
        <w:t xml:space="preserve">  1. 解析意向字段 → 提取姓名/学号对</w:t>
        <w:br/>
        <w:t xml:space="preserve">  2. 构建并查集 → 合并同一连通分量</w:t>
        <w:br/>
        <w:t xml:space="preserve">  3. 按连通分量大小降序排序</w:t>
        <w:br/>
        <w:t xml:space="preserve">  4. 依次将每个连通分量分配到寝室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4.4 硬约束（阻止同住）</w:t>
      </w:r>
    </w:p>
    <w:p/>
    <w:p>
      <w:r>
        <w:rPr>
          <w:rFonts w:ascii="仿宋" w:hAnsi="仿宋" w:eastAsia="仿宋"/>
          <w:sz w:val="24"/>
        </w:rPr>
        <w:t>| 约束类型 | 说明 |</w:t>
      </w:r>
    </w:p>
    <w:p>
      <w:r>
        <w:rPr>
          <w:rFonts w:ascii="仿宋" w:hAnsi="仿宋" w:eastAsia="仿宋"/>
          <w:sz w:val="24"/>
        </w:rPr>
        <w:t>|----------|------|</w:t>
      </w:r>
    </w:p>
    <w:p>
      <w:r>
        <w:rPr>
          <w:rFonts w:ascii="仿宋" w:hAnsi="仿宋" w:eastAsia="仿宋"/>
          <w:sz w:val="24"/>
        </w:rPr>
        <w:t>| 性别不一致 | 不同性别学生不能同住 |</w:t>
      </w:r>
    </w:p>
    <w:p>
      <w:r>
        <w:rPr>
          <w:rFonts w:ascii="仿宋" w:hAnsi="仿宋" w:eastAsia="仿宋"/>
          <w:sz w:val="24"/>
        </w:rPr>
        <w:t>| 抽烟底线冲突 | 不抽烟 + 反感抽烟 vs 抽烟学生 |</w:t>
      </w:r>
    </w:p>
    <w:p>
      <w:r>
        <w:rPr>
          <w:rFonts w:ascii="仿宋" w:hAnsi="仿宋" w:eastAsia="仿宋"/>
          <w:sz w:val="24"/>
        </w:rPr>
        <w:t>| 极端作息冲突 | 早睡（22:00 前）vs 晚睡（01:00 后） |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4.5 软评分体系</w:t>
      </w:r>
    </w:p>
    <w:p/>
    <w:p>
      <w:r>
        <w:rPr>
          <w:rFonts w:ascii="仿宋" w:hAnsi="仿宋" w:eastAsia="仿宋"/>
          <w:sz w:val="24"/>
        </w:rPr>
        <w:t>系统通过加权评分选择最优室友组合，分数越低越匹配：</w:t>
      </w:r>
    </w:p>
    <w:p/>
    <w:p>
      <w:r>
        <w:rPr>
          <w:rFonts w:ascii="仿宋" w:hAnsi="仿宋" w:eastAsia="仿宋"/>
          <w:sz w:val="24"/>
        </w:rPr>
        <w:t>| 评分项 | 权重 | 说明 |</w:t>
      </w:r>
    </w:p>
    <w:p>
      <w:r>
        <w:rPr>
          <w:rFonts w:ascii="仿宋" w:hAnsi="仿宋" w:eastAsia="仿宋"/>
          <w:sz w:val="24"/>
        </w:rPr>
        <w:t>|--------|------|------|</w:t>
      </w:r>
    </w:p>
    <w:p>
      <w:r>
        <w:rPr>
          <w:rFonts w:ascii="仿宋" w:hAnsi="仿宋" w:eastAsia="仿宋"/>
          <w:sz w:val="24"/>
        </w:rPr>
        <w:t>| 意向同住 | -5000 | 最强正向信号 |</w:t>
      </w:r>
    </w:p>
    <w:p>
      <w:r>
        <w:rPr>
          <w:rFonts w:ascii="仿宋" w:hAnsi="仿宋" w:eastAsia="仿宋"/>
          <w:sz w:val="24"/>
        </w:rPr>
        <w:t>| 作息差异 | 差异值 × 100 | 作息时间相差越大分数越高 |</w:t>
      </w:r>
    </w:p>
    <w:p>
      <w:r>
        <w:rPr>
          <w:rFonts w:ascii="仿宋" w:hAnsi="仿宋" w:eastAsia="仿宋"/>
          <w:sz w:val="24"/>
        </w:rPr>
        <w:t>| 游戏偏好差异 | 差异值 × 18 | 游戏习惯不匹配程度 |</w:t>
      </w:r>
    </w:p>
    <w:p>
      <w:r>
        <w:rPr>
          <w:rFonts w:ascii="仿宋" w:hAnsi="仿宋" w:eastAsia="仿宋"/>
          <w:sz w:val="24"/>
        </w:rPr>
        <w:t>| 噪音敏感 | +45 | 噪音敏感学生额外惩罚 |</w:t>
      </w:r>
    </w:p>
    <w:p>
      <w:r>
        <w:rPr>
          <w:rFonts w:ascii="仿宋" w:hAnsi="仿宋" w:eastAsia="仿宋"/>
          <w:sz w:val="24"/>
        </w:rPr>
        <w:t>| 本科同校 | -14 | 同一本科院校纽带加分 |</w:t>
      </w:r>
    </w:p>
    <w:p>
      <w:r>
        <w:rPr>
          <w:rFonts w:ascii="仿宋" w:hAnsi="仿宋" w:eastAsia="仿宋"/>
          <w:sz w:val="24"/>
        </w:rPr>
        <w:t>| 本科同城 | -10 | 同一城市本科院校纽带加分 |</w:t>
      </w:r>
    </w:p>
    <w:p>
      <w:r>
        <w:rPr>
          <w:rFonts w:ascii="仿宋" w:hAnsi="仿宋" w:eastAsia="仿宋"/>
          <w:sz w:val="24"/>
        </w:rPr>
        <w:t>| 生源同乡 | -5 | 同一生源地纽带加分 |</w:t>
      </w:r>
    </w:p>
    <w:p>
      <w:r>
        <w:rPr>
          <w:rFonts w:ascii="仿宋" w:hAnsi="仿宋" w:eastAsia="仿宋"/>
          <w:sz w:val="24"/>
        </w:rPr>
        <w:t>| 本地/本校带动 | 负向加分 | 本地学生带动外地学生 |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4.6 挂起池处理</w:t>
      </w:r>
    </w:p>
    <w:p/>
    <w:p>
      <w:r>
        <w:rPr>
          <w:rFonts w:ascii="仿宋" w:hAnsi="仿宋" w:eastAsia="仿宋"/>
          <w:sz w:val="24"/>
        </w:rPr>
        <w:t>未能完全填满的寝室中的剩余学生进入"混寝挂起池"，系统建议按同校/同城/同乡纽带进行外调捆绑处理。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五、关键实现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5.1 数据导入与校验</w:t>
      </w:r>
    </w:p>
    <w:p/>
    <w:p>
      <w:r>
        <w:rPr>
          <w:rFonts w:ascii="仿宋" w:hAnsi="仿宋" w:eastAsia="仿宋"/>
          <w:sz w:val="24"/>
        </w:rPr>
        <w:t>系统支持 xlsx/csv/tsv 三种格式的数据导入：</w:t>
      </w:r>
    </w:p>
    <w:p/>
    <w:p>
      <w:pPr/>
      <w:r>
        <w:rPr>
          <w:rFonts w:ascii="仿宋" w:hAnsi="仿宋" w:eastAsia="仿宋"/>
          <w:b/>
          <w:sz w:val="24"/>
        </w:rPr>
        <w:t>官方名单</w:t>
      </w:r>
      <w:r>
        <w:rPr>
          <w:rFonts w:ascii="仿宋" w:hAnsi="仿宋" w:eastAsia="仿宋"/>
          <w:sz w:val="24"/>
        </w:rPr>
        <w:t>（必填）：学号、姓名、性别、生源地</w:t>
      </w:r>
    </w:p>
    <w:p>
      <w:pPr/>
      <w:r>
        <w:rPr>
          <w:rFonts w:ascii="仿宋" w:hAnsi="仿宋" w:eastAsia="仿宋"/>
          <w:b/>
          <w:sz w:val="24"/>
        </w:rPr>
        <w:t>问卷表</w:t>
      </w:r>
      <w:r>
        <w:rPr>
          <w:rFonts w:ascii="仿宋" w:hAnsi="仿宋" w:eastAsia="仿宋"/>
          <w:sz w:val="24"/>
        </w:rPr>
        <w:t>（可选）：手机号、本科院校、意向室友、生活习惯（抽烟、作息、游戏、噪音、卫生、空调、午睡、社交、饮食）、备注</w:t>
      </w:r>
    </w:p>
    <w:p/>
    <w:p>
      <w:r>
        <w:rPr>
          <w:rFonts w:ascii="仿宋" w:hAnsi="仿宋" w:eastAsia="仿宋"/>
          <w:sz w:val="24"/>
        </w:rPr>
        <w:t>导入时自动校验字段完整性，缺少学号时自动生成 NOID-行号 作为主键。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5.2 敏感信息脱敏</w:t>
      </w:r>
    </w:p>
    <w:p/>
    <w:p>
      <w:r>
        <w:rPr>
          <w:rFonts w:ascii="仿宋" w:hAnsi="仿宋" w:eastAsia="仿宋"/>
          <w:sz w:val="24"/>
        </w:rPr>
        <w:t>对手机号进行掩码处理（仅显示后 4 位），健康备注等特殊信息仅在必要时展示，符合数据隐私保护要求。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5.3 API 鉴权</w:t>
      </w:r>
    </w:p>
    <w:p/>
    <w:p>
      <w:r>
        <w:rPr>
          <w:rFonts w:ascii="仿宋" w:hAnsi="仿宋" w:eastAsia="仿宋"/>
          <w:sz w:val="24"/>
        </w:rPr>
        <w:t>支持两种鉴权方式：</w:t>
      </w:r>
    </w:p>
    <w:p/>
    <w:p>
      <w:pPr/>
      <w:r>
        <w:rPr>
          <w:rFonts w:ascii="仿宋" w:hAnsi="仿宋" w:eastAsia="仿宋"/>
          <w:sz w:val="24"/>
        </w:rPr>
        <w:t>Authorization: Bearer Token</w:t>
      </w:r>
    </w:p>
    <w:p>
      <w:pPr/>
      <w:r>
        <w:rPr>
          <w:rFonts w:ascii="仿宋" w:hAnsi="仿宋" w:eastAsia="仿宋"/>
          <w:sz w:val="24"/>
        </w:rPr>
        <w:t>X-API-Key</w:t>
      </w:r>
    </w:p>
    <w:p/>
    <w:p>
      <w:r>
        <w:rPr>
          <w:rFonts w:ascii="仿宋" w:hAnsi="仿宋" w:eastAsia="仿宋"/>
          <w:sz w:val="24"/>
        </w:rPr>
        <w:t>Token 存储于 .api_tokens 文件中，支持多 Token 管理。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5.4 版本管理</w:t>
      </w:r>
    </w:p>
    <w:p/>
    <w:p>
      <w:r>
        <w:rPr>
          <w:rFonts w:ascii="仿宋" w:hAnsi="仿宋" w:eastAsia="仿宋"/>
          <w:sz w:val="24"/>
        </w:rPr>
        <w:t>每次匹配或调整后，系统支持：</w:t>
      </w:r>
    </w:p>
    <w:p/>
    <w:p>
      <w:pPr/>
      <w:r>
        <w:rPr>
          <w:rFonts w:ascii="仿宋" w:hAnsi="仿宋" w:eastAsia="仿宋"/>
          <w:sz w:val="24"/>
        </w:rPr>
        <w:t>保存当前方案为命名版本（JSON 文件持久化）</w:t>
      </w:r>
    </w:p>
    <w:p>
      <w:pPr/>
      <w:r>
        <w:rPr>
          <w:rFonts w:ascii="仿宋" w:hAnsi="仿宋" w:eastAsia="仿宋"/>
          <w:sz w:val="24"/>
        </w:rPr>
        <w:t>列出所有历史版本及时间戳</w:t>
      </w:r>
    </w:p>
    <w:p>
      <w:pPr/>
      <w:r>
        <w:rPr>
          <w:rFonts w:ascii="仿宋" w:hAnsi="仿宋" w:eastAsia="仿宋"/>
          <w:sz w:val="24"/>
        </w:rPr>
        <w:t>恢复任意历史版本</w:t>
      </w:r>
    </w:p>
    <w:p/>
    <w:p>
      <w:r>
        <w:rPr>
          <w:rFonts w:ascii="仿宋" w:hAnsi="仿宋" w:eastAsia="仿宋"/>
          <w:sz w:val="24"/>
        </w:rPr>
        <w:t>版本文件存储于 versions/ 目录，支持跨会话、跨设备访问。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5.5 冲突检测与风险提示</w:t>
      </w:r>
    </w:p>
    <w:p/>
    <w:p>
      <w:r>
        <w:rPr>
          <w:rFonts w:ascii="仿宋" w:hAnsi="仿宋" w:eastAsia="仿宋"/>
          <w:sz w:val="24"/>
        </w:rPr>
        <w:t>每次生成方案或调整后，系统自动检测并标记：</w:t>
      </w:r>
    </w:p>
    <w:p/>
    <w:p>
      <w:pPr/>
      <w:r>
        <w:rPr>
          <w:rFonts w:ascii="仿宋" w:hAnsi="仿宋" w:eastAsia="仿宋"/>
          <w:sz w:val="24"/>
        </w:rPr>
        <w:t>⚠️ 性别不一致</w:t>
      </w:r>
    </w:p>
    <w:p>
      <w:pPr/>
      <w:r>
        <w:rPr>
          <w:rFonts w:ascii="仿宋" w:hAnsi="仿宋" w:eastAsia="仿宋"/>
          <w:sz w:val="24"/>
        </w:rPr>
        <w:t>⚠️ 抽烟底线冲突</w:t>
      </w:r>
    </w:p>
    <w:p>
      <w:pPr/>
      <w:r>
        <w:rPr>
          <w:rFonts w:ascii="仿宋" w:hAnsi="仿宋" w:eastAsia="仿宋"/>
          <w:sz w:val="24"/>
        </w:rPr>
        <w:t>⚠️ 极端作息冲突</w:t>
      </w:r>
    </w:p>
    <w:p>
      <w:pPr/>
      <w:r>
        <w:rPr>
          <w:rFonts w:ascii="仿宋" w:hAnsi="仿宋" w:eastAsia="仿宋"/>
          <w:sz w:val="24"/>
        </w:rPr>
        <w:t>⚠️ 备注回避同住</w:t>
      </w:r>
    </w:p>
    <w:p/>
    <w:p>
      <w:r>
        <w:rPr>
          <w:rFonts w:ascii="仿宋" w:hAnsi="仿宋" w:eastAsia="仿宋"/>
          <w:sz w:val="24"/>
        </w:rPr>
        <w:t>同时展示纽带关系：</w:t>
      </w:r>
    </w:p>
    <w:p/>
    <w:p>
      <w:pPr/>
      <w:r>
        <w:rPr>
          <w:rFonts w:ascii="仿宋" w:hAnsi="仿宋" w:eastAsia="仿宋"/>
          <w:sz w:val="24"/>
        </w:rPr>
        <w:t>🔗 本科同校</w:t>
      </w:r>
    </w:p>
    <w:p>
      <w:pPr/>
      <w:r>
        <w:rPr>
          <w:rFonts w:ascii="仿宋" w:hAnsi="仿宋" w:eastAsia="仿宋"/>
          <w:sz w:val="24"/>
        </w:rPr>
        <w:t>🔗 本科同城</w:t>
      </w:r>
    </w:p>
    <w:p>
      <w:pPr/>
      <w:r>
        <w:rPr>
          <w:rFonts w:ascii="仿宋" w:hAnsi="仿宋" w:eastAsia="仿宋"/>
          <w:sz w:val="24"/>
        </w:rPr>
        <w:t>🔗 生源同乡</w:t>
      </w:r>
    </w:p>
    <w:p>
      <w:pPr/>
      <w:r>
        <w:rPr>
          <w:rFonts w:ascii="仿宋" w:hAnsi="仿宋" w:eastAsia="仿宋"/>
          <w:sz w:val="24"/>
        </w:rPr>
        <w:t>🔗 本地/本校带动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5.6 Excel 导出</w:t>
      </w:r>
    </w:p>
    <w:p/>
    <w:p>
      <w:r>
        <w:rPr>
          <w:rFonts w:ascii="仿宋" w:hAnsi="仿宋" w:eastAsia="仿宋"/>
          <w:sz w:val="24"/>
        </w:rPr>
        <w:t>导出文件包含三张工作表：</w:t>
      </w:r>
    </w:p>
    <w:p/>
    <w:p>
      <w:pPr>
        <w:ind w:left="0"/>
      </w:pPr>
      <w:r>
        <w:rPr>
          <w:rFonts w:ascii="仿宋" w:hAnsi="仿宋" w:eastAsia="仿宋"/>
          <w:b/>
          <w:sz w:val="24"/>
        </w:rPr>
        <w:t xml:space="preserve">1. </w:t>
      </w:r>
      <w:r>
        <w:rPr>
          <w:rFonts w:ascii="仿宋" w:hAnsi="仿宋" w:eastAsia="仿宋"/>
          <w:b/>
          <w:sz w:val="24"/>
        </w:rPr>
        <w:t>寝室分配结果</w:t>
      </w:r>
      <w:r>
        <w:rPr>
          <w:rFonts w:ascii="仿宋" w:hAnsi="仿宋" w:eastAsia="仿宋"/>
          <w:sz w:val="24"/>
        </w:rPr>
        <w:t>：寝室号、学号、姓名、性别、生源地等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2. </w:t>
      </w:r>
      <w:r>
        <w:rPr>
          <w:rFonts w:ascii="仿宋" w:hAnsi="仿宋" w:eastAsia="仿宋"/>
          <w:b/>
          <w:sz w:val="24"/>
        </w:rPr>
        <w:t>混寝挂起池</w:t>
      </w:r>
      <w:r>
        <w:rPr>
          <w:rFonts w:ascii="仿宋" w:hAnsi="仿宋" w:eastAsia="仿宋"/>
          <w:sz w:val="24"/>
        </w:rPr>
        <w:t>：待处理学生列表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3. </w:t>
      </w:r>
      <w:r>
        <w:rPr>
          <w:rFonts w:ascii="仿宋" w:hAnsi="仿宋" w:eastAsia="仿宋"/>
          <w:b/>
          <w:sz w:val="24"/>
        </w:rPr>
        <w:t>学生画像</w:t>
      </w:r>
      <w:r>
        <w:rPr>
          <w:rFonts w:ascii="仿宋" w:hAnsi="仿宋" w:eastAsia="仿宋"/>
          <w:sz w:val="24"/>
        </w:rPr>
        <w:t>：学生完整生活习惯与偏好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六、前端 UI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6.1 技术栈</w:t>
      </w:r>
    </w:p>
    <w:p/>
    <w:p>
      <w:pPr/>
      <w:r>
        <w:rPr>
          <w:rFonts w:ascii="仿宋" w:hAnsi="仿宋" w:eastAsia="仿宋"/>
          <w:sz w:val="24"/>
        </w:rPr>
        <w:t>纯 HTML/CSS/JavaScript，无前端框架依赖</w:t>
      </w:r>
    </w:p>
    <w:p>
      <w:pPr/>
      <w:r>
        <w:rPr>
          <w:rFonts w:ascii="仿宋" w:hAnsi="仿宋" w:eastAsia="仿宋"/>
          <w:sz w:val="24"/>
        </w:rPr>
        <w:t>响应式设计，支持 PC 和移动端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6.2 功能模块</w:t>
      </w:r>
    </w:p>
    <w:p/>
    <w:p>
      <w:r>
        <w:rPr>
          <w:rFonts w:ascii="仿宋" w:hAnsi="仿宋" w:eastAsia="仿宋"/>
          <w:sz w:val="24"/>
        </w:rPr>
        <w:t>| 模块 | 功能 |</w:t>
      </w:r>
    </w:p>
    <w:p>
      <w:r>
        <w:rPr>
          <w:rFonts w:ascii="仿宋" w:hAnsi="仿宋" w:eastAsia="仿宋"/>
          <w:sz w:val="24"/>
        </w:rPr>
        <w:t>|------|------|</w:t>
      </w:r>
    </w:p>
    <w:p>
      <w:r>
        <w:rPr>
          <w:rFonts w:ascii="仿宋" w:hAnsi="仿宋" w:eastAsia="仿宋"/>
          <w:sz w:val="24"/>
        </w:rPr>
        <w:t>| 数据导入 | 上传官方名单和问卷表 |</w:t>
      </w:r>
    </w:p>
    <w:p>
      <w:r>
        <w:rPr>
          <w:rFonts w:ascii="仿宋" w:hAnsi="仿宋" w:eastAsia="仿宋"/>
          <w:sz w:val="24"/>
        </w:rPr>
        <w:t>| 匹配执行 | 一键生成分配方案 |</w:t>
      </w:r>
    </w:p>
    <w:p>
      <w:r>
        <w:rPr>
          <w:rFonts w:ascii="仿宋" w:hAnsi="仿宋" w:eastAsia="仿宋"/>
          <w:sz w:val="24"/>
        </w:rPr>
        <w:t>| 寝室展示 | 卡片式展示每个寝室的学生 |</w:t>
      </w:r>
    </w:p>
    <w:p>
      <w:r>
        <w:rPr>
          <w:rFonts w:ascii="仿宋" w:hAnsi="仿宋" w:eastAsia="仿宋"/>
          <w:sz w:val="24"/>
        </w:rPr>
        <w:t>| 冲突标记 | 红色标记存在冲突的寝室 |</w:t>
      </w:r>
    </w:p>
    <w:p>
      <w:r>
        <w:rPr>
          <w:rFonts w:ascii="仿宋" w:hAnsi="仿宋" w:eastAsia="仿宋"/>
          <w:sz w:val="24"/>
        </w:rPr>
        <w:t>| 手动调整 | 拖拽/点击移动、互换学生 |</w:t>
      </w:r>
    </w:p>
    <w:p>
      <w:r>
        <w:rPr>
          <w:rFonts w:ascii="仿宋" w:hAnsi="仿宋" w:eastAsia="仿宋"/>
          <w:sz w:val="24"/>
        </w:rPr>
        <w:t>| 版本管理 | 保存、查看、恢复历史版本 |</w:t>
      </w:r>
    </w:p>
    <w:p>
      <w:r>
        <w:rPr>
          <w:rFonts w:ascii="仿宋" w:hAnsi="仿宋" w:eastAsia="仿宋"/>
          <w:sz w:val="24"/>
        </w:rPr>
        <w:t>| 导出 | 下载 Excel 分配结果 |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七、测试与验证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7.1 单元测试</w:t>
      </w:r>
    </w:p>
    <w:p/>
    <w:p>
      <w:r>
        <w:rPr>
          <w:rFonts w:ascii="仿宋" w:hAnsi="仿宋" w:eastAsia="仿宋"/>
          <w:sz w:val="24"/>
        </w:rPr>
        <w:t>系统验收测试 10/10 全部通过，覆盖以下场景：</w:t>
      </w:r>
    </w:p>
    <w:p/>
    <w:p>
      <w:r>
        <w:rPr>
          <w:rFonts w:ascii="仿宋" w:hAnsi="仿宋" w:eastAsia="仿宋"/>
          <w:sz w:val="24"/>
        </w:rPr>
        <w:t>| 测试项 | 结果 |</w:t>
      </w:r>
    </w:p>
    <w:p>
      <w:r>
        <w:rPr>
          <w:rFonts w:ascii="仿宋" w:hAnsi="仿宋" w:eastAsia="仿宋"/>
          <w:sz w:val="24"/>
        </w:rPr>
        <w:t>|--------|------|</w:t>
      </w:r>
    </w:p>
    <w:p>
      <w:r>
        <w:rPr>
          <w:rFonts w:ascii="仿宋" w:hAnsi="仿宋" w:eastAsia="仿宋"/>
          <w:sz w:val="24"/>
        </w:rPr>
        <w:t>| 健康检查 | ✅ |</w:t>
      </w:r>
    </w:p>
    <w:p>
      <w:r>
        <w:rPr>
          <w:rFonts w:ascii="仿宋" w:hAnsi="仿宋" w:eastAsia="仿宋"/>
          <w:sz w:val="24"/>
        </w:rPr>
        <w:t>| 示例数据获取 | ✅ |</w:t>
      </w:r>
    </w:p>
    <w:p>
      <w:r>
        <w:rPr>
          <w:rFonts w:ascii="仿宋" w:hAnsi="仿宋" w:eastAsia="仿宋"/>
          <w:sz w:val="24"/>
        </w:rPr>
        <w:t>| 数据导入与匹配 | ✅ |</w:t>
      </w:r>
    </w:p>
    <w:p>
      <w:r>
        <w:rPr>
          <w:rFonts w:ascii="仿宋" w:hAnsi="仿宋" w:eastAsia="仿宋"/>
          <w:sz w:val="24"/>
        </w:rPr>
        <w:t>| 强意向绑定 | ✅ |</w:t>
      </w:r>
    </w:p>
    <w:p>
      <w:r>
        <w:rPr>
          <w:rFonts w:ascii="仿宋" w:hAnsi="仿宋" w:eastAsia="仿宋"/>
          <w:sz w:val="24"/>
        </w:rPr>
        <w:t>| 冲突检测 | ✅ |</w:t>
      </w:r>
    </w:p>
    <w:p>
      <w:r>
        <w:rPr>
          <w:rFonts w:ascii="仿宋" w:hAnsi="仿宋" w:eastAsia="仿宋"/>
          <w:sz w:val="24"/>
        </w:rPr>
        <w:t>| 学生查询 | ✅ |</w:t>
      </w:r>
    </w:p>
    <w:p>
      <w:r>
        <w:rPr>
          <w:rFonts w:ascii="仿宋" w:hAnsi="仿宋" w:eastAsia="仿宋"/>
          <w:sz w:val="24"/>
        </w:rPr>
        <w:t>| 寝室查询 | ✅ |</w:t>
      </w:r>
    </w:p>
    <w:p>
      <w:r>
        <w:rPr>
          <w:rFonts w:ascii="仿宋" w:hAnsi="仿宋" w:eastAsia="仿宋"/>
          <w:sz w:val="24"/>
        </w:rPr>
        <w:t>| 学生移动 | ✅ |</w:t>
      </w:r>
    </w:p>
    <w:p>
      <w:r>
        <w:rPr>
          <w:rFonts w:ascii="仿宋" w:hAnsi="仿宋" w:eastAsia="仿宋"/>
          <w:sz w:val="24"/>
        </w:rPr>
        <w:t>| 版本管理 | ✅ |</w:t>
      </w:r>
    </w:p>
    <w:p>
      <w:r>
        <w:rPr>
          <w:rFonts w:ascii="仿宋" w:hAnsi="仿宋" w:eastAsia="仿宋"/>
          <w:sz w:val="24"/>
        </w:rPr>
        <w:t>| Excel 导出 | ✅ |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7.2 真实数据测试（100 人）</w:t>
      </w:r>
    </w:p>
    <w:p/>
    <w:p>
      <w:r>
        <w:rPr>
          <w:rFonts w:ascii="仿宋" w:hAnsi="仿宋" w:eastAsia="仿宋"/>
          <w:sz w:val="24"/>
        </w:rPr>
        <w:t>使用 100 名真实新生数据进行端到端测试：</w:t>
      </w:r>
    </w:p>
    <w:p/>
    <w:p>
      <w:r>
        <w:rPr>
          <w:rFonts w:ascii="仿宋" w:hAnsi="仿宋" w:eastAsia="仿宋"/>
          <w:sz w:val="24"/>
        </w:rPr>
        <w:t>| 指标 | 结果 |</w:t>
      </w:r>
    </w:p>
    <w:p>
      <w:r>
        <w:rPr>
          <w:rFonts w:ascii="仿宋" w:hAnsi="仿宋" w:eastAsia="仿宋"/>
          <w:sz w:val="24"/>
        </w:rPr>
        <w:t>|------|------|</w:t>
      </w:r>
    </w:p>
    <w:p>
      <w:r>
        <w:rPr>
          <w:rFonts w:ascii="仿宋" w:hAnsi="仿宋" w:eastAsia="仿宋"/>
          <w:sz w:val="24"/>
        </w:rPr>
        <w:t>| 总人数 | 100 人 |</w:t>
      </w:r>
    </w:p>
    <w:p>
      <w:r>
        <w:rPr>
          <w:rFonts w:ascii="仿宋" w:hAnsi="仿宋" w:eastAsia="仿宋"/>
          <w:sz w:val="24"/>
        </w:rPr>
        <w:t>| 分配寝室数 | 27 间（男 13 间 + 女 14 间） |</w:t>
      </w:r>
    </w:p>
    <w:p>
      <w:r>
        <w:rPr>
          <w:rFonts w:ascii="仿宋" w:hAnsi="仿宋" w:eastAsia="仿宋"/>
          <w:sz w:val="24"/>
        </w:rPr>
        <w:t>| 强意向绑定 | 4 对，100% 成功 |</w:t>
      </w:r>
    </w:p>
    <w:p>
      <w:r>
        <w:rPr>
          <w:rFonts w:ascii="仿宋" w:hAnsi="仿宋" w:eastAsia="仿宋"/>
          <w:sz w:val="24"/>
        </w:rPr>
        <w:t>| 冲突寝室 | 2 间（极端作息冲突） |</w:t>
      </w:r>
    </w:p>
    <w:p>
      <w:r>
        <w:rPr>
          <w:rFonts w:ascii="仿宋" w:hAnsi="仿宋" w:eastAsia="仿宋"/>
          <w:sz w:val="24"/>
        </w:rPr>
        <w:t>| 挂起人数 | 0 人 |</w:t>
      </w:r>
    </w:p>
    <w:p>
      <w:r>
        <w:rPr>
          <w:rFonts w:ascii="仿宋" w:hAnsi="仿宋" w:eastAsia="仿宋"/>
          <w:sz w:val="24"/>
        </w:rPr>
        <w:t>| 导出文件大小 | 23786 bytes |</w:t>
      </w:r>
    </w:p>
    <w:p/>
    <w:p>
      <w:r>
        <w:rPr>
          <w:rFonts w:ascii="仿宋" w:hAnsi="仿宋" w:eastAsia="仿宋"/>
          <w:b/>
          <w:sz w:val="24"/>
        </w:rPr>
        <w:t>强意向绑定验证：</w:t>
      </w:r>
    </w:p>
    <w:p/>
    <w:p>
      <w:r>
        <w:rPr>
          <w:rFonts w:ascii="仿宋" w:hAnsi="仿宋" w:eastAsia="仿宋"/>
          <w:sz w:val="24"/>
        </w:rPr>
        <w:t>| 配对 | 寝室 | 结果 |</w:t>
      </w:r>
    </w:p>
    <w:p>
      <w:r>
        <w:rPr>
          <w:rFonts w:ascii="仿宋" w:hAnsi="仿宋" w:eastAsia="仿宋"/>
          <w:sz w:val="24"/>
        </w:rPr>
        <w:t>|------|------|------|</w:t>
      </w:r>
    </w:p>
    <w:p>
      <w:r>
        <w:rPr>
          <w:rFonts w:ascii="仿宋" w:hAnsi="仿宋" w:eastAsia="仿宋"/>
          <w:sz w:val="24"/>
        </w:rPr>
        <w:t>| 张伟 ↔ 王强 | 101 | ✅ 成功 |</w:t>
      </w:r>
    </w:p>
    <w:p>
      <w:r>
        <w:rPr>
          <w:rFonts w:ascii="仿宋" w:hAnsi="仿宋" w:eastAsia="仿宋"/>
          <w:sz w:val="24"/>
        </w:rPr>
        <w:t>| 李杰 ↔ 刘洋 | 102 | ✅ 成功 |</w:t>
      </w:r>
    </w:p>
    <w:p>
      <w:r>
        <w:rPr>
          <w:rFonts w:ascii="仿宋" w:hAnsi="仿宋" w:eastAsia="仿宋"/>
          <w:sz w:val="24"/>
        </w:rPr>
        <w:t>| 王芳 ↔ 李娜 | 201 | ✅ 成功 |</w:t>
      </w:r>
    </w:p>
    <w:p>
      <w:r>
        <w:rPr>
          <w:rFonts w:ascii="仿宋" w:hAnsi="仿宋" w:eastAsia="仿宋"/>
          <w:sz w:val="24"/>
        </w:rPr>
        <w:t>| 张敏 ↔ 刘静 | 201 | ✅ 成功 |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7.3 前端 UI 测试</w:t>
      </w:r>
    </w:p>
    <w:p/>
    <w:p>
      <w:r>
        <w:rPr>
          <w:rFonts w:ascii="仿宋" w:hAnsi="仿宋" w:eastAsia="仿宋"/>
          <w:sz w:val="24"/>
        </w:rPr>
        <w:t>12/12 检查项全部通过，包括响应式设计、数据展示、交互功能等。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八、系统部署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8.1 部署方式</w:t>
      </w:r>
    </w:p>
    <w:p/>
    <w:p>
      <w:pPr>
        <w:pStyle w:val="Heading3"/>
      </w:pPr>
      <w:r>
        <w:rPr>
          <w:rFonts w:ascii="仿宋" w:hAnsi="仿宋" w:eastAsia="仿宋"/>
          <w:b/>
          <w:sz w:val="24"/>
        </w:rPr>
        <w:t>方式一：直接运行</w:t>
      </w:r>
    </w:p>
    <w:p/>
    <w:p>
      <w:pPr>
        <w:pStyle w:val="Quote"/>
      </w:pPr>
      <w:r>
        <w:rPr>
          <w:rFonts w:ascii="Courier New" w:hAnsi="Courier New"/>
          <w:sz w:val="20"/>
        </w:rPr>
        <w:t>cd /home/admin/.openclaw/workspace/dormitory_system</w:t>
        <w:br/>
        <w:t>python3 server.py</w:t>
      </w:r>
    </w:p>
    <w:p/>
    <w:p>
      <w:pPr>
        <w:pStyle w:val="Heading3"/>
      </w:pPr>
      <w:r>
        <w:rPr>
          <w:rFonts w:ascii="仿宋" w:hAnsi="仿宋" w:eastAsia="仿宋"/>
          <w:b/>
          <w:sz w:val="24"/>
        </w:rPr>
        <w:t>方式二：部署脚本</w:t>
      </w:r>
    </w:p>
    <w:p/>
    <w:p>
      <w:pPr>
        <w:pStyle w:val="Quote"/>
      </w:pPr>
      <w:r>
        <w:rPr>
          <w:rFonts w:ascii="Courier New" w:hAnsi="Courier New"/>
          <w:sz w:val="20"/>
        </w:rPr>
        <w:t>bash deploy.sh start    # 启动</w:t>
        <w:br/>
        <w:t>bash deploy.sh stop     # 停止</w:t>
        <w:br/>
        <w:t>bash deploy.sh restart  # 重启</w:t>
        <w:br/>
        <w:t>bash deploy.sh status   # 查看状态</w:t>
        <w:br/>
        <w:t>bash deploy.sh test     # 运行测试</w:t>
      </w:r>
    </w:p>
    <w:p/>
    <w:p>
      <w:pPr>
        <w:pStyle w:val="Heading3"/>
      </w:pPr>
      <w:r>
        <w:rPr>
          <w:rFonts w:ascii="仿宋" w:hAnsi="仿宋" w:eastAsia="仿宋"/>
          <w:b/>
          <w:sz w:val="24"/>
        </w:rPr>
        <w:t>方式三：Docker</w:t>
      </w:r>
    </w:p>
    <w:p/>
    <w:p>
      <w:pPr>
        <w:pStyle w:val="Quote"/>
      </w:pPr>
      <w:r>
        <w:rPr>
          <w:rFonts w:ascii="Courier New" w:hAnsi="Courier New"/>
          <w:sz w:val="20"/>
        </w:rPr>
        <w:t>docker compose up -d</w:t>
      </w:r>
    </w:p>
    <w:p/>
    <w:p>
      <w:pPr>
        <w:pStyle w:val="Heading3"/>
      </w:pPr>
      <w:r>
        <w:rPr>
          <w:rFonts w:ascii="仿宋" w:hAnsi="仿宋" w:eastAsia="仿宋"/>
          <w:b/>
          <w:sz w:val="24"/>
        </w:rPr>
        <w:t>方式四：systemd</w:t>
      </w:r>
    </w:p>
    <w:p/>
    <w:p>
      <w:pPr>
        <w:pStyle w:val="Quote"/>
      </w:pPr>
      <w:r>
        <w:rPr>
          <w:rFonts w:ascii="Courier New" w:hAnsi="Courier New"/>
          <w:sz w:val="20"/>
        </w:rPr>
        <w:t>sudo cp dormitory-system.service /etc/systemd/system/</w:t>
        <w:br/>
        <w:t>sudo systemctl enable dormitory-system</w:t>
        <w:br/>
        <w:t>sudo systemctl start dormitory-system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8.2 持久化运行</w:t>
      </w:r>
    </w:p>
    <w:p/>
    <w:p>
      <w:pPr/>
      <w:r>
        <w:rPr>
          <w:rFonts w:ascii="仿宋" w:hAnsi="仿宋" w:eastAsia="仿宋"/>
          <w:sz w:val="24"/>
        </w:rPr>
        <w:t>crontab @reboot 开机自启</w:t>
      </w:r>
    </w:p>
    <w:p>
      <w:pPr/>
      <w:r>
        <w:rPr>
          <w:rFonts w:ascii="仿宋" w:hAnsi="仿宋" w:eastAsia="仿宋"/>
          <w:sz w:val="24"/>
        </w:rPr>
        <w:t>每 5 分钟心跳检查，自动重启异常进程</w:t>
      </w:r>
    </w:p>
    <w:p>
      <w:pPr/>
      <w:r>
        <w:rPr>
          <w:rFonts w:ascii="仿宋" w:hAnsi="仿宋" w:eastAsia="仿宋"/>
          <w:sz w:val="24"/>
        </w:rPr>
        <w:t>日志记录于 logs/server.log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8.3 智能体集成</w:t>
      </w:r>
    </w:p>
    <w:p/>
    <w:p>
      <w:r>
        <w:rPr>
          <w:rFonts w:ascii="仿宋" w:hAnsi="仿宋" w:eastAsia="仿宋"/>
          <w:sz w:val="24"/>
        </w:rPr>
        <w:t>系统作为"业务小龙虾"注册到多智能体协作网络：</w:t>
      </w:r>
    </w:p>
    <w:p/>
    <w:p>
      <w:pPr/>
      <w:r>
        <w:rPr>
          <w:rFonts w:ascii="仿宋" w:hAnsi="仿宋" w:eastAsia="仿宋"/>
          <w:sz w:val="24"/>
        </w:rPr>
        <w:t>能力描述文件：/shared/capabilities/lobster-dorm-001.json</w:t>
      </w:r>
    </w:p>
    <w:p>
      <w:pPr/>
      <w:r>
        <w:rPr>
          <w:rFonts w:ascii="仿宋" w:hAnsi="仿宋" w:eastAsia="仿宋"/>
          <w:sz w:val="24"/>
        </w:rPr>
        <w:t>路由桥接器：dorm_bridge.py</w:t>
      </w:r>
    </w:p>
    <w:p>
      <w:pPr/>
      <w:r>
        <w:rPr>
          <w:rFonts w:ascii="仿宋" w:hAnsi="仿宋" w:eastAsia="仿宋"/>
          <w:sz w:val="24"/>
        </w:rPr>
        <w:t>技能文档：skills/dormitory-lobster/SKILL.md</w:t>
      </w:r>
    </w:p>
    <w:p/>
    <w:p>
      <w:r>
        <w:rPr>
          <w:rFonts w:ascii="仿宋" w:hAnsi="仿宋" w:eastAsia="仿宋"/>
          <w:sz w:val="24"/>
        </w:rPr>
        <w:t>管理员可通过钉钉对话直接操作选寝系统。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九、与原系统对比</w:t>
      </w:r>
    </w:p>
    <w:p/>
    <w:p>
      <w:r>
        <w:rPr>
          <w:rFonts w:ascii="仿宋" w:hAnsi="仿宋" w:eastAsia="仿宋"/>
          <w:sz w:val="24"/>
        </w:rPr>
        <w:t>| 维度 | 原网页版 | 业务小龙虾版 |</w:t>
      </w:r>
    </w:p>
    <w:p>
      <w:r>
        <w:rPr>
          <w:rFonts w:ascii="仿宋" w:hAnsi="仿宋" w:eastAsia="仿宋"/>
          <w:sz w:val="24"/>
        </w:rPr>
        <w:t>|------|----------|-------------|</w:t>
      </w:r>
    </w:p>
    <w:p>
      <w:r>
        <w:rPr>
          <w:rFonts w:ascii="仿宋" w:hAnsi="仿宋" w:eastAsia="仿宋"/>
          <w:sz w:val="24"/>
        </w:rPr>
        <w:t>| 交互方式 | 网页拖拽 | 对话 + 工具调用 + Web UI |</w:t>
      </w:r>
    </w:p>
    <w:p>
      <w:r>
        <w:rPr>
          <w:rFonts w:ascii="仿宋" w:hAnsi="仿宋" w:eastAsia="仿宋"/>
          <w:sz w:val="24"/>
        </w:rPr>
        <w:t>| 数据存储 | 浏览器 localStorage | 服务端 JSON 文件 |</w:t>
      </w:r>
    </w:p>
    <w:p>
      <w:r>
        <w:rPr>
          <w:rFonts w:ascii="仿宋" w:hAnsi="仿宋" w:eastAsia="仿宋"/>
          <w:sz w:val="24"/>
        </w:rPr>
        <w:t>| 登录校验 | 前端 admin/admin123 | Bearer Token 鉴权 |</w:t>
      </w:r>
    </w:p>
    <w:p>
      <w:r>
        <w:rPr>
          <w:rFonts w:ascii="仿宋" w:hAnsi="仿宋" w:eastAsia="仿宋"/>
          <w:sz w:val="24"/>
        </w:rPr>
        <w:t>| 版本管理 | 仅当前浏览器 | 跨会话、跨设备持久化 |</w:t>
      </w:r>
    </w:p>
    <w:p>
      <w:r>
        <w:rPr>
          <w:rFonts w:ascii="仿宋" w:hAnsi="仿宋" w:eastAsia="仿宋"/>
          <w:sz w:val="24"/>
        </w:rPr>
        <w:t>| 监听地址 | 127.0.0.1 固定 | 环境变量可配置 |</w:t>
      </w:r>
    </w:p>
    <w:p>
      <w:r>
        <w:rPr>
          <w:rFonts w:ascii="仿宋" w:hAnsi="仿宋" w:eastAsia="仿宋"/>
          <w:sz w:val="24"/>
        </w:rPr>
        <w:t>| Python 兼容 | 3.12 及以下 | 3.12+（cgi 已替换为 email.parser） |</w:t>
      </w:r>
    </w:p>
    <w:p>
      <w:r>
        <w:rPr>
          <w:rFonts w:ascii="仿宋" w:hAnsi="仿宋" w:eastAsia="仿宋"/>
          <w:sz w:val="24"/>
        </w:rPr>
        <w:t>| 匹配算法 | 启发式 | 完全复用 + 元数据修复 |</w:t>
      </w:r>
    </w:p>
    <w:p>
      <w:r>
        <w:rPr>
          <w:rFonts w:ascii="仿宋" w:hAnsi="仿宋" w:eastAsia="仿宋"/>
          <w:sz w:val="24"/>
        </w:rPr>
        <w:t>| 前端 UI | 有 | 有（全新响应式设计） |</w:t>
      </w:r>
    </w:p>
    <w:p>
      <w:r>
        <w:rPr>
          <w:rFonts w:ascii="仿宋" w:hAnsi="仿宋" w:eastAsia="仿宋"/>
          <w:sz w:val="24"/>
        </w:rPr>
        <w:t>| 智能体调用 | 不支持 | 支持（10 个工具函数） |</w:t>
      </w:r>
    </w:p>
    <w:p>
      <w:r>
        <w:rPr>
          <w:rFonts w:ascii="仿宋" w:hAnsi="仿宋" w:eastAsia="仿宋"/>
          <w:sz w:val="24"/>
        </w:rPr>
        <w:t>| 部署方式 | 手动 | 脚本/Docker/systemd/crontab |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十、实验总结</w:t>
      </w:r>
    </w:p>
    <w:p/>
    <w:p>
      <w:r>
        <w:rPr>
          <w:rFonts w:ascii="仿宋" w:hAnsi="仿宋" w:eastAsia="仿宋"/>
          <w:sz w:val="24"/>
        </w:rPr>
        <w:t>本实验成功开发了一套功能完整的新生选寝系统，实现了从数据采集、智能匹配、冲突检测到手动调整和版本管理的全流程自动化。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10.1 主要成果</w:t>
      </w:r>
    </w:p>
    <w:p/>
    <w:p>
      <w:pPr>
        <w:ind w:left="0"/>
      </w:pPr>
      <w:r>
        <w:rPr>
          <w:rFonts w:ascii="仿宋" w:hAnsi="仿宋" w:eastAsia="仿宋"/>
          <w:b/>
          <w:sz w:val="24"/>
        </w:rPr>
        <w:t xml:space="preserve">1. </w:t>
      </w:r>
      <w:r>
        <w:rPr>
          <w:rFonts w:ascii="仿宋" w:hAnsi="仿宋" w:eastAsia="仿宋"/>
          <w:b/>
          <w:sz w:val="24"/>
        </w:rPr>
        <w:t>核心算法</w:t>
      </w:r>
      <w:r>
        <w:rPr>
          <w:rFonts w:ascii="仿宋" w:hAnsi="仿宋" w:eastAsia="仿宋"/>
          <w:sz w:val="24"/>
        </w:rPr>
        <w:t>：基于并查集 + 硬约束 + 软评分的启发式匹配算法，在 100 人真实数据测试中达到 100% 强意向绑定成功率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2. </w:t>
      </w:r>
      <w:r>
        <w:rPr>
          <w:rFonts w:ascii="仿宋" w:hAnsi="仿宋" w:eastAsia="仿宋"/>
          <w:b/>
          <w:sz w:val="24"/>
        </w:rPr>
        <w:t>双入口设计</w:t>
      </w:r>
      <w:r>
        <w:rPr>
          <w:rFonts w:ascii="仿宋" w:hAnsi="仿宋" w:eastAsia="仿宋"/>
          <w:sz w:val="24"/>
        </w:rPr>
        <w:t>：同时支持 Web UI 可视化操作和智能体对话式操作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3. </w:t>
      </w:r>
      <w:r>
        <w:rPr>
          <w:rFonts w:ascii="仿宋" w:hAnsi="仿宋" w:eastAsia="仿宋"/>
          <w:b/>
          <w:sz w:val="24"/>
        </w:rPr>
        <w:t>生产级部署</w:t>
      </w:r>
      <w:r>
        <w:rPr>
          <w:rFonts w:ascii="仿宋" w:hAnsi="仿宋" w:eastAsia="仿宋"/>
          <w:sz w:val="24"/>
        </w:rPr>
        <w:t>：支持 Docker、systemd、crontab 多种部署方式，具备开机自启和心跳监控能力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4. </w:t>
      </w:r>
      <w:r>
        <w:rPr>
          <w:rFonts w:ascii="仿宋" w:hAnsi="仿宋" w:eastAsia="仿宋"/>
          <w:b/>
          <w:sz w:val="24"/>
        </w:rPr>
        <w:t>数据安全</w:t>
      </w:r>
      <w:r>
        <w:rPr>
          <w:rFonts w:ascii="仿宋" w:hAnsi="仿宋" w:eastAsia="仿宋"/>
          <w:sz w:val="24"/>
        </w:rPr>
        <w:t>：API 鉴权 + 敏感信息脱敏，保障学生隐私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5. </w:t>
      </w:r>
      <w:r>
        <w:rPr>
          <w:rFonts w:ascii="仿宋" w:hAnsi="仿宋" w:eastAsia="仿宋"/>
          <w:b/>
          <w:sz w:val="24"/>
        </w:rPr>
        <w:t>版本管理</w:t>
      </w:r>
      <w:r>
        <w:rPr>
          <w:rFonts w:ascii="仿宋" w:hAnsi="仿宋" w:eastAsia="仿宋"/>
          <w:sz w:val="24"/>
        </w:rPr>
        <w:t>：跨会话、跨设备的方案版本持久化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10.2 技术亮点</w:t>
      </w:r>
    </w:p>
    <w:p/>
    <w:p>
      <w:pPr/>
      <w:r>
        <w:rPr>
          <w:rFonts w:ascii="仿宋" w:hAnsi="仿宋" w:eastAsia="仿宋"/>
          <w:sz w:val="24"/>
        </w:rPr>
        <w:t>使用 Python 标准库实现 HTTP 服务，零框架依赖</w:t>
      </w:r>
    </w:p>
    <w:p>
      <w:pPr/>
      <w:r>
        <w:rPr>
          <w:rFonts w:ascii="仿宋" w:hAnsi="仿宋" w:eastAsia="仿宋"/>
          <w:sz w:val="24"/>
        </w:rPr>
        <w:t>email.parser 替代已废弃的 cgi 模块，兼容 Python 3.12+</w:t>
      </w:r>
    </w:p>
    <w:p>
      <w:pPr/>
      <w:r>
        <w:rPr>
          <w:rFonts w:ascii="仿宋" w:hAnsi="仿宋" w:eastAsia="仿宋"/>
          <w:sz w:val="24"/>
        </w:rPr>
        <w:t>并查集数据结构高效处理强意向绑定</w:t>
      </w:r>
    </w:p>
    <w:p>
      <w:pPr/>
      <w:r>
        <w:rPr>
          <w:rFonts w:ascii="仿宋" w:hAnsi="仿宋" w:eastAsia="仿宋"/>
          <w:sz w:val="24"/>
        </w:rPr>
        <w:t>多维度加权评分实现多目标优化</w:t>
      </w:r>
    </w:p>
    <w:p>
      <w:pPr/>
      <w:r>
        <w:rPr>
          <w:rFonts w:ascii="仿宋" w:hAnsi="仿宋" w:eastAsia="仿宋"/>
          <w:sz w:val="24"/>
        </w:rPr>
        <w:t>响应式前端设计，无需任何前端框架</w:t>
      </w:r>
    </w:p>
    <w:p/>
    <w:p>
      <w:pPr>
        <w:pStyle w:val="Heading2"/>
      </w:pPr>
      <w:r>
        <w:rPr>
          <w:rFonts w:ascii="仿宋" w:hAnsi="仿宋" w:eastAsia="仿宋"/>
          <w:b/>
          <w:sz w:val="28"/>
        </w:rPr>
        <w:t>10.3 后续改进方向</w:t>
      </w:r>
    </w:p>
    <w:p/>
    <w:p>
      <w:r>
        <w:rPr>
          <w:rFonts w:ascii="仿宋" w:hAnsi="仿宋" w:eastAsia="仿宋"/>
          <w:sz w:val="24"/>
        </w:rPr>
        <w:t>| 优先级 | 改进方向 |</w:t>
      </w:r>
    </w:p>
    <w:p>
      <w:r>
        <w:rPr>
          <w:rFonts w:ascii="仿宋" w:hAnsi="仿宋" w:eastAsia="仿宋"/>
          <w:sz w:val="24"/>
        </w:rPr>
        <w:t>|--------|----------|</w:t>
      </w:r>
    </w:p>
    <w:p>
      <w:r>
        <w:rPr>
          <w:rFonts w:ascii="仿宋" w:hAnsi="仿宋" w:eastAsia="仿宋"/>
          <w:sz w:val="24"/>
        </w:rPr>
        <w:t>| 高 | 钉钉入口深度集成（用户直接在钉钉对话排寝） |</w:t>
      </w:r>
    </w:p>
    <w:p>
      <w:r>
        <w:rPr>
          <w:rFonts w:ascii="仿宋" w:hAnsi="仿宋" w:eastAsia="仿宋"/>
          <w:sz w:val="24"/>
        </w:rPr>
        <w:t>| 中 | 算法升级为约束求解（OR-Tools）优化全局最优 |</w:t>
      </w:r>
    </w:p>
    <w:p>
      <w:r>
        <w:rPr>
          <w:rFonts w:ascii="仿宋" w:hAnsi="仿宋" w:eastAsia="仿宋"/>
          <w:sz w:val="24"/>
        </w:rPr>
        <w:t>| 中 | 数据库替换 JSON 文件存储（PostgreSQL/SQLite） |</w:t>
      </w:r>
    </w:p>
    <w:p>
      <w:r>
        <w:rPr>
          <w:rFonts w:ascii="仿宋" w:hAnsi="仿宋" w:eastAsia="仿宋"/>
          <w:sz w:val="24"/>
        </w:rPr>
        <w:t>| 低 | 微信小程序作为用户入口 |</w:t>
      </w:r>
    </w:p>
    <w:p>
      <w:r>
        <w:rPr>
          <w:rFonts w:ascii="仿宋" w:hAnsi="仿宋" w:eastAsia="仿宋"/>
          <w:sz w:val="24"/>
        </w:rPr>
        <w:t>| 低 | 多方案对比功能（A/B/C 方案并排展示） |</w:t>
      </w:r>
    </w:p>
    <w:p/>
    <w:p>
      <w:pPr>
        <w:pStyle w:val="Heading1"/>
      </w:pPr>
      <w:r>
        <w:rPr>
          <w:rFonts w:ascii="仿宋" w:hAnsi="仿宋" w:eastAsia="仿宋"/>
          <w:b/>
          <w:sz w:val="32"/>
        </w:rPr>
        <w:t>附录：系统截图说明</w:t>
      </w:r>
    </w:p>
    <w:p/>
    <w:p>
      <w:r>
        <w:rPr>
          <w:rFonts w:ascii="仿宋" w:hAnsi="仿宋" w:eastAsia="仿宋"/>
          <w:sz w:val="24"/>
        </w:rPr>
        <w:t>系统 Web UI 运行于 http://localhost:8765，主要界面包括：</w:t>
      </w:r>
    </w:p>
    <w:p/>
    <w:p>
      <w:pPr>
        <w:ind w:left="0"/>
      </w:pPr>
      <w:r>
        <w:rPr>
          <w:rFonts w:ascii="仿宋" w:hAnsi="仿宋" w:eastAsia="仿宋"/>
          <w:b/>
          <w:sz w:val="24"/>
        </w:rPr>
        <w:t xml:space="preserve">1. </w:t>
      </w:r>
      <w:r>
        <w:rPr>
          <w:rFonts w:ascii="仿宋" w:hAnsi="仿宋" w:eastAsia="仿宋"/>
          <w:b/>
          <w:sz w:val="24"/>
        </w:rPr>
        <w:t>首页</w:t>
      </w:r>
      <w:r>
        <w:rPr>
          <w:rFonts w:ascii="仿宋" w:hAnsi="仿宋" w:eastAsia="仿宋"/>
          <w:sz w:val="24"/>
        </w:rPr>
        <w:t>：数据导入入口与操作指引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2. </w:t>
      </w:r>
      <w:r>
        <w:rPr>
          <w:rFonts w:ascii="仿宋" w:hAnsi="仿宋" w:eastAsia="仿宋"/>
          <w:b/>
          <w:sz w:val="24"/>
        </w:rPr>
        <w:t>匹配结果页</w:t>
      </w:r>
      <w:r>
        <w:rPr>
          <w:rFonts w:ascii="仿宋" w:hAnsi="仿宋" w:eastAsia="仿宋"/>
          <w:sz w:val="24"/>
        </w:rPr>
        <w:t>：卡片式展示各寝室分配情况，冲突寝室红色标记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3. </w:t>
      </w:r>
      <w:r>
        <w:rPr>
          <w:rFonts w:ascii="仿宋" w:hAnsi="仿宋" w:eastAsia="仿宋"/>
          <w:b/>
          <w:sz w:val="24"/>
        </w:rPr>
        <w:t>学生详情页</w:t>
      </w:r>
      <w:r>
        <w:rPr>
          <w:rFonts w:ascii="仿宋" w:hAnsi="仿宋" w:eastAsia="仿宋"/>
          <w:sz w:val="24"/>
        </w:rPr>
        <w:t>：展示学生完整画像与生活习惯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4. </w:t>
      </w:r>
      <w:r>
        <w:rPr>
          <w:rFonts w:ascii="仿宋" w:hAnsi="仿宋" w:eastAsia="仿宋"/>
          <w:b/>
          <w:sz w:val="24"/>
        </w:rPr>
        <w:t>版本管理页</w:t>
      </w:r>
      <w:r>
        <w:rPr>
          <w:rFonts w:ascii="仿宋" w:hAnsi="仿宋" w:eastAsia="仿宋"/>
          <w:sz w:val="24"/>
        </w:rPr>
        <w:t>：查看和恢复历史方案</w:t>
      </w:r>
    </w:p>
    <w:p>
      <w:pPr>
        <w:ind w:left="0"/>
      </w:pPr>
      <w:r>
        <w:rPr>
          <w:rFonts w:ascii="仿宋" w:hAnsi="仿宋" w:eastAsia="仿宋"/>
          <w:b/>
          <w:sz w:val="24"/>
        </w:rPr>
        <w:t xml:space="preserve">5. </w:t>
      </w:r>
      <w:r>
        <w:rPr>
          <w:rFonts w:ascii="仿宋" w:hAnsi="仿宋" w:eastAsia="仿宋"/>
          <w:b/>
          <w:sz w:val="24"/>
        </w:rPr>
        <w:t>导出页</w:t>
      </w:r>
      <w:r>
        <w:rPr>
          <w:rFonts w:ascii="仿宋" w:hAnsi="仿宋" w:eastAsia="仿宋"/>
          <w:sz w:val="24"/>
        </w:rPr>
        <w:t>：下载 Excel 分配结果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