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关于武原中学教育集团人工智能教育工作汇报"/>
    <w:p>
      <w:pPr>
        <w:pStyle w:val="Heading1"/>
      </w:pPr>
      <w:r>
        <w:rPr>
          <w:rFonts w:hint="eastAsia"/>
        </w:rPr>
        <w:t xml:space="preserve">关于武原中学教育集团人工智能教育工作汇报</w:t>
      </w:r>
    </w:p>
    <w:p>
      <w:pPr>
        <w:pStyle w:val="FirstParagraph"/>
      </w:pPr>
      <w:r>
        <w:rPr>
          <w:rFonts w:hint="eastAsia"/>
          <w:b/>
          <w:bCs/>
        </w:rPr>
        <w:t xml:space="preserve">汇报人：</w:t>
      </w:r>
      <w:r>
        <w:t xml:space="preserve"> </w:t>
      </w:r>
      <w:r>
        <w:rPr>
          <w:rFonts w:hint="eastAsia"/>
        </w:rPr>
        <w:t xml:space="preserve">沈利娟（副校长）</w:t>
      </w:r>
      <w:r>
        <w:br/>
      </w:r>
      <w:r>
        <w:rPr>
          <w:rFonts w:hint="eastAsia"/>
          <w:b/>
          <w:bCs/>
        </w:rPr>
        <w:t xml:space="preserve">汇报对象：</w:t>
      </w:r>
      <w:r>
        <w:t xml:space="preserve"> </w:t>
      </w:r>
      <w:r>
        <w:rPr>
          <w:rFonts w:hint="eastAsia"/>
        </w:rPr>
        <w:t xml:space="preserve">县教育局局长</w:t>
      </w:r>
      <w:r>
        <w:br/>
      </w:r>
      <w:r>
        <w:rPr>
          <w:rFonts w:hint="eastAsia"/>
          <w:b/>
          <w:bCs/>
        </w:rPr>
        <w:t xml:space="preserve">汇报时间：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尊敬的局长：</w:t>
      </w:r>
    </w:p>
    <w:p>
      <w:pPr>
        <w:pStyle w:val="BodyText"/>
      </w:pPr>
      <w:r>
        <w:rPr>
          <w:rFonts w:hint="eastAsia"/>
        </w:rPr>
        <w:t xml:space="preserve">非常感谢您在百忙之中莅临武原中学教育集团，调研指导人工智能教育工作。您的到来，是对我们极大的鼓舞与鞭策。下面，我从一个课堂故事、一组实践数据、一套系统规划三个层面，向您汇报我校</w:t>
      </w:r>
      <w:r>
        <w:t xml:space="preserve"> AI+ </w:t>
      </w:r>
      <w:r>
        <w:rPr>
          <w:rFonts w:hint="eastAsia"/>
        </w:rPr>
        <w:t xml:space="preserve">教育的探索历程与初步成效。</w:t>
      </w:r>
    </w:p>
    <w:bookmarkStart w:id="9" w:name="一从一个课堂说起ai-如何看见每一个孩子"/>
    <w:p>
      <w:pPr>
        <w:pStyle w:val="Heading2"/>
      </w:pPr>
      <w:r>
        <w:rPr>
          <w:rFonts w:hint="eastAsia"/>
        </w:rPr>
        <w:t xml:space="preserve">一、从一个课堂说起：AI</w:t>
      </w:r>
      <w:r>
        <w:t xml:space="preserve"> </w:t>
      </w:r>
      <w:r>
        <w:rPr>
          <w:rFonts w:hint="eastAsia"/>
        </w:rPr>
        <w:t xml:space="preserve">如何”看见”每一个孩子</w:t>
      </w:r>
    </w:p>
    <w:p>
      <w:pPr>
        <w:pStyle w:val="FirstParagraph"/>
      </w:pPr>
      <w:r>
        <w:rPr>
          <w:rFonts w:hint="eastAsia"/>
        </w:rPr>
        <w:t xml:space="preserve">上周二，我走进了初一（5）班李芸老师的语文课。那是一堂作文讲评课，但与传统课堂不同的是，李老师没有逐一批改全班</w:t>
      </w:r>
      <w:r>
        <w:t xml:space="preserve"> 48 </w:t>
      </w:r>
      <w:r>
        <w:rPr>
          <w:rFonts w:hint="eastAsia"/>
        </w:rPr>
        <w:t xml:space="preserve">本作文，而是打开”AI</w:t>
      </w:r>
      <w:r>
        <w:t xml:space="preserve"> </w:t>
      </w:r>
      <w:r>
        <w:rPr>
          <w:rFonts w:hint="eastAsia"/>
        </w:rPr>
        <w:t xml:space="preserve">作文智能批阅系统”，大屏幕上立刻呈现出全班作文的多维分析报告：从立意深度、结构逻辑到语言表达，每个维度都有精准的数据分布；每个学生也收到了个性化的修改建议。</w:t>
      </w:r>
    </w:p>
    <w:p>
      <w:pPr>
        <w:pStyle w:val="BodyText"/>
      </w:pPr>
      <w:r>
        <w:rPr>
          <w:rFonts w:hint="eastAsia"/>
        </w:rPr>
        <w:t xml:space="preserve">更让我触动的是，系统标注出班上一位平时沉默寡言的小陈同学——他的作文在”情感表达”维度得分最高，但”语言规范”维度偏弱。李老师当场请他分享写作思路，小陈第一次在语文课上自信地讲了</w:t>
      </w:r>
      <w:r>
        <w:t xml:space="preserve"> 3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带给我们的改变：</w:t>
      </w:r>
      <w:r>
        <w:t xml:space="preserve"> </w:t>
      </w:r>
      <w:r>
        <w:rPr>
          <w:rFonts w:hint="eastAsia"/>
        </w:rPr>
        <w:t xml:space="preserve">它不是在替代教师，而是帮助教师”看见”每一个孩子，尤其是那些容易被忽略的孩子。</w:t>
      </w:r>
    </w:p>
    <w:p>
      <w:pPr>
        <w:pStyle w:val="BodyText"/>
      </w:pPr>
      <w:r>
        <w:rPr>
          <w:rFonts w:hint="eastAsia"/>
        </w:rPr>
        <w:t xml:space="preserve">这个小小的课堂切片，正是我校</w:t>
      </w:r>
      <w:r>
        <w:t xml:space="preserve"> AI </w:t>
      </w:r>
      <w:r>
        <w:rPr>
          <w:rFonts w:hint="eastAsia"/>
        </w:rPr>
        <w:t xml:space="preserve">教育从”盆景”走向”风景”的缩影。</w:t>
      </w:r>
    </w:p>
    <w:bookmarkEnd w:id="9"/>
    <w:bookmarkStart w:id="14" w:name="二从一组数据说起ai-如何重构教学研管"/>
    <w:p>
      <w:pPr>
        <w:pStyle w:val="Heading2"/>
      </w:pPr>
      <w:r>
        <w:rPr>
          <w:rFonts w:hint="eastAsia"/>
        </w:rPr>
        <w:t xml:space="preserve">二、从一组数据说起：AI</w:t>
      </w:r>
      <w:r>
        <w:t xml:space="preserve"> </w:t>
      </w:r>
      <w:r>
        <w:rPr>
          <w:rFonts w:hint="eastAsia"/>
        </w:rPr>
        <w:t xml:space="preserve">如何重构”教、学、研、管”</w:t>
      </w:r>
    </w:p>
    <w:p>
      <w:pPr>
        <w:pStyle w:val="FirstParagraph"/>
      </w:pPr>
      <w:r>
        <w:rPr>
          <w:rFonts w:hint="eastAsia"/>
        </w:rPr>
        <w:t xml:space="preserve">局长，这个案例并非孤例。经过近一年的系统性推进，我们已初步构建了覆盖”教、学、研、管”全流程的</w:t>
      </w:r>
      <w:r>
        <w:t xml:space="preserve"> AI </w:t>
      </w:r>
      <w:r>
        <w:rPr>
          <w:rFonts w:hint="eastAsia"/>
        </w:rPr>
        <w:t xml:space="preserve">应用生态。下面我用几组关键数据向您汇报：</w:t>
      </w:r>
    </w:p>
    <w:bookmarkStart w:id="10" w:name="一赋能教让课堂更精准"/>
    <w:p>
      <w:pPr>
        <w:pStyle w:val="Heading3"/>
      </w:pPr>
      <w:r>
        <w:rPr>
          <w:rFonts w:hint="eastAsia"/>
        </w:rPr>
        <w:t xml:space="preserve">（一）赋能”教”：让课堂更精准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双师课堂覆盖初一年级全部学科，教师备课时间平均节省</w:t>
      </w:r>
      <w:r>
        <w:t xml:space="preserve"> </w:t>
      </w:r>
      <w:r>
        <w:rPr>
          <w:rFonts w:hint="eastAsia"/>
        </w:rPr>
        <w:t xml:space="preserve">25%，课堂互动率提升</w:t>
      </w:r>
      <w:r>
        <w:t xml:space="preserve"> 50%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课堂行为分析系统实时生成师生互动热力图、专注度曲线，已累计分析</w:t>
      </w:r>
      <w:r>
        <w:t xml:space="preserve"> 1200 </w:t>
      </w:r>
      <w:r>
        <w:rPr>
          <w:rFonts w:hint="eastAsia"/>
        </w:rPr>
        <w:t xml:space="preserve">余节常态课，为教师优化教学策略提供了数据支撑</w:t>
      </w:r>
    </w:p>
    <w:bookmarkEnd w:id="10"/>
    <w:bookmarkStart w:id="11" w:name="二赋能学让成长更个性"/>
    <w:p>
      <w:pPr>
        <w:pStyle w:val="Heading3"/>
      </w:pPr>
      <w:r>
        <w:rPr>
          <w:rFonts w:hint="eastAsia"/>
        </w:rPr>
        <w:t xml:space="preserve">（二）赋能”学”：让成长更个性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</w:t>
      </w:r>
      <w:r>
        <w:t xml:space="preserve"> 2100 </w:t>
      </w:r>
      <w:r>
        <w:rPr>
          <w:rFonts w:hint="eastAsia"/>
        </w:rPr>
        <w:t xml:space="preserve">余名学生建立动态学情画像，基于智学网等平台实现”一人一策”作业推送，惠及率超</w:t>
      </w:r>
      <w:r>
        <w:t xml:space="preserve"> 70%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虚拟实验室在科学学科常态化应用，学生人均实验操作频次提升</w:t>
      </w:r>
      <w:r>
        <w:t xml:space="preserve"> 3 </w:t>
      </w:r>
      <w:r>
        <w:rPr>
          <w:rFonts w:hint="eastAsia"/>
        </w:rPr>
        <w:t xml:space="preserve">倍，探究深度显著增强</w:t>
      </w:r>
    </w:p>
    <w:bookmarkEnd w:id="11"/>
    <w:bookmarkStart w:id="12" w:name="三赋能研让教研更科学"/>
    <w:p>
      <w:pPr>
        <w:pStyle w:val="Heading3"/>
      </w:pPr>
      <w:r>
        <w:rPr>
          <w:rFonts w:hint="eastAsia"/>
        </w:rPr>
        <w:t xml:space="preserve">（三）赋能”研”：让教研更科学</w:t>
      </w:r>
    </w:p>
    <w:p>
      <w:pPr>
        <w:pStyle w:val="Compact"/>
        <w:numPr>
          <w:ilvl w:val="0"/>
          <w:numId w:val="1003"/>
        </w:numPr>
      </w:pPr>
      <w:r>
        <w:t xml:space="preserve">“AI+ </w:t>
      </w:r>
      <w:r>
        <w:rPr>
          <w:rFonts w:hint="eastAsia"/>
        </w:rPr>
        <w:t xml:space="preserve">集体备课”</w:t>
      </w:r>
      <w:r>
        <w:rPr>
          <w:rFonts w:hint="eastAsia"/>
        </w:rPr>
        <w:t xml:space="preserve">工作坊产出融合创新课例</w:t>
      </w:r>
      <w:r>
        <w:t xml:space="preserve"> 30 </w:t>
      </w:r>
      <w:r>
        <w:rPr>
          <w:rFonts w:hint="eastAsia"/>
        </w:rPr>
        <w:t xml:space="preserve">余节，其中</w:t>
      </w:r>
      <w:r>
        <w:t xml:space="preserve"> 3 </w:t>
      </w:r>
      <w:r>
        <w:rPr>
          <w:rFonts w:hint="eastAsia"/>
        </w:rPr>
        <w:t xml:space="preserve">节获评省级智慧教育优秀案例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教研组利用</w:t>
      </w:r>
      <w:r>
        <w:t xml:space="preserve"> AI </w:t>
      </w:r>
      <w:r>
        <w:rPr>
          <w:rFonts w:hint="eastAsia"/>
        </w:rPr>
        <w:t xml:space="preserve">生成的课堂分析报告进行精准观课、议课，推动教研从”经验主义”走向”实证主义”</w:t>
      </w:r>
    </w:p>
    <w:bookmarkEnd w:id="12"/>
    <w:bookmarkStart w:id="13" w:name="四赋能管让治理更智能"/>
    <w:p>
      <w:pPr>
        <w:pStyle w:val="Heading3"/>
      </w:pPr>
      <w:r>
        <w:rPr>
          <w:rFonts w:hint="eastAsia"/>
        </w:rPr>
        <w:t xml:space="preserve">（四）赋能”管”：让治理更智能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“学校数字大脑”</w:t>
      </w:r>
      <w:r>
        <w:rPr>
          <w:rFonts w:hint="eastAsia"/>
        </w:rPr>
        <w:t xml:space="preserve">初步整合安防、教务、后勤等多源数据，实现校园安全智能预警与能耗自动识别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管理驾驶舱可实时查看教学质量、教师发展、学生成长等</w:t>
      </w:r>
      <w:r>
        <w:t xml:space="preserve"> 30 </w:t>
      </w:r>
      <w:r>
        <w:rPr>
          <w:rFonts w:hint="eastAsia"/>
        </w:rPr>
        <w:t xml:space="preserve">余项关键指标，为科学决策提供数据支撑</w:t>
      </w:r>
    </w:p>
    <w:bookmarkEnd w:id="13"/>
    <w:bookmarkEnd w:id="14"/>
    <w:bookmarkStart w:id="18" w:name="三从一套规划说起ai-如何从试点走向范式"/>
    <w:p>
      <w:pPr>
        <w:pStyle w:val="Heading2"/>
      </w:pPr>
      <w:r>
        <w:rPr>
          <w:rFonts w:hint="eastAsia"/>
        </w:rPr>
        <w:t xml:space="preserve">三、从一套规划说起：AI</w:t>
      </w:r>
      <w:r>
        <w:t xml:space="preserve"> </w:t>
      </w:r>
      <w:r>
        <w:rPr>
          <w:rFonts w:hint="eastAsia"/>
        </w:rPr>
        <w:t xml:space="preserve">如何从”试点”走向”范式”</w:t>
      </w:r>
    </w:p>
    <w:p>
      <w:pPr>
        <w:pStyle w:val="FirstParagraph"/>
      </w:pPr>
      <w:r>
        <w:rPr>
          <w:rFonts w:hint="eastAsia"/>
        </w:rPr>
        <w:t xml:space="preserve">局长，以上成效不是偶然的。我们深知，AI+</w:t>
      </w:r>
      <w:r>
        <w:t xml:space="preserve"> </w:t>
      </w:r>
      <w:r>
        <w:rPr>
          <w:rFonts w:hint="eastAsia"/>
        </w:rPr>
        <w:t xml:space="preserve">教育不是”买几台设备、装几个软件”就能见效的，必须系统规划、久久为功。为此，我们构建了”三根支柱”：</w:t>
      </w:r>
    </w:p>
    <w:bookmarkStart w:id="15" w:name="支柱一顶层设计让方向明起来"/>
    <w:p>
      <w:pPr>
        <w:pStyle w:val="Heading3"/>
      </w:pPr>
      <w:r>
        <w:rPr>
          <w:rFonts w:hint="eastAsia"/>
        </w:rPr>
        <w:t xml:space="preserve">支柱一：顶层设计——让方向”明”起来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成立由总校长钟战华领衔的”AI</w:t>
      </w:r>
      <w:r>
        <w:t xml:space="preserve"> </w:t>
      </w:r>
      <w:r>
        <w:rPr>
          <w:rFonts w:hint="eastAsia"/>
        </w:rPr>
        <w:t xml:space="preserve">教育领导小组”，下设数智赋能中心，形成”战略决策—统筹执行—实践应用”三级联动机制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制定《2026-2030</w:t>
      </w:r>
      <w:r>
        <w:t xml:space="preserve"> </w:t>
      </w:r>
      <w:r>
        <w:rPr>
          <w:rFonts w:hint="eastAsia"/>
        </w:rPr>
        <w:t xml:space="preserve">年</w:t>
      </w:r>
      <w:r>
        <w:t xml:space="preserve"> AI </w:t>
      </w:r>
      <w:r>
        <w:rPr>
          <w:rFonts w:hint="eastAsia"/>
        </w:rPr>
        <w:t xml:space="preserve">行动方案》，明确”一年夯基础、两年深融合、三年成范式”的路线图</w:t>
      </w:r>
    </w:p>
    <w:bookmarkEnd w:id="15"/>
    <w:bookmarkStart w:id="16" w:name="支柱二师资培育让教师强起来"/>
    <w:p>
      <w:pPr>
        <w:pStyle w:val="Heading3"/>
      </w:pPr>
      <w:r>
        <w:rPr>
          <w:rFonts w:hint="eastAsia"/>
        </w:rPr>
        <w:t xml:space="preserve">支柱二：师资培育——让教师”强”起来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实施”三层进阶”培训体系：全员通识（100%</w:t>
      </w:r>
      <w:r>
        <w:t xml:space="preserve"> </w:t>
      </w:r>
      <w:r>
        <w:rPr>
          <w:rFonts w:hint="eastAsia"/>
        </w:rPr>
        <w:t xml:space="preserve">覆盖）→</w:t>
      </w:r>
      <w:r>
        <w:t xml:space="preserve"> </w:t>
      </w:r>
      <w:r>
        <w:rPr>
          <w:rFonts w:hint="eastAsia"/>
        </w:rPr>
        <w:t xml:space="preserve">骨干引领（50</w:t>
      </w:r>
      <w:r>
        <w:t xml:space="preserve"> </w:t>
      </w:r>
      <w:r>
        <w:rPr>
          <w:rFonts w:hint="eastAsia"/>
        </w:rPr>
        <w:t xml:space="preserve">人工作坊）→</w:t>
      </w:r>
      <w:r>
        <w:t xml:space="preserve"> </w:t>
      </w:r>
      <w:r>
        <w:rPr>
          <w:rFonts w:hint="eastAsia"/>
        </w:rPr>
        <w:t xml:space="preserve">专家突破（10</w:t>
      </w:r>
      <w:r>
        <w:t xml:space="preserve"> </w:t>
      </w:r>
      <w:r>
        <w:rPr>
          <w:rFonts w:hint="eastAsia"/>
        </w:rPr>
        <w:t xml:space="preserve">人高校研修）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应用能力纳入绩效考核，设立”AI</w:t>
      </w:r>
      <w:r>
        <w:t xml:space="preserve"> </w:t>
      </w:r>
      <w:r>
        <w:rPr>
          <w:rFonts w:hint="eastAsia"/>
        </w:rPr>
        <w:t xml:space="preserve">教学创新奖”，激发教师内生动力</w:t>
      </w:r>
    </w:p>
    <w:bookmarkEnd w:id="16"/>
    <w:bookmarkStart w:id="17" w:name="支柱三生态共建让资源活起来"/>
    <w:p>
      <w:pPr>
        <w:pStyle w:val="Heading3"/>
      </w:pPr>
      <w:r>
        <w:rPr>
          <w:rFonts w:hint="eastAsia"/>
        </w:rPr>
        <w:t xml:space="preserve">支柱三：生态共建——让资源”活”起来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</w:t>
      </w:r>
      <w:r>
        <w:t xml:space="preserve"> 5 </w:t>
      </w:r>
      <w:r>
        <w:rPr>
          <w:rFonts w:hint="eastAsia"/>
        </w:rPr>
        <w:t xml:space="preserve">所联盟校签订协同发展协议，开放校本</w:t>
      </w:r>
      <w:r>
        <w:t xml:space="preserve"> AI </w:t>
      </w:r>
      <w:r>
        <w:rPr>
          <w:rFonts w:hint="eastAsia"/>
        </w:rPr>
        <w:t xml:space="preserve">课程资源库，访问量超</w:t>
      </w:r>
      <w:r>
        <w:t xml:space="preserve"> 2000 </w:t>
      </w:r>
      <w:r>
        <w:rPr>
          <w:rFonts w:hint="eastAsia"/>
        </w:rPr>
        <w:t xml:space="preserve">人次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承办县级、市级智慧教育现场会</w:t>
      </w:r>
      <w:r>
        <w:t xml:space="preserve"> 3 </w:t>
      </w:r>
      <w:r>
        <w:rPr>
          <w:rFonts w:hint="eastAsia"/>
        </w:rPr>
        <w:t xml:space="preserve">场，接待省内外兄弟学校考察</w:t>
      </w:r>
      <w:r>
        <w:t xml:space="preserve"> 20 </w:t>
      </w:r>
      <w:r>
        <w:rPr>
          <w:rFonts w:hint="eastAsia"/>
        </w:rPr>
        <w:t xml:space="preserve">余批次</w:t>
      </w:r>
    </w:p>
    <w:bookmarkEnd w:id="17"/>
    <w:bookmarkEnd w:id="18"/>
    <w:bookmarkStart w:id="19" w:name="四从一份承诺说起ai-如何助力办好人民满意的教育"/>
    <w:p>
      <w:pPr>
        <w:pStyle w:val="Heading2"/>
      </w:pPr>
      <w:r>
        <w:rPr>
          <w:rFonts w:hint="eastAsia"/>
        </w:rPr>
        <w:t xml:space="preserve">四、从一份承诺说起：AI</w:t>
      </w:r>
      <w:r>
        <w:t xml:space="preserve"> </w:t>
      </w:r>
      <w:r>
        <w:rPr>
          <w:rFonts w:hint="eastAsia"/>
        </w:rPr>
        <w:t xml:space="preserve">如何助力”办好人民满意的教育”</w:t>
      </w:r>
    </w:p>
    <w:p>
      <w:pPr>
        <w:pStyle w:val="FirstParagraph"/>
      </w:pPr>
      <w:r>
        <w:rPr>
          <w:rFonts w:hint="eastAsia"/>
        </w:rPr>
        <w:t xml:space="preserve">局长，回顾近一年的探索，我们最深的体会是：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不是冷冰冰的技术，而是有温度的教育杠杆。</w:t>
      </w:r>
      <w:r>
        <w:t xml:space="preserve"> </w:t>
      </w:r>
      <w:r>
        <w:rPr>
          <w:rFonts w:hint="eastAsia"/>
        </w:rPr>
        <w:t xml:space="preserve">它让因材施教的千年梦想，第一次有了规模化落地的可能。</w:t>
      </w:r>
    </w:p>
    <w:p>
      <w:pPr>
        <w:pStyle w:val="BodyText"/>
      </w:pPr>
      <w:r>
        <w:rPr>
          <w:rFonts w:hint="eastAsia"/>
        </w:rPr>
        <w:t xml:space="preserve">当然，我们也清醒地认识到，当前仍面临数据融通不够深、学科覆盖不够广、教师创新能力差异大等挑战。下一步，我们将重点攻坚三件事：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建强”一个脑”：</w:t>
      </w:r>
      <w:r>
        <w:t xml:space="preserve"> </w:t>
      </w:r>
      <w:r>
        <w:rPr>
          <w:rFonts w:hint="eastAsia"/>
        </w:rPr>
        <w:t xml:space="preserve">完成集团”教育数据中台”建设，打通各平台数据孤岛，让数据真正”用起来、活起来”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织密”一张网”：</w:t>
      </w:r>
      <w:r>
        <w:t xml:space="preserve"> </w:t>
      </w: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双师课堂模式推广至</w:t>
      </w:r>
      <w:r>
        <w:t xml:space="preserve"> 80% </w:t>
      </w:r>
      <w:r>
        <w:rPr>
          <w:rFonts w:hint="eastAsia"/>
        </w:rPr>
        <w:t xml:space="preserve">的学科与年级，启动</w:t>
      </w:r>
      <w:r>
        <w:t xml:space="preserve"> 5 </w:t>
      </w:r>
      <w:r>
        <w:rPr>
          <w:rFonts w:hint="eastAsia"/>
        </w:rPr>
        <w:t xml:space="preserve">个跨学科</w:t>
      </w:r>
      <w:r>
        <w:t xml:space="preserve"> AI </w:t>
      </w:r>
      <w:r>
        <w:rPr>
          <w:rFonts w:hint="eastAsia"/>
        </w:rPr>
        <w:t xml:space="preserve">项目式学习课程开发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辐射”一大片”：</w:t>
      </w:r>
      <w:r>
        <w:t xml:space="preserve"> </w:t>
      </w:r>
      <w:r>
        <w:rPr>
          <w:rFonts w:hint="eastAsia"/>
        </w:rPr>
        <w:t xml:space="preserve">建成区域性”AI</w:t>
      </w:r>
      <w:r>
        <w:t xml:space="preserve"> </w:t>
      </w:r>
      <w:r>
        <w:rPr>
          <w:rFonts w:hint="eastAsia"/>
        </w:rPr>
        <w:t xml:space="preserve">教育资源与教研共同体”线上平台，让”武中经验”惠及更多学校、更多孩子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局长，人工智能赋能教育，我们还在路上。但我们坚信：</w:t>
      </w:r>
      <w:r>
        <w:rPr>
          <w:rFonts w:hint="eastAsia"/>
          <w:b/>
          <w:bCs/>
        </w:rPr>
        <w:t xml:space="preserve">方向对了，就不怕路远。</w:t>
      </w:r>
      <w:r>
        <w:t xml:space="preserve"> </w:t>
      </w:r>
      <w:r>
        <w:rPr>
          <w:rFonts w:hint="eastAsia"/>
        </w:rPr>
        <w:t xml:space="preserve">武原中学教育集团将始终以”破局者”的勇气、</w:t>
      </w:r>
      <w:r>
        <w:rPr>
          <w:rFonts w:hint="eastAsia"/>
        </w:rPr>
        <w:t xml:space="preserve">“领跑者”</w:t>
      </w:r>
      <w:r>
        <w:rPr>
          <w:rFonts w:hint="eastAsia"/>
        </w:rPr>
        <w:t xml:space="preserve">的担当，持续深耕</w:t>
      </w:r>
      <w:r>
        <w:t xml:space="preserve"> AI+ </w:t>
      </w:r>
      <w:r>
        <w:rPr>
          <w:rFonts w:hint="eastAsia"/>
        </w:rPr>
        <w:t xml:space="preserve">教育实践，努力为全县教育数字化转型贡献更多”武中智慧”！</w:t>
      </w:r>
    </w:p>
    <w:p>
      <w:pPr>
        <w:pStyle w:val="BodyText"/>
      </w:pPr>
      <w:r>
        <w:rPr>
          <w:rFonts w:hint="eastAsia"/>
        </w:rPr>
        <w:t xml:space="preserve">我的汇报到此结束，不当之处，恳请局长批评指正。谢谢！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武原中学教育集团</w:t>
      </w:r>
      <w:r>
        <w:br/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2026-04-16T08:01:15Z</dcterms:created>
  <dcterms:modified xsi:type="dcterms:W3CDTF">2026-04-16T08:01:15Z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