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等名山连绵起伏，为道教修行提供了理想的自然环境——这些名山或险峻或幽深，或临海或内陆，构成了道教洞天福地体系的地理基础。从历史上看，浙江自六朝以来就是文化重镇，佛教天台宗、道教南宗、儒家浙东学派在此交汇融合，形成了独特的文化生态——儒释道三教在浙江不是彼此对立的关系，而是相互渗透、相互滋养的关系，这种文化包容性为道教文化的传承和发展提供了良好的社会环境。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先后师从刘海蟾等人，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是唐代最著名的道士之一，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福地十余处，包括天台山灵墟（第十三福地）、天姥山（第十六福地，新昌）、金庭福地（嵊州）等。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但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w:t>
      </w:r>
    </w:p>
    <w:p>
      <w:pPr>
        <w:spacing w:line="360" w:lineRule="auto"/>
        <w:ind w:firstLine="420"/>
        <w:jc w:val="both"/>
      </w:pPr>
      <w:r>
        <w:rPr>
          <w:rFonts w:ascii="宋体" w:hAnsi="宋体"/>
          <w:sz w:val="24"/>
        </w:rPr>
        <w:t>这一转型面临三重障碍：第一，跨文化阐释的"文化折扣"问题。道教的核心概念如"道""气""丹""洞天""福地"等，在西方语境中缺乏对等词汇，容易产生误解或浅表化解读。我在与海外学者的交流中多次感受到这种"文化折扣"：当我说"洞天福地"时，对方往往理解为"cave"或"sacred mountain"，完全丢失了其中"通天之穴""神仙世界""修行胜境"的深层含义。第二，传播效能的"测不准"问题。现有传播活动多停留于参与人数、媒体报道量等表层指标，缺乏对文化认同程度、价值共鸣深度等深层效果的测量手段。第三，法治保障的"空白地带"问题。涉外宗教活动涉及法律法规众多，基层宫观往往缺乏合规意识和管理能力。</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这一评估模型的创新之处在于：它将传播效果从单一的"到达"维度拓展到四个维度，强调了传播效果的层次性和递进性。</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这些路径和策略不是抽象的理论构想，而是基于田野调查和比较研究的实证分析，具有较强的可操作性和针对性。其二，为宗教工作部门制定相关政策提供参考。本研究基于田野调查和问卷调查的实证数据，揭示了浙江道教国际传播的现实困境和核心需求。其三，为其他区域宗教文化的国际传播提供可借鉴的经验。</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孔令宏教授对浙江区域道教的内在理路进行了持续挖掘。张志刚教授的《宗教中国化义理研究》从哲学层面探讨了"宗教与文化认同"等核心命题。赵卫东主编的《全球化与道教传播》初步探讨了全球化背景下道教传播面临的机遇与挑战。</w:t>
      </w:r>
    </w:p>
    <w:p>
      <w:pPr>
        <w:spacing w:line="360" w:lineRule="auto"/>
        <w:ind w:firstLine="420"/>
        <w:jc w:val="both"/>
      </w:pPr>
      <w:r>
        <w:rPr>
          <w:rFonts w:ascii="宋体" w:hAnsi="宋体"/>
          <w:sz w:val="24"/>
        </w:rPr>
        <w:t>在洞天福地研究领域，朱越利先生的《洞天福地研究》对洞天福地体系的历史渊源、地理分布和文化内涵进行了系统研究。张振国教授的《浙江洞天福地考》对浙江境内洞天福地的具体位置、历史沿革和文化价值进行了详细考证。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在洞天福地领域，Schafer、Robinet等学者探讨了洞天福地体系与中国山岳崇拜、宇宙观的关系，但在当代传播维度的研究几乎为空白。</w:t>
      </w:r>
    </w:p>
    <w:p>
      <w:pPr>
        <w:spacing w:line="360" w:lineRule="auto"/>
        <w:ind w:firstLine="420"/>
        <w:jc w:val="both"/>
      </w:pPr>
      <w:r>
        <w:rPr>
          <w:rFonts w:ascii="宋体" w:hAnsi="宋体"/>
          <w:sz w:val="24"/>
        </w:rPr>
        <w:t>值得注意的是，国际学界对道教的研究多从学术视角出发，缺乏教内人士的实践视角。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从信息传递到意义共享，再从意义共享到价值影响，每一步都需要不同的传播策略和方法支撑，不能简单地用"到达率"来衡量传播效果。</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这些主体之间不是孤立的，而是相互依存、相互促进的关系，只有形成合力，才能实现有效的国际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这一区分不是简单的语义游戏，而是对传播效果本质的深刻洞察——信息送达不等于效果达成，物理到达不等于文化认同。</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从"走出去"到"走进去"，是一个从量变到质变的过程，需要传播主体在内容、渠道、策略等方面进行系统性的优化。</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以金华黄大仙信仰的国际传播为例：海外信众来祖宫朝圣属于"走出去"的范畴，但海外非华人受众对黄大仙"慈济"精神的认同程度、海外信众在参访后对道教文化的理解深度，才是"走进去"层面的问题。</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没有法治保障的传播，就像没有护栏的桥梁，看似畅通无阻，实则危机四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其中涉及宗教文化活动的规定包括：境外非政府组织在境内开展活动，应当与中国境内的国家机关、人民团体、事业单位、社会组织建立合作计划。《互联网宗教信息服务管理办法》（2022年实施）对互联网宗教信息服务进行了规范，要求通过互联网提供宗教信息服务的，应当取得《互联网宗教信息服务许可证》。</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当一位浙江道士向美国受众解释"洞天福地"时，他不仅需要翻译这个词，还需要解释背后的宇宙观、空间哲学和修行传统——这就是高语境文化传播的成本。</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需要强调的是，道教文化的软实力转化不是简单的"文化输出"，而是基于平等对话和相互尊重的文化共享。</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这一修炼路线的独创性，使南宗在中国道教史上独树一帜。</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这种"双核"格局为浙江道教国际传播提供了丰富的资源——天台山可以作为精英道教文化的传播中心，金华黄大仙祖宫可以作为民间道教信仰的传播中心，二者形成互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道茶：天台山云雾茶与道教有直接关联。唐代天台山道士即以茶养生、以茶修道。日本茶道的源头可以追溯到天台山——宋代天台山僧道东渡，带去了茶种和饮茶礼仪。道药：浙江是"浙八味"中药材主产区，道教与中医药在浙江渊源深厚。天台山道士历代兼通医药，黄大仙"悬壶济世"就是道医结合的象征。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在此传播过程中，洞天福地文化也随遣唐使和僧侣传入日本。赤城山洞作为第六洞天，其"洞天"概念对日本修验道和山岳信仰产生了深远影响。</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1915年，香港啬色园正式建立黄大仙祠，发展为全球枢纽。啬色园是香港最著名的道教宫观之一，也是全球黄大仙信仰的中心。啬色园不仅在香港本地有着广泛的影响力，还通过分灵制度在全球建立了数百座分庙。</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这种"中西交汇"的文化特征，使香港成为黄大仙信仰向全球传播的理想中转站。</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第一，传播动力源于民间自发。无论是唐宋时期天台山典籍通过遣唐使传入日本，还是近代黄大仙信仰通过侨民网络传播至东南亚，其传播动力都来自民间的自发行为，而非官方的有意识推动。这种民间自发的传播模式，虽然缺乏系统性和组织性，但具有强大的生命力和适应性——它能够根据目标社会的文化环境进行自我调整和本土化。第二，传播路径依托海上贸易和侨民网络。浙江道教的国际传播始终与海上贸易和侨民网络紧密相连。海上贸易路线提供了传播的物理通道，侨民网络提供了传播的社会载体。第三，传播内容以实用性和灵验性为先导。天台山典籍在日本的传播，最初是因为其养生修炼的实用性；黄大仙信仰在东南亚的传播，最初是因为其"灵验"的口碑。</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这一趋势反映了浙江道教文化在国际传播中正在从"华人圈"向"主流社会"扩展。</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提供焚香祭拜、祈福消灾等基本宗教服务；第二阶段（2000年代中期至2010年代）以"文化交流"为主，重点是与海外参访团开展文化研讨、学术交流和宗教对话；第三阶段（2010年代后期至今）以"深度体验"为主，重点是开发养生体验、文化研修、洞天探秘等深度体验项目。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学术交流方面，2015年天台山举办了"国际南宗丹道文化研讨会"，邀请了来自中国、日本、韩国、法国、美国等国家的道教研究学者和修行者，共同探讨南宗丹法的理论内涵和当代价值。2018年，金华黄大仙祖宫承办了"黄大仙信仰与华人社会国际学术会议"，来自全球十余个国家的学者就黄大仙信仰的历史演变、文化传播和社会功能进行了深入研讨。文化节庆方面，金华黄大仙宝诞庆典已逐渐成为具有国际影响力的文化活动。新媒体传播方面，部分宫观建立了官方网站和社交媒体账号，但整体仍处于起步阶段。洞天福地文化尚未出现在任何正式的对外交流活动中，这也是全国各省的共同空白。</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访谈对象包括：祖宫负责人（1人）、常住道士（2人）、宗教工作干部（1人）、海外参访者代表（2人）。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每次接待的内容都差不多，就是带他们参观宫观、焚香祭拜、简单交流一下。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如果有境外组织想和我们合作办活动，我们也不知道需要办理哪些手续。"</w:t>
      </w:r>
    </w:p>
    <w:p>
      <w:pPr>
        <w:spacing w:line="360" w:lineRule="auto"/>
        <w:ind w:firstLine="420"/>
        <w:jc w:val="both"/>
      </w:pPr>
      <w:r>
        <w:rPr>
          <w:rFonts w:ascii="宋体" w:hAnsi="宋体"/>
          <w:sz w:val="24"/>
        </w:rPr>
        <w:t>第三，数字化产品缺乏。祖宫目前只有一个中文官方网站，没有多语种网站，也没有社交媒体账号。在海外参访者中，许多人表示"想在网上了解更多关于祖宫的信息，但找不到英文或其他语种的资料"。</w:t>
      </w:r>
    </w:p>
    <w:p>
      <w:pPr>
        <w:spacing w:line="360" w:lineRule="auto"/>
        <w:ind w:firstLine="420"/>
        <w:jc w:val="both"/>
      </w:pPr>
      <w:r>
        <w:rPr>
          <w:rFonts w:ascii="宋体" w:hAnsi="宋体"/>
          <w:sz w:val="24"/>
        </w:rPr>
        <w:t>第四，教义传播不足。一位海外参访者（马来西亚华人）在访谈中表示："我来祖宫朝圣多次，但每次都是焚香祭拜、参观宫观，很少有机会深入了解道教的教义和哲学。我希望能够有更多的机会学习道教的经典和思想。"</w:t>
      </w:r>
    </w:p>
    <w:p>
      <w:pPr>
        <w:spacing w:line="360" w:lineRule="auto"/>
        <w:ind w:firstLine="420"/>
        <w:jc w:val="both"/>
      </w:pPr>
      <w:r>
        <w:rPr>
          <w:rFonts w:ascii="宋体" w:hAnsi="宋体"/>
          <w:sz w:val="24"/>
        </w:rPr>
        <w:t>第五，洞天福地文化未被纳入传播议程。祖宫负责人在访谈中表示："洞天福地这个概念，我们平时不太提到。海外参访者对黄大仙更感兴趣，所以我们主要介绍黄大仙的故事和文化。"</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86.7%。问卷采用Likert五点量表（1=非常不符合/非常低，5=非常符合/非常高），涵盖资源投入、过程运营、产出成果和综合影响四个维度。对12位关键知情人进行了深度访谈，访谈对象包括：宫观负责人4人、常住道士4人、宗教工作干部2人、学术研究专家2人。样本覆盖杭州、金华、台州、宁波、温州、丽水等6个地市。</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87%的受访者认为"浙江道教典籍的多语种翻译工作严重不足"。目前已有英译本的浙江道教典籍包括：司马承祯《坐忘论》（部分章节）、张伯端《悟真篇》（选译本）、以及少量黄大仙相关的介绍性文本。数字化建设方面，仅2个宫观拥有独立的多语种网站，92%的受访者表示"所在宫观没有多语种网站"。人才储备方面，具备熟练外语能力的教职人员占比不足8%，83%的受访者表示"所在宫观没有专职的国际传播人员"。特别值得指出的是，关于洞天福地文化的任何翻译、介绍或多媒体内容，在现有资源储备中完全为零。</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76%的受访者表示"所在宫观举办过具有一定国际影响力的文化活动"，但这些活动主要集中在黄大仙宝诞庆典、道教音乐演出、太极拳教学等领域。平台建设方面，95%的受访者表示"所在宫观在海外没有常设的文化传播机构"。渠道融合方面，68%的受访者表示"所在宫观的国际传播渠道主要是海外参访团接待"。内容创新方面，72%的受访者表示"所在宫观的国际传播内容主要是宫观参观和焚香祭拜"。</w:t>
      </w:r>
    </w:p>
    <w:p>
      <w:pPr>
        <w:spacing w:before="240" w:after="120"/>
        <w:jc w:val="left"/>
      </w:pPr>
      <w:r>
        <w:rPr>
          <w:rFonts w:ascii="黑体" w:hAnsi="黑体"/>
          <w:b/>
          <w:sz w:val="26"/>
        </w:rPr>
        <w:t>4.1.4 产出成果与综合影响层面</w:t>
      </w:r>
    </w:p>
    <w:p>
      <w:pPr>
        <w:spacing w:line="360" w:lineRule="auto"/>
        <w:ind w:firstLine="420"/>
        <w:jc w:val="both"/>
      </w:pPr>
      <w:r>
        <w:rPr>
          <w:rFonts w:ascii="宋体" w:hAnsi="宋体"/>
          <w:sz w:val="24"/>
        </w:rPr>
        <w:t>媒体能见度方面，以"Zhejiang Daoism"为关键词的英文报道不足50条，洞天福地相关报道在英文媒体中几乎检索不到。文化产品方面，65%的受访者表示"所在宫观制作过面向海外受众的文化产品"，但这些产品主要是太极拳教学视频、道教音乐CD、宫观宣传册等基础型产品。海外受众对浙江道教的认知度极低，78%的受访者表示"海外受众对浙江道教文化的认知程度较低或非常低"。综合评估来看，浙江道教国际传播在"资源"维度得分最低（均值2.3/5），其次是"影响"维度（均值2.5/5）、"产出"维度（均值2.8/5）和"过程"维度（均值3.1/5）。这一评估结果表明，浙江道教国际传播的核心瓶颈在于资源投入不足——经典翻译、数字化建设、人才储备等基础资源的匮乏，制约了传播过程、产出成果和综合影响的提升。</w:t>
      </w:r>
    </w:p>
    <w:p>
      <w:pPr>
        <w:spacing w:before="360" w:after="160"/>
        <w:jc w:val="left"/>
      </w:pPr>
      <w:r>
        <w:rPr>
          <w:rFonts w:ascii="黑体" w:hAnsi="黑体"/>
          <w:b/>
          <w:sz w:val="28"/>
        </w:rPr>
        <w:t>4.2 核心现实困境诊断</w:t>
      </w:r>
    </w:p>
    <w:p>
      <w:pPr>
        <w:spacing w:line="360" w:lineRule="auto"/>
        <w:ind w:firstLine="420"/>
        <w:jc w:val="both"/>
      </w:pPr>
      <w:r>
        <w:rPr>
          <w:rFonts w:ascii="宋体" w:hAnsi="宋体"/>
          <w:sz w:val="24"/>
        </w:rPr>
        <w:t>第一，跨文化阐释障碍与话语体系隔阂。道教文化的核心概念在国际传播中面临严重的"翻译损失"。"洞天福地"尤其如此——"洞"需要解释为"通天之穴"，"天"需要解释为"神仙世界"，"福地"需要解释为"修行胜境"，传播成本远高于"太极""功夫"等可直接体验的符号。这种跨文化阐释障碍的根源在于中西方认知范式的根本差异——西方传统以身心二元论为基础，而道教以身心一元论为基础。</w:t>
      </w:r>
    </w:p>
    <w:p>
      <w:pPr>
        <w:spacing w:line="360" w:lineRule="auto"/>
        <w:ind w:firstLine="420"/>
        <w:jc w:val="both"/>
      </w:pPr>
      <w:r>
        <w:rPr>
          <w:rFonts w:ascii="宋体" w:hAnsi="宋体"/>
          <w:sz w:val="24"/>
        </w:rPr>
        <w:t>第二，传播主体能力不足与资源整合乏力。83%的宫观没有专职的国际传播人员。75%的受访者表示"所在宫观与高校、文化企业、侨团等社会力量的合作较少或几乎没有"。宫观"单打独斗"、高校"纸上谈兵"、企业"无从参与"、侨团"各自为战"，缺乏一个统一的协调平台和协作机制。</w:t>
      </w:r>
    </w:p>
    <w:p>
      <w:pPr>
        <w:spacing w:line="360" w:lineRule="auto"/>
        <w:ind w:firstLine="420"/>
        <w:jc w:val="both"/>
      </w:pPr>
      <w:r>
        <w:rPr>
          <w:rFonts w:ascii="宋体" w:hAnsi="宋体"/>
          <w:sz w:val="24"/>
        </w:rPr>
        <w:t>第三，法治化意识薄弱与合规风险防范机制缺失。67%的受访者表示不了解《境外非政府组织境内活动管理法》。100%的受访者表示"所在宫观没有系统的涉外活动管理制度"。</w:t>
      </w:r>
    </w:p>
    <w:p>
      <w:pPr>
        <w:spacing w:line="360" w:lineRule="auto"/>
        <w:ind w:firstLine="420"/>
        <w:jc w:val="both"/>
      </w:pPr>
      <w:r>
        <w:rPr>
          <w:rFonts w:ascii="宋体" w:hAnsi="宋体"/>
          <w:sz w:val="24"/>
        </w:rPr>
        <w:t>第四，传播效果评估体系缺位与反馈机制不健全。95%的受访者表示"从未对所在宫观的国际传播活动进行过系统效果评估"。100%的受访者表示"从未对洞天福地文化的国际传播价值进行过评估"。</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武当山以"太极"为核心文化符号，在全球60多个国家设立了教学点，建立了完善的涉外活动管理制度。妈祖信仰通过分灵制度在全球设立6000多座分庙，于2009年被列入联合国教科文组织人类非物质文化遗产代表作名录。同时，本研究对全国各省洞天福地文化的海外推广现状进行了扫描式比较。</w:t>
      </w:r>
    </w:p>
    <w:p>
      <w:pPr>
        <w:spacing w:before="360" w:after="160"/>
        <w:jc w:val="left"/>
      </w:pPr>
      <w:r>
        <w:rPr>
          <w:rFonts w:ascii="黑体" w:hAnsi="黑体"/>
          <w:b/>
          <w:sz w:val="28"/>
        </w:rPr>
        <w:t>5.2 武当山模式：实体平台与深度体验</w:t>
      </w:r>
    </w:p>
    <w:p>
      <w:pPr>
        <w:spacing w:line="360" w:lineRule="auto"/>
        <w:ind w:firstLine="420"/>
        <w:jc w:val="both"/>
      </w:pPr>
      <w:r>
        <w:rPr>
          <w:rFonts w:ascii="宋体" w:hAnsi="宋体"/>
          <w:sz w:val="24"/>
        </w:rPr>
        <w:t>武当山将"太极"作为核心文化符号，通过品牌化战略实现了道教文化的国际化传播。第一，建立全球教学网络——武当山太极功夫团在全球60多个国家设立了教学点，形成了覆盖五大洲的传播网络。这些教学点由武当山道协统一管理，教学内容标准化，师资培训体系化。第二，打造品牌活动——武当山每年举办"武当山国际武术节"和"武当山太极养生文化节"，吸引全球武术爱好者和养生爱好者前来参与。第三，开发文化产品——武当山开发了系列化的文化产品，包括太极教学视频、养生课程、文化纪念品等，并在YouTube、Facebook等国际社交媒体平台上建立了官方账号。</w:t>
      </w:r>
    </w:p>
    <w:p>
      <w:pPr>
        <w:spacing w:line="360" w:lineRule="auto"/>
        <w:ind w:firstLine="420"/>
        <w:jc w:val="both"/>
      </w:pPr>
      <w:r>
        <w:rPr>
          <w:rFonts w:ascii="宋体" w:hAnsi="宋体"/>
          <w:sz w:val="24"/>
        </w:rPr>
        <w:t>武当山在涉外活动管理方面建立了较为完善的制度体系，制定了《涉外活动管理办法》，涵盖活动报备、合同审查、人员管理、安全保障等方面。武当山的法治化管理经验表明，法治化管理不是对传播的束缚，而是确保传播活动可持续的"安全护栏"。</w:t>
      </w:r>
    </w:p>
    <w:p>
      <w:pPr>
        <w:spacing w:line="360" w:lineRule="auto"/>
        <w:ind w:firstLine="420"/>
        <w:jc w:val="both"/>
      </w:pPr>
      <w:r>
        <w:rPr>
          <w:rFonts w:ascii="宋体" w:hAnsi="宋体"/>
          <w:sz w:val="24"/>
        </w:rPr>
        <w:t>对浙江道教的启示在于：我们需要找到一个类似"太极"的核心文化符号，作为浙江道教国际传播的品牌标识。这个符号应该具备以下特征：一是具有浙江道教的独占性；二是具有跨文化传播力；三是具有可体验性；四是具有可阐释性。基于这些标准，本研究认为黄大仙"慈济"精神和南宗丹法可以作为浙江道教的两个核心品牌符号。</w:t>
      </w:r>
    </w:p>
    <w:p>
      <w:pPr>
        <w:spacing w:before="360" w:after="160"/>
        <w:jc w:val="left"/>
      </w:pPr>
      <w:r>
        <w:rPr>
          <w:rFonts w:ascii="黑体" w:hAnsi="黑体"/>
          <w:b/>
          <w:sz w:val="28"/>
        </w:rPr>
        <w:t>5.3 妈祖模式：民间信仰的全球化与在地化</w:t>
      </w:r>
    </w:p>
    <w:p>
      <w:pPr>
        <w:spacing w:line="360" w:lineRule="auto"/>
        <w:ind w:firstLine="420"/>
        <w:jc w:val="both"/>
      </w:pPr>
      <w:r>
        <w:rPr>
          <w:rFonts w:ascii="宋体" w:hAnsi="宋体"/>
          <w:sz w:val="24"/>
        </w:rPr>
        <w:t>妈祖信仰通过分灵制度在全球建立了6000多座分庙，形成了覆盖全球主要华人社区的传播网络。分灵制度创造了一种"去中心化但非无中心"的传播网络——既保证了妈祖信仰的正统性和一致性，又赋予了各分庙一定的自主性和适应性。妈祖信仰的核心精神被提炼为"和平、慈爱"等普世价值，2009年被列入联合国教科文组织人类非物质文化遗产代表作名录。妈祖信仰的学术化支撑体系也值得借鉴——建立了专门的学术研究机构（如厦门大学妈祖文化研究中心），定期举办国际学术会议，出版了系列学术著作和期刊。</w:t>
      </w:r>
    </w:p>
    <w:p>
      <w:pPr>
        <w:spacing w:line="360" w:lineRule="auto"/>
        <w:ind w:firstLine="420"/>
        <w:jc w:val="both"/>
      </w:pPr>
      <w:r>
        <w:rPr>
          <w:rFonts w:ascii="宋体" w:hAnsi="宋体"/>
          <w:sz w:val="24"/>
        </w:rPr>
        <w:t>黄大仙信仰的传播模式与妈祖有相似之处，但存在两个明显的差距：一是分庙数量较少（数百座 vs 6000多座），二是分庙与祖庙之间的联系不够紧密。对浙江道教的启示在于：我们需要加强金华黄大仙祖宫与香港啬色园之间的合作，建立更加紧密的"祖宫—分庙"网络，同时对黄大仙"慈济"精神进行"国际化转译"，并考虑启动申遗准备工作。</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福建拥有武夷山洞天和霍童山洞天，但海外推广重点是妈祖信仰；江西龙虎山和庐山拥有洞天福地名号，但海外推广主推"道教祖庭文化"；四川青城山是第五小洞天，但传播聚焦于道教养生和自然生态；江苏茅山是第八小洞天，但洞天概念仅作背景信息；山东崂山是第六小洞天，但洞天维度未被开发；河南王屋山是十大洞天之首，但海外推广主要依托"愚公移山"的红色符号。湖南、陕西、山西等拥有洞天资源，但海外传播均为空白。</w:t>
      </w:r>
    </w:p>
    <w:p>
      <w:pPr>
        <w:spacing w:line="360" w:lineRule="auto"/>
        <w:ind w:firstLine="420"/>
        <w:jc w:val="both"/>
      </w:pPr>
      <w:r>
        <w:rPr>
          <w:rFonts w:ascii="宋体" w:hAnsi="宋体"/>
          <w:sz w:val="24"/>
        </w:rPr>
        <w:t>这一局面为浙江提供了独特的先发机遇。浙江不仅拥有全国最密集的洞天福地资源，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针对洞天福地文化，本研究提出分级推进策略：近期（1—2年）作为背景植入，在现有传播活动中自然嵌入"浙江是洞天福地之乡"这一知识点，印制中英双语的《浙江洞天福地导览图》折页；中期（3—5年）开发"洞天福地探秘"体验产品线，以天台山和委羽山为核心，设计融合徒步、冥想、道文化讲解的体验项目；长期（5—10年）打造为浙江道教国际传播的第三张名片，举办"国际洞天福地文化研讨会"，开发"VR洞天探秘"数字产品。</w:t>
      </w:r>
    </w:p>
    <w:p>
      <w:pPr>
        <w:spacing w:before="480" w:after="240"/>
        <w:jc w:val="center"/>
      </w:pPr>
      <w:r>
        <w:rPr>
          <w:rFonts w:ascii="黑体" w:hAnsi="黑体"/>
          <w:b/>
          <w:sz w:val="32"/>
        </w:rPr>
        <w:t>第六章  浙江道教国际传播的路径优化与策略体系</w:t>
      </w:r>
    </w:p>
    <w:p>
      <w:pPr>
        <w:spacing w:line="360" w:lineRule="auto"/>
        <w:ind w:firstLine="420"/>
        <w:jc w:val="both"/>
      </w:pPr>
      <w:r>
        <w:rPr>
          <w:rFonts w:ascii="宋体" w:hAnsi="宋体"/>
          <w:sz w:val="24"/>
        </w:rPr>
        <w:t>本章是本研究的核心产出部分。在前五章的历史梳理、现状诊断、理论建构和比较借鉴的基础上，本章提出浙江道教国际传播的"三位一体"优化路径和五大策略体系。这些路径和策略不是抽象的理论构想，而是基于田野调查和比较研究的实证分析，力求为浙江道教界开展国际传播提供可操作的实施方案。作为一位在浙江道教界修行多年的道士，我深知这些路径和策略的落地需要克服诸多困难，但正因为困难重重，才更需要系统性的规划和持之以恒的努力。</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具体而言，坚持宗教中国化方向意味着：在国际传播中，要突出道教文化与当代中国核心价值观的契合点（如"道法自然"与生态文明、"慈济利人"与人类命运共同体）；要展现当代中国道教的健康形象和积极作为，而非仅仅展示历史传统；要在保持道教文化纯正性的同时，推动道教文化与当代社会的深度融合。</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包括但不限于《宗教事务条例》《境外非政府组织境内活动管理法》《互联网宗教信息服务管理办法》以及目标国的宗教管理法律、数据保护法等。法治化传播不是被动合规，而是主动建构——通过建立系统的涉外活动管理制度，将法律要求内化为传播活动的操作规范，使法治成为传播活动的"内在基因"而非"外部约束"。</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传播活动的实施阶段，要进行过程监控和及时调整；在传播活动的评估阶段，要进行系统化的效果测量和反馈。效果导向的核心是建立"规划—实施—评估—反馈—优化"的闭环管理机制，使传播活动在不断反馈和优化中提升效能。</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具体而言，南宗丹法主要面向对道教理论、修行实践和身心修养感兴趣的海外受众，传播策略以"深度体验+学术阐释"为主；黄大仙信仰主要面向海外华人群体和对民间信仰感兴趣的海外受众，传播策略以"文化认同+信仰体验"为主；洞天福地主要面向对山水文化、生态哲学和旅游体验感兴趣的海外受众，传播策略以"文化展示+深度旅游"为主。</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文化驿站的核心功能是"展示+体验+交流"——通过文化展示让海外受众了解浙江道教的基本面貌，通过养生体验让海外受众在身体层面感受道教文化的魅力，通过学术交流让海外受众在理论层面理解道教文化的深层内涵。</w:t>
      </w:r>
    </w:p>
    <w:p>
      <w:pPr>
        <w:spacing w:line="360" w:lineRule="auto"/>
        <w:ind w:firstLine="420"/>
        <w:jc w:val="both"/>
      </w:pPr>
      <w:r>
        <w:rPr>
          <w:rFonts w:ascii="宋体" w:hAnsi="宋体"/>
          <w:sz w:val="24"/>
        </w:rPr>
        <w:t>第一站为香港——依托啬色园既有网络和"一国两制"特殊地位，设立"浙江道教文化国际传播前哨站"。选择香港作为第一站，基于以下考量：其一，香港是全球黄大仙信仰的枢纽，啬色园每年接待数百万信众，具有广泛的国际影响力；其二，香港是华人社会，保留了深厚的中华文化传统，浙江道教文化在香港的传播障碍较小；其三，香港是国际化城市，与全球各地有着密切的联系，可以作为浙江道教文化向全球传播的中转站；其四，香港享有"一国两制"的特殊地位，在政策层面具有较大的灵活性和便利性。</w:t>
      </w:r>
    </w:p>
    <w:p>
      <w:pPr>
        <w:spacing w:line="360" w:lineRule="auto"/>
        <w:ind w:firstLine="420"/>
        <w:jc w:val="both"/>
      </w:pPr>
      <w:r>
        <w:rPr>
          <w:rFonts w:ascii="宋体" w:hAnsi="宋体"/>
          <w:sz w:val="24"/>
        </w:rPr>
        <w:t>前哨站的具体功能设计如下：（1）浙江道教文化展示区——设置常设展览，展示南宗丹法的历史传承、黄大仙信仰的文化传播、洞天福地的空间哲学，展览采用中英双语，辅以多媒体互动设备；（2）养生体验课程区——开设太极拳、道茶品鉴、道医养生等体验课程，由浙江道教宫观派驻的道长授课，课程分为初级班和高级班，初级班面向零基础学员，高级班面向有一定基础的学员；（3）学术交流区——定期举办学术讲座和文化沙龙，邀请内地和香港的学者就浙江道教文化的相关议题进行研讨；（4）法律咨询服务——为浙江道教界与海外机构的合作提供法律咨询和合规指导，帮助基层宫观了解涉外宗教活动的相关法律法规。</w:t>
      </w:r>
    </w:p>
    <w:p>
      <w:pPr>
        <w:spacing w:line="360" w:lineRule="auto"/>
        <w:ind w:firstLine="420"/>
        <w:jc w:val="both"/>
      </w:pPr>
      <w:r>
        <w:rPr>
          <w:rFonts w:ascii="宋体" w:hAnsi="宋体"/>
          <w:sz w:val="24"/>
        </w:rPr>
        <w:t>前哨站的运营模式采用"政—教—学—企"合作模式。政府层面：由浙江省宗教事务局、浙江省外事办等部门提供政策指导和资金支持，建议每年安排专项经费50-100万元，用于前哨站的日常运营和活动开展。宗教层面：由浙江省道教协会、金华黄大仙祖宫、天台桐柏宫等提供宗教内容和专业人才，建议每个宫观每年派驻1-2名道士赴港工作3-6个月。学术层面：由浙江大学、浙江工商大学等高校提供学术支撑和人才培训，建议高校宗教研究机构与前哨站建立长期合作关系。企业层面：由文化企业、旅游企业提供市场化运营支持，建议引入1-2家具有国际传播经验的文化企业，负责前哨站的市场化运营和品牌推广。</w:t>
      </w:r>
    </w:p>
    <w:p>
      <w:pPr>
        <w:spacing w:line="360" w:lineRule="auto"/>
        <w:ind w:firstLine="420"/>
        <w:jc w:val="both"/>
      </w:pPr>
      <w:r>
        <w:rPr>
          <w:rFonts w:ascii="宋体" w:hAnsi="宋体"/>
          <w:sz w:val="24"/>
        </w:rPr>
        <w:t>第二站为马来西亚或法国。选择马来西亚的理由是：马来西亚是东南亚华人最集中的国家之一，黄大仙信仰在马来西亚已有较好的传播基础，香港啬色园在马来西亚设有多个分庙，可以作为文化驿站的依托。选择法国的理由是：法国是欧洲道教研究的重镇，巴黎第七大学、法国远东学院等机构在道教研究领域有着深厚的学术积累，法国社会对东方文化的接受度较高。第二站的功能定位与第一站类似，但可以根据当地的文化环境进行差异化设计——在马来西亚，可以以黄大仙信仰和慈济文化为主；在法国，可以以南宗丹法和洞天福地文化为主。</w:t>
      </w:r>
    </w:p>
    <w:p>
      <w:pPr>
        <w:spacing w:line="360" w:lineRule="auto"/>
        <w:ind w:firstLine="420"/>
        <w:jc w:val="both"/>
      </w:pPr>
      <w:r>
        <w:rPr>
          <w:rFonts w:ascii="宋体" w:hAnsi="宋体"/>
          <w:sz w:val="24"/>
        </w:rPr>
        <w:t>驿站功能包括：道教文化展览（常设展览+临时展览）；养生体验课程（太极拳、气功、道茶、道医等）；中文教学和道教经典导读；法律咨询服务（涉外宗教活动合规指导）；文化交流活动（学术讲座、文化节庆、宗教对话等）。</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深度体验路径的设计原则是：以文化为核心、以体验为载体、以认同为目标——通过精心设计的体验项目，让海外受众在身体参与中感受道教文化的魅力，在心灵共鸣中理解道教文化的深层内涵，最终实现对浙江道教文化的价值认同。</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1）黄大仙祖宫朝圣仪式——由祖宫道长主持，包含焚香、诵经、祈福等环节，仪式采用传统道教仪轨，使海外信众在庄重的宗教氛围中感受道教文化的神圣性；（2）金华道教文化考察——参观黄大仙祖宫、金华山洞天福地遗址、赤松山黄大仙修道遗址等，由专业导游和道长联合讲解，使参访者了解金华道教文化的历史脉络和文化内涵；（3）家族宗祠探访——协助海外华人寻访祖籍地的家族宗祠，重建家族文化联系，这一环节需要与地方侨务部门合作，提前收集海外华人的祖籍信息，为其安排定制化的宗祠探访路线；（4）文化体验活动——道茶品鉴、太极拳学习、道教音乐欣赏等，使海外华人在文化体验中感受浙江道教文化的魅力。</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1）南宗丹法基础体验——由天台山桐柏宫道长指导，包含静坐、呼吸、导引等基础修炼方法，课程分为初级班（3天）和高级班（7天），初级班面向零基础学员，重点教授静坐和呼吸方法，高级班面向有一定基础的学员，进一步教授导引和内丹修炼方法；（2）道茶研修——天台山云雾茶的种植、制作和品鉴，结合茶道文化讲解，课程由天台山道茶传承人和茶艺师联合授课，使学员在品茗的过程中感受"茶禅一味""茶道同源"的文化内涵；（3）山林冥想——在天台山自然环境中进行冥想练习，体验"道法自然"的哲学内涵，冥想活动由道长带领，在天台山的山水之间进行，使学员在大自然的怀抱中感受道教"天人合一"的宇宙观；（4）道医养生讲座——介绍道教医学的养生理念和实践方法，包括经络学说、四季养生、食疗养生等内容，由天台山道医传承人主讲。</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1）赤城山玉京洞探秘——第六洞天，南宗丹法修炼圣地，由道长讲解洞天福地的历史和文化内涵，参访者可以进入玉京洞内部，感受洞天福地的神秘氛围；（2）委羽山洞探秘——第二洞天，传说为仙人修道之所，包含徒步、静坐、道长讲解等环节，委羽山洞位于浙江黄岩，山势不高但灵气充盈，是洞天福地探秘的理想目的地；（3）括苍山探秘——第十洞天，东海之滨第一高山，包含登山、冥想、星空观测等活动，括苍山位于浙江临海，山势雄伟、云雾缭绕，是东海之滨的第一高山，参访者可以在山顶观赏日出和星空，感受"天人合一"的宇宙观；（4）洞天福地文化讲座——由学术专家和道长联合主讲，系统介绍洞天福地文化的历史、哲学和当代价值，讲座在天台山或委羽山举行，使参访者在实地探访的基础上，进一步理解洞天福地文化的深层内涵。</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体验中心的运营模式建议采用"非营利+市场化"的双轨制——非营利部分由政府资助，负责基础文化展示和公益体验活动；市场化部分由企业运营，负责收费体验项目和文化产品销售。</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浙江道教国际传播的数字化建设，不能仅仅停留在"建一个网站"的层面，而需要构建一个多语种、多渠道、多形式的智慧传播生态——以官方网站和移动App为核心平台，以社交媒体矩阵为传播渠道，以数字内容产品为传播载体，以海外受众数据库为精准推送基础，形成一个有机的数字化传播体系。</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1）浙江道教文化介绍——南宗丹法、黄大仙信仰、洞天福地文化的多语种介绍，采用图文并茂的形式，配以短视频和音频讲解；（2）宫观信息——金华黄大仙祖宫、天台桐柏宫等重点宫观的开放时间、活动安排、联系方式等，方便海外受众查询和联系；（3）在线课程——太极拳教学、道茶研修、道教经典导读等在线课程，采用视频教学和互动答疑相结合的方式，使海外受众可以随时随地学习道教文化；（4）社区互动——信众论坛、问答社区、活动报名等，建立海外受众之间的互动平台，增强用户黏性。网站和App的开发预算建议为50-80万元，开发周期为6-8个月，建议委托具有多语种开发经验的技术公司承担。</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1）短视频——太极拳演示、道茶制作、宫观风光、道长日常等，建议每周发布2-3条短视频，每条视频时长1-3分钟，以精美的画面和简洁的解说吸引海外受众；（2）图文内容——道教文化知识、历史故事、修行感悟等，建议每周发布3-4条图文内容，以图文并茂的形式传播道教文化知识；（3）直播活动——道教仪式展示、学术讲座、文化对话等，建议每月举办1-2次直播活动，使海外受众可以实时参与浙江道教的文化活动；（4）互动内容——问答、投票、挑战等，建议每周举办1次互动活动，增强与海外受众的互动。社交媒体运营的关键在于"内容持续更新"和"用户互动"——不能只是单向发布内容，还要积极回应用户的评论和私信，建立双向互动的传播关系。建议聘请1-2名具有社交媒体运营经验的专业人员，负责社交媒体矩阵的日常运营。</w:t>
      </w:r>
    </w:p>
    <w:p>
      <w:pPr>
        <w:spacing w:line="360" w:lineRule="auto"/>
        <w:ind w:firstLine="420"/>
        <w:jc w:val="both"/>
      </w:pPr>
      <w:r>
        <w:rPr>
          <w:rFonts w:ascii="宋体" w:hAnsi="宋体"/>
          <w:sz w:val="24"/>
        </w:rPr>
        <w:t>基于洞天福地文化开发数字内容。洞天福地文化是浙江道教最具独特性的文化资源，但在国际传播中几乎为零。建议开发以下数字内容：（1）制作"中国洞天福地——浙江"中英双语纪录片预告片（5-10分钟），以精美的山水画面和深邃的空间哲学吸引国际受众，纪录片预告片建议在YouTube和国际社交媒体平台上发布，目标是在一年内获得10万次以上的播放量；（2）开发"VR洞天探秘"体验产品，让无法抵达现场的受众通过虚拟现实技术沉浸式感受浙江的洞天福地景观，VR产品建议采用360度全景拍摄和三维建模技术，使受众可以"身临其境"地感受洞天福地的神秘氛围，开发预算建议为30-50万元；（3）开发"洞天福地"互动地图（WebGIS），标注浙江境内所有洞天福地的位置、历史和文化信息，用户可以在线浏览和查询，互动地图建议与浙江省文旅部门合作开发，纳入浙江省智慧旅游平台。</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数据库的信息包括：受众的基本信息（国籍、语言、年龄、性别等）；受众的兴趣偏好（对南宗丹法、黄大仙信仰、洞天福地等不同文化内容的兴趣程度）；受众的行为数据（网站访问频次、内容浏览记录、活动参与情况等）。基于数据库的分析，可以实现"精准传播"——根据不同受众群体的兴趣偏好和行为特征，推送定制化的传播内容。数据库的建设建议采用成熟的CRM系统，开发预算为10-20万元。</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从"内部培养"和"外部引进"两个渠道同时发力，构建一支既精通道教教义、又具备国际传播能力的复合型人才队伍。</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1）外语能力——英语为主，日语、韩语、法语为辅，建议采用"集中培训+在线学习"的模式，集中培训为期3个月，在线学习为期6个月；（2）传播理论——跨文化传播、国际传播、新媒体传播等，建议邀请传播学专家授课，使培养对象掌握国际传播的基本理论和方法；（3）法律知识——宗教法律法规、涉外法律法规、知识产权法等，建议邀请法律专家授课，使培养对象了解涉外宗教活动的相关法律法规；（4）文化素养——道教经典、中国传统文化、国际宗教文化等，建议邀请宗教学专家授课，使培养对象具备扎实的文化素养。培养方式为"集中培训+在线学习+海外实践"相结合——集中培训为期3个月，在线学习为期6个月，海外实践为期3个月（在香港啬色园或海外文化驿站实习）。每期培养规模建议为20-30人，每年举办一期，连续举办三年，累计培养60-90名国际化人才。</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可以由本宫观道士担任（经过专项培养计划培训），也可以从外部招聘（具有外语和传播背景的专业人才）。国际交流专员的职责包括：海外参访团接待；多语种内容制作和发布；海外合作机构联络；涉外活动合规管理；传播效果评估等。建议国际交流专员的年薪为8-12万元，由宫观自筹和政府补贴共同承担。</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的功能包括：为浙江道教国际传播提供战略咨询和政策建议；参与国际传播效果评估和方案优化；为国际化人才培养提供教学支持；参与国际学术交流和对话。智库成员建议为15-20人，其中省内专家10-12人，省外专家3-5人，海外专家2-3人。智库每年召开1-2次全体会议，每季度召开1次专题会议。</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特别是年轻人）易于理解和接受的方式呈现；二是跨文化转译，即将道教文化从中文语境转译为多语种、多文化语境。内容创新的核心原则是：保持核心教义的纯正性，同时采用符合目标受众认知习惯的表达方式——不能为了迎合海外受众而牺牲道教文化的纯正性，也不能因为坚持纯正性而使传播内容晦涩难懂。</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 / 宇宙本源与自然规律）、"气"（Qi / Life Energy / 天地万物之基本构成）、"丹"（Dan / Inner Alchemy / 精气化合的修炼体系）、"洞天福地"（Grotto-Heavens and Blessed Lands / Sacred Retreats in the Mountains / 通天之穴与修行胜境）、"慈济"（Compassion and Salvation / 慈悲济世与扶危济困）、"先命后性"（Cultivating Life First, Then Nature / 由身及心的修炼路径）。将"洞天福地"翻译为"Grotto-Heavens and Blessed Lands"并附加英文短语"sacred retreats in the mountains"——"山中的修行秘境"。这一翻译方案既保留了"洞天"（Grotto-Heavens）和"福地"（Blessed Lands）的字面含义，又通过附加短语"sacred retreats in the mountains"提供了直观的文化解释，使海外受众能够快速理解洞天福地的基本含义。</w:t>
      </w:r>
    </w:p>
    <w:p>
      <w:pPr>
        <w:spacing w:line="360" w:lineRule="auto"/>
        <w:ind w:firstLine="420"/>
        <w:jc w:val="both"/>
      </w:pPr>
      <w:r>
        <w:rPr>
          <w:rFonts w:ascii="宋体" w:hAnsi="宋体"/>
          <w:sz w:val="24"/>
        </w:rPr>
        <w:t>开发系列化文化产品。包括：（1）多语种典籍译丛——《悟真篇》《坐忘论》《天隐子》等核心典籍的完整英译本，建议邀请国内外道教研究专家和翻译专家联合翻译，确保翻译的准确性和可读性；（2）文化纪录片系列——"天台山：南宗祖庭的秘密""黄大仙：从金华到全球""洞天福地：中国山水中的修行秘境"等，建议邀请专业纪录片制作团队拍摄，每部纪录片时长30-45分钟，采用中英双语配音和字幕；（3）文化体验套装——道茶品鉴套装、太极教学视频套装、道教音乐CD套装等，建议与浙江本地文化企业合作开发，确保产品的品质和文化内涵；（4）数字内容产品——多语种App、VR洞天探秘、在线课程等，建议委托具有多语种开发经验的技术公司开发。</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渠道融合的核心原则是：整合各方资源，形成传播合力——宫观提供文化内容和专业人才，学术界提供理论支撑和人才培训，企业提供市场化运营和品牌推广，侨团提供海外网络和受众基础，政府提供政策指导和资金支持。</w:t>
      </w:r>
    </w:p>
    <w:p>
      <w:pPr>
        <w:spacing w:line="360" w:lineRule="auto"/>
        <w:ind w:firstLine="420"/>
        <w:jc w:val="both"/>
      </w:pPr>
      <w:r>
        <w:rPr>
          <w:rFonts w:ascii="宋体" w:hAnsi="宋体"/>
          <w:sz w:val="24"/>
        </w:rPr>
        <w:t>建立"浙江道教国际传播协作网络"。该网络由浙江省道教协会牵头，成员包括：道教宫观（金华黄大仙祖宫、天台桐柏宫等重点宫观）；学术机构（浙江大学、浙江工商大学、浙江师范大学等高校的道教研究机构）；文化企业（从事文化传播、旅游开发、数字内容开发的企业）；侨团组织（浙江省侨联、海外浙江同乡会等）；政府部门（浙江省宗教事务局、浙江省外事办、浙江省文旅厅等）。协作网络的功能包括：信息共享（各成员之间的信息交流和资源共享）；项目合作（联合策划和实施国际传播项目）；资源协调（统筹政府资金、社会资金和宗教资金的投入）；效果评估（对传播活动进行系统化的效果评估和反馈）。</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这种合作模式的优势在于：海外中国文化中心已经建立了完善的运营网络和受众基础，浙江道教可以借助这些现成的平台快速启动国际传播，而无需从零开始建立传播渠道。</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特别是东南亚、中东、欧洲等地区）开展道教文化传播活动。这种对接的优势在于：可以利用"一带一路"文化交流的资金和资源，降低传播成本；可以借助"一带一路"倡议的政治影响力，提升传播活动的规格和影响力。</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以下方面：（1）活动报备——涉外活动的报备流程和要求，明确哪些活动需要提前报备、向哪个部门报备、报备的时间节点等；（2）合同审查——与境外组织签订合作协议时的法律审查要点，包括合同条款的合法性、争议解决机制、知识产权保护等；（3）捐赠管理——接受境外捐赠的法律规定和操作流程，明确捐赠的审批程序、用途限制、财务公开等；（4）数据保护——海外受众个人信息的收集、存储和使用规范，特别是涉及欧盟GDPR等数据保护法规的合规要求；（5）知识产权——浙江道教文化品牌和产品的知识产权保护策略，包括商标注册、著作权登记、域名保护等；（6）应急处理——涉外活动中的突发事件应急处理预案，包括安全事故、舆情危机、法律纠纷等的应急处理流程。</w:t>
      </w:r>
    </w:p>
    <w:p>
      <w:pPr>
        <w:spacing w:line="360" w:lineRule="auto"/>
        <w:ind w:firstLine="420"/>
        <w:jc w:val="both"/>
      </w:pPr>
      <w:r>
        <w:rPr>
          <w:rFonts w:ascii="宋体" w:hAnsi="宋体"/>
          <w:sz w:val="24"/>
        </w:rPr>
        <w:t>建立"涉外法律顾问"制度。每个重点宫观聘请1名涉外法律顾问（可以是律师事务所的专职律师或高校法学院的兼职教授），为宫观的涉外活动提供法律咨询和合规指导。涉外法律顾问的职责包括：涉外合同审查；涉外法律法规培训；涉外纠纷处理；知识产权保护等。建议涉外法律顾问的年薪为3-5万元，由宫观自筹。</w:t>
      </w:r>
    </w:p>
    <w:p>
      <w:pPr>
        <w:spacing w:line="360" w:lineRule="auto"/>
        <w:ind w:firstLine="420"/>
        <w:jc w:val="both"/>
      </w:pPr>
      <w:r>
        <w:rPr>
          <w:rFonts w:ascii="宋体" w:hAnsi="宋体"/>
          <w:sz w:val="24"/>
        </w:rPr>
        <w:t>开展法治化培训。定期组织宫观负责人和道士参加涉外法律法规培训，提高法治意识和合规能力。培训内容包括：《宗教事务条例》《境外非政府组织境内活动管理法》《互联网宗教信息服务管理办法》等国内法律法规；目标国的宗教管理法律、数据保护法、反恐怖主义法等国际法律法规；涉外合同法律实务、知识产权保护法律实务等法律实务技能。建议每年举办2次法治化培训，每次培训为期2-3天，培训对象为全省重点宫观的负责人和国际交流专员。</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1）问卷调查表——面向海外受众的认知度、态度、行为改变等指标，建议采用Likert五点量表，涵盖认知、情感、行为三个层面；（2）访谈提纲——面向海外受众、传播主体和合作机构的深度访谈，建议采用半结构化形式，访谈时间每人约60分钟；（3）数据分析模板——用于对网站访问量、社交媒体互动数据、活动参与数据等进行量化分析，建议采用SPSS或Excel进行数据分析；（4）评估报告模板——用于撰写年度评估报告，建议采用标准化的报告格式，包含执行摘要、评估方法、评估结果、问题诊断、改进建议等部分。</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由浙江省道教协会委托第三方学术机构（如高校研究机构）独立撰写，确保评估的客观性和公正性。评估报告的内容包括：年度传播活动概况；四维评估结果；与国际同类传播活动的比较分析；下一年度传播策略优化建议。评估报告建议每年3月发布，作为上一年度传播活动的总结和本年度传播规划的参考。</w:t>
      </w:r>
    </w:p>
    <w:p>
      <w:pPr>
        <w:spacing w:line="360" w:lineRule="auto"/>
        <w:ind w:firstLine="420"/>
        <w:jc w:val="both"/>
      </w:pPr>
      <w:r>
        <w:rPr>
          <w:rFonts w:ascii="宋体" w:hAnsi="宋体"/>
          <w:sz w:val="24"/>
        </w:rPr>
        <w:t>实施闭环管理。将评估结果反馈到传播活动的规划和实施中，形成"规划—实施—评估—反馈—优化"的闭环管理机制。具体而言，年度评估报告的结果应作为下一年度国际传播规划和资源配置的重要依据——对于效果好的传播活动，加大资源投入和推广力度；对于效果差的传播活动，分析原因并进行调整或终止；对于新的传播机会，及时识别并启动试点项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