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信电学院首届黑客松活动策划汇报框架"/>
    <w:p>
      <w:pPr>
        <w:pStyle w:val="Heading1"/>
      </w:pPr>
      <w:r>
        <w:rPr>
          <w:rFonts w:hint="eastAsia"/>
        </w:rPr>
        <w:t xml:space="preserve">信电学院首届黑客松活动策划汇报框架</w:t>
      </w:r>
    </w:p>
    <w:bookmarkStart w:id="9" w:name="向院领导汇报用-ppt-大纲"/>
    <w:p>
      <w:pPr>
        <w:pStyle w:val="Heading2"/>
      </w:pPr>
      <w:r>
        <w:t xml:space="preserve">—— </w:t>
      </w:r>
      <w:r>
        <w:rPr>
          <w:rFonts w:hint="eastAsia"/>
        </w:rPr>
        <w:t xml:space="preserve">向院领导汇报用</w:t>
      </w:r>
      <w:r>
        <w:t xml:space="preserve"> PPT </w:t>
      </w:r>
      <w:r>
        <w:rPr>
          <w:rFonts w:hint="eastAsia"/>
        </w:rPr>
        <w:t xml:space="preserve">大纲</w:t>
      </w:r>
    </w:p>
    <w:p>
      <w:r>
        <w:pict>
          <v:rect style="width:0;height:1.5pt" o:hralign="center" o:hrstd="t" o:hr="t"/>
        </w:pict>
      </w:r>
    </w:p>
    <w:bookmarkEnd w:id="9"/>
    <w:bookmarkStart w:id="20" w:name="目录结构"/>
    <w:p>
      <w:pPr>
        <w:pStyle w:val="Heading2"/>
      </w:pPr>
      <w:r>
        <w:t xml:space="preserve">📋 </w:t>
      </w:r>
      <w:r>
        <w:rPr>
          <w:rFonts w:hint="eastAsia"/>
        </w:rPr>
        <w:t xml:space="preserve">目录结构</w:t>
      </w:r>
    </w:p>
    <w:bookmarkStart w:id="10" w:name="第一部分活动概述-1-2-页"/>
    <w:p>
      <w:pPr>
        <w:pStyle w:val="Heading3"/>
      </w:pPr>
      <w:r>
        <w:rPr>
          <w:rFonts w:hint="eastAsia"/>
        </w:rPr>
        <w:t xml:space="preserve">第一部分：活动概述</w:t>
      </w:r>
      <w:r>
        <w:t xml:space="preserve"> (1-2 </w:t>
      </w:r>
      <w:r>
        <w:rPr>
          <w:rFonts w:hint="eastAsia"/>
        </w:rPr>
        <w:t xml:space="preserve">页)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活动名称：信电学院首届黑客松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活动主题：创新·协作·实践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活动时间：待定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活动地点：待定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参与对象：信电学院全体学生</w:t>
      </w:r>
    </w:p>
    <w:bookmarkEnd w:id="10"/>
    <w:bookmarkStart w:id="11" w:name="第二部分活动背景与意义-2-3-页"/>
    <w:p>
      <w:pPr>
        <w:pStyle w:val="Heading3"/>
      </w:pPr>
      <w:r>
        <w:rPr>
          <w:rFonts w:hint="eastAsia"/>
        </w:rPr>
        <w:t xml:space="preserve">第二部分：活动背景与意义</w:t>
      </w:r>
      <w:r>
        <w:t xml:space="preserve"> (2-3 </w:t>
      </w:r>
      <w:r>
        <w:rPr>
          <w:rFonts w:hint="eastAsia"/>
        </w:rPr>
        <w:t xml:space="preserve">页)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背景分析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当前大学生创新创业趋势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黑客松在高校中的普及情况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信电学院学科特色与优势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活动意义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提升学生实践能力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促进跨专业交流合作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发掘创新项目与人才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增强学院影响力</w:t>
      </w:r>
    </w:p>
    <w:bookmarkEnd w:id="11"/>
    <w:bookmarkStart w:id="12" w:name="第三部分活动方案-3-4-页"/>
    <w:p>
      <w:pPr>
        <w:pStyle w:val="Heading3"/>
      </w:pPr>
      <w:r>
        <w:rPr>
          <w:rFonts w:hint="eastAsia"/>
        </w:rPr>
        <w:t xml:space="preserve">第三部分：活动方案</w:t>
      </w:r>
      <w:r>
        <w:t xml:space="preserve"> (3-4 </w:t>
      </w:r>
      <w:r>
        <w:rPr>
          <w:rFonts w:hint="eastAsia"/>
        </w:rPr>
        <w:t xml:space="preserve">页)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赛制设计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比赛时长：24/36/48</w:t>
      </w:r>
      <w:r>
        <w:t xml:space="preserve">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组队方式：自由组队（建议</w:t>
      </w:r>
      <w:r>
        <w:t xml:space="preserve"> 3-5 </w:t>
      </w:r>
      <w:r>
        <w:rPr>
          <w:rFonts w:hint="eastAsia"/>
        </w:rPr>
        <w:t xml:space="preserve">人/队）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参赛规模：预计</w:t>
      </w:r>
      <w:r>
        <w:t xml:space="preserve"> XX </w:t>
      </w:r>
      <w:r>
        <w:rPr>
          <w:rFonts w:hint="eastAsia"/>
        </w:rPr>
        <w:t xml:space="preserve">支队伍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赛程安排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报名阶段：X</w:t>
      </w:r>
      <w:r>
        <w:t xml:space="preserve"> </w:t>
      </w:r>
      <w:r>
        <w:rPr>
          <w:rFonts w:hint="eastAsia"/>
        </w:rPr>
        <w:t xml:space="preserve">月</w:t>
      </w:r>
      <w:r>
        <w:t xml:space="preserve"> X </w:t>
      </w:r>
      <w:r>
        <w:rPr>
          <w:rFonts w:hint="eastAsia"/>
        </w:rPr>
        <w:t xml:space="preserve">日</w:t>
      </w:r>
      <w:r>
        <w:t xml:space="preserve"> - X </w:t>
      </w:r>
      <w:r>
        <w:rPr>
          <w:rFonts w:hint="eastAsia"/>
        </w:rPr>
        <w:t xml:space="preserve">月</w:t>
      </w:r>
      <w:r>
        <w:t xml:space="preserve"> X </w:t>
      </w:r>
      <w:r>
        <w:rPr>
          <w:rFonts w:hint="eastAsia"/>
        </w:rPr>
        <w:t xml:space="preserve">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开赛仪式：X</w:t>
      </w:r>
      <w:r>
        <w:t xml:space="preserve"> </w:t>
      </w:r>
      <w:r>
        <w:rPr>
          <w:rFonts w:hint="eastAsia"/>
        </w:rPr>
        <w:t xml:space="preserve">月</w:t>
      </w:r>
      <w:r>
        <w:t xml:space="preserve"> X </w:t>
      </w:r>
      <w:r>
        <w:rPr>
          <w:rFonts w:hint="eastAsia"/>
        </w:rPr>
        <w:t xml:space="preserve">日</w:t>
      </w:r>
      <w:r>
        <w:t xml:space="preserve"> XX:00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黑客松正赛：X</w:t>
      </w:r>
      <w:r>
        <w:t xml:space="preserve"> </w:t>
      </w:r>
      <w:r>
        <w:rPr>
          <w:rFonts w:hint="eastAsia"/>
        </w:rPr>
        <w:t xml:space="preserve">月</w:t>
      </w:r>
      <w:r>
        <w:t xml:space="preserve"> X </w:t>
      </w:r>
      <w:r>
        <w:rPr>
          <w:rFonts w:hint="eastAsia"/>
        </w:rPr>
        <w:t xml:space="preserve">日</w:t>
      </w:r>
      <w:r>
        <w:t xml:space="preserve"> - X </w:t>
      </w:r>
      <w:r>
        <w:rPr>
          <w:rFonts w:hint="eastAsia"/>
        </w:rPr>
        <w:t xml:space="preserve">月</w:t>
      </w:r>
      <w:r>
        <w:t xml:space="preserve"> X </w:t>
      </w:r>
      <w:r>
        <w:rPr>
          <w:rFonts w:hint="eastAsia"/>
        </w:rPr>
        <w:t xml:space="preserve">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项目演示与评审：X</w:t>
      </w:r>
      <w:r>
        <w:t xml:space="preserve"> </w:t>
      </w:r>
      <w:r>
        <w:rPr>
          <w:rFonts w:hint="eastAsia"/>
        </w:rPr>
        <w:t xml:space="preserve">月</w:t>
      </w:r>
      <w:r>
        <w:t xml:space="preserve"> X </w:t>
      </w:r>
      <w:r>
        <w:rPr>
          <w:rFonts w:hint="eastAsia"/>
        </w:rPr>
        <w:t xml:space="preserve">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颁奖典礼：X</w:t>
      </w:r>
      <w:r>
        <w:t xml:space="preserve"> </w:t>
      </w:r>
      <w:r>
        <w:rPr>
          <w:rFonts w:hint="eastAsia"/>
        </w:rPr>
        <w:t xml:space="preserve">月</w:t>
      </w:r>
      <w:r>
        <w:t xml:space="preserve"> X </w:t>
      </w:r>
      <w:r>
        <w:rPr>
          <w:rFonts w:hint="eastAsia"/>
        </w:rPr>
        <w:t xml:space="preserve">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赛道设置</w:t>
      </w:r>
      <w:r>
        <w:rPr>
          <w:rFonts w:hint="eastAsia"/>
        </w:rPr>
        <w:t xml:space="preserve">（可选）</w:t>
      </w:r>
    </w:p>
    <w:p>
      <w:pPr>
        <w:pStyle w:val="Compact"/>
        <w:numPr>
          <w:ilvl w:val="1"/>
          <w:numId w:val="1008"/>
        </w:numPr>
      </w:pPr>
      <w:r>
        <w:t xml:space="preserve">AI </w:t>
      </w:r>
      <w:r>
        <w:rPr>
          <w:rFonts w:hint="eastAsia"/>
        </w:rPr>
        <w:t xml:space="preserve">应用开发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物联网/嵌入式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移动应用开发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数据分析与可视化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开放创新赛道</w:t>
      </w:r>
    </w:p>
    <w:bookmarkEnd w:id="12"/>
    <w:bookmarkStart w:id="13" w:name="第四部分资源需求-2-3-页"/>
    <w:p>
      <w:pPr>
        <w:pStyle w:val="Heading3"/>
      </w:pPr>
      <w:r>
        <w:rPr>
          <w:rFonts w:hint="eastAsia"/>
        </w:rPr>
        <w:t xml:space="preserve">第四部分：资源需求</w:t>
      </w:r>
      <w:r>
        <w:t xml:space="preserve"> (2-3 </w:t>
      </w:r>
      <w:r>
        <w:rPr>
          <w:rFonts w:hint="eastAsia"/>
        </w:rPr>
        <w:t xml:space="preserve">页)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场地需求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主赛场：可容纳</w:t>
      </w:r>
      <w:r>
        <w:t xml:space="preserve"> XX </w:t>
      </w:r>
      <w:r>
        <w:rPr>
          <w:rFonts w:hint="eastAsia"/>
        </w:rPr>
        <w:t xml:space="preserve">人的多功能厅/实验室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休息区：供参赛队员短暂休息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评审区：项目演示与答辩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设备与物资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网络设备：高速</w:t>
      </w:r>
      <w:r>
        <w:t xml:space="preserve"> </w:t>
      </w:r>
      <w:r>
        <w:rPr>
          <w:rFonts w:hint="eastAsia"/>
        </w:rPr>
        <w:t xml:space="preserve">WiFi、备用网络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电力保障：充足插座、应急电源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餐饮供应：比赛期间餐食、饮品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奖品物料：奖金/奖品、证书、纪念品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人员配置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组织团队：学生会/科协成员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志愿者：现场服务、后勤保障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评委：学院教师、企业专家</w:t>
      </w:r>
    </w:p>
    <w:bookmarkEnd w:id="13"/>
    <w:bookmarkStart w:id="14" w:name="第五部分经费预算-1-2-页"/>
    <w:p>
      <w:pPr>
        <w:pStyle w:val="Heading3"/>
      </w:pPr>
      <w:r>
        <w:rPr>
          <w:rFonts w:hint="eastAsia"/>
        </w:rPr>
        <w:t xml:space="preserve">第五部分：经费预算</w:t>
      </w:r>
      <w:r>
        <w:t xml:space="preserve"> (1-2 </w:t>
      </w:r>
      <w:r>
        <w:rPr>
          <w:rFonts w:hint="eastAsia"/>
        </w:rPr>
        <w:t xml:space="preserve">页)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预算金额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奖品奖金</w:t>
            </w:r>
          </w:p>
        </w:tc>
        <w:tc>
          <w:tcPr/>
          <w:p>
            <w:pPr>
              <w:pStyle w:val="Compact"/>
            </w:pPr>
            <w:r>
              <w:t xml:space="preserve">XXXX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一、二、三等奖及优秀奖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餐饮供应</w:t>
            </w:r>
          </w:p>
        </w:tc>
        <w:tc>
          <w:tcPr/>
          <w:p>
            <w:pPr>
              <w:pStyle w:val="Compact"/>
            </w:pPr>
            <w:r>
              <w:t xml:space="preserve">XXXX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比赛期间餐食、饮品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物料制作</w:t>
            </w:r>
          </w:p>
        </w:tc>
        <w:tc>
          <w:tcPr/>
          <w:p>
            <w:pPr>
              <w:pStyle w:val="Compact"/>
            </w:pPr>
            <w:r>
              <w:t xml:space="preserve">XXXX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横幅、海报、证书等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设备租赁</w:t>
            </w:r>
          </w:p>
        </w:tc>
        <w:tc>
          <w:tcPr/>
          <w:p>
            <w:pPr>
              <w:pStyle w:val="Compact"/>
            </w:pPr>
            <w:r>
              <w:t xml:space="preserve">XXXX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如需额外设备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其他费用</w:t>
            </w:r>
          </w:p>
        </w:tc>
        <w:tc>
          <w:tcPr/>
          <w:p>
            <w:pPr>
              <w:pStyle w:val="Compact"/>
            </w:pPr>
            <w:r>
              <w:t xml:space="preserve">XXXX </w:t>
            </w:r>
            <w:r>
              <w:rPr>
                <w:rFonts w:hint="eastAsia"/>
              </w:rPr>
              <w:t xml:space="preserve">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应急备用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XXXX </w:t>
            </w:r>
            <w:r>
              <w:rPr>
                <w:rFonts w:hint="eastAsia"/>
                <w:b/>
                <w:bCs/>
              </w:rPr>
              <w:t xml:space="preserve">元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第六部分赞助与合作-1-2-页"/>
    <w:p>
      <w:pPr>
        <w:pStyle w:val="Heading3"/>
      </w:pPr>
      <w:r>
        <w:rPr>
          <w:rFonts w:hint="eastAsia"/>
        </w:rPr>
        <w:t xml:space="preserve">第六部分：赞助与合作</w:t>
      </w:r>
      <w:r>
        <w:t xml:space="preserve"> (1-2 </w:t>
      </w:r>
      <w:r>
        <w:rPr>
          <w:rFonts w:hint="eastAsia"/>
        </w:rPr>
        <w:t xml:space="preserve">页)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拟邀请企业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科技公司（AI、互联网、硬件等）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本地</w:t>
      </w:r>
      <w:r>
        <w:t xml:space="preserve"> IT </w:t>
      </w:r>
      <w:r>
        <w:rPr>
          <w:rFonts w:hint="eastAsia"/>
        </w:rPr>
        <w:t xml:space="preserve">企业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校友企业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合作形式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资金赞助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技术导师支持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奖品提供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实习/就业机会</w:t>
      </w:r>
    </w:p>
    <w:bookmarkEnd w:id="15"/>
    <w:bookmarkStart w:id="16" w:name="第七部分风险评估与应对-1-页"/>
    <w:p>
      <w:pPr>
        <w:pStyle w:val="Heading3"/>
      </w:pPr>
      <w:r>
        <w:rPr>
          <w:rFonts w:hint="eastAsia"/>
        </w:rPr>
        <w:t xml:space="preserve">第七部分：风险评估与应对</w:t>
      </w:r>
      <w:r>
        <w:t xml:space="preserve"> (1 </w:t>
      </w:r>
      <w:r>
        <w:rPr>
          <w:rFonts w:hint="eastAsia"/>
        </w:rPr>
        <w:t xml:space="preserve">页)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潜在风险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参赛人数不足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技术故障（网络、电力）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安全问题（熬夜、健康）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经费不足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应对措施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提前宣传动员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备用方案准备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医疗保障与安全管理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多渠道筹措资金</w:t>
      </w:r>
    </w:p>
    <w:bookmarkEnd w:id="16"/>
    <w:bookmarkStart w:id="17" w:name="第八部分预期成果-1-2-页"/>
    <w:p>
      <w:pPr>
        <w:pStyle w:val="Heading3"/>
      </w:pPr>
      <w:r>
        <w:rPr>
          <w:rFonts w:hint="eastAsia"/>
        </w:rPr>
        <w:t xml:space="preserve">第八部分：预期成果</w:t>
      </w:r>
      <w:r>
        <w:t xml:space="preserve"> (1-2 </w:t>
      </w:r>
      <w:r>
        <w:rPr>
          <w:rFonts w:hint="eastAsia"/>
        </w:rPr>
        <w:t xml:space="preserve">页)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直接成果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产出</w:t>
      </w:r>
      <w:r>
        <w:t xml:space="preserve"> XX </w:t>
      </w:r>
      <w:r>
        <w:rPr>
          <w:rFonts w:hint="eastAsia"/>
        </w:rPr>
        <w:t xml:space="preserve">个创新项目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培养</w:t>
      </w:r>
      <w:r>
        <w:t xml:space="preserve"> XX </w:t>
      </w:r>
      <w:r>
        <w:rPr>
          <w:rFonts w:hint="eastAsia"/>
        </w:rPr>
        <w:t xml:space="preserve">名技术骨干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形成</w:t>
      </w:r>
      <w:r>
        <w:t xml:space="preserve"> X </w:t>
      </w:r>
      <w:r>
        <w:rPr>
          <w:rFonts w:hint="eastAsia"/>
        </w:rPr>
        <w:t xml:space="preserve">个可孵化项目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长期影响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打造学院品牌活动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建立校企合作桥梁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提升学生就业竞争力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积累办赛经验</w:t>
      </w:r>
    </w:p>
    <w:bookmarkEnd w:id="17"/>
    <w:bookmarkStart w:id="18" w:name="第九部分时间推进表-1-页"/>
    <w:p>
      <w:pPr>
        <w:pStyle w:val="Heading3"/>
      </w:pPr>
      <w:r>
        <w:rPr>
          <w:rFonts w:hint="eastAsia"/>
        </w:rPr>
        <w:t xml:space="preserve">第九部分：时间推进表</w:t>
      </w:r>
      <w:r>
        <w:t xml:space="preserve"> (1 </w:t>
      </w:r>
      <w:r>
        <w:rPr>
          <w:rFonts w:hint="eastAsia"/>
        </w:rPr>
        <w:t xml:space="preserve">页)</w:t>
      </w:r>
    </w:p>
    <w:p>
      <w:pPr>
        <w:pStyle w:val="SourceCode"/>
      </w:pPr>
      <w:r>
        <w:rPr>
          <w:rStyle w:val="VerbatimChar"/>
        </w:rPr>
        <w:t xml:space="preserve">Week 1-2:  </w:t>
      </w:r>
      <w:r>
        <w:rPr>
          <w:rStyle w:val="VerbatimChar"/>
          <w:rFonts w:hint="eastAsia"/>
        </w:rPr>
        <w:t xml:space="preserve">策划完善、组建团队</w:t>
      </w:r>
      <w:r>
        <w:br/>
      </w:r>
      <w:r>
        <w:rPr>
          <w:rStyle w:val="VerbatimChar"/>
        </w:rPr>
        <w:t xml:space="preserve">Week 3-4:  </w:t>
      </w:r>
      <w:r>
        <w:rPr>
          <w:rStyle w:val="VerbatimChar"/>
          <w:rFonts w:hint="eastAsia"/>
        </w:rPr>
        <w:t xml:space="preserve">审批流程、场地确认</w:t>
      </w:r>
      <w:r>
        <w:br/>
      </w:r>
      <w:r>
        <w:rPr>
          <w:rStyle w:val="VerbatimChar"/>
        </w:rPr>
        <w:t xml:space="preserve">Week 5-6:  </w:t>
      </w:r>
      <w:r>
        <w:rPr>
          <w:rStyle w:val="VerbatimChar"/>
          <w:rFonts w:hint="eastAsia"/>
        </w:rPr>
        <w:t xml:space="preserve">宣传推广、开始报名</w:t>
      </w:r>
      <w:r>
        <w:br/>
      </w:r>
      <w:r>
        <w:rPr>
          <w:rStyle w:val="VerbatimChar"/>
        </w:rPr>
        <w:t xml:space="preserve">Week 7-8:  </w:t>
      </w:r>
      <w:r>
        <w:rPr>
          <w:rStyle w:val="VerbatimChar"/>
          <w:rFonts w:hint="eastAsia"/>
        </w:rPr>
        <w:t xml:space="preserve">赞助对接、物资准备</w:t>
      </w:r>
      <w:r>
        <w:br/>
      </w:r>
      <w:r>
        <w:rPr>
          <w:rStyle w:val="VerbatimChar"/>
        </w:rPr>
        <w:t xml:space="preserve">Week 9:    </w:t>
      </w:r>
      <w:r>
        <w:rPr>
          <w:rStyle w:val="VerbatimChar"/>
          <w:rFonts w:hint="eastAsia"/>
        </w:rPr>
        <w:t xml:space="preserve">活动执行</w:t>
      </w:r>
      <w:r>
        <w:br/>
      </w:r>
      <w:r>
        <w:rPr>
          <w:rStyle w:val="VerbatimChar"/>
        </w:rPr>
        <w:t xml:space="preserve">Week 10:   </w:t>
      </w:r>
      <w:r>
        <w:rPr>
          <w:rStyle w:val="VerbatimChar"/>
          <w:rFonts w:hint="eastAsia"/>
        </w:rPr>
        <w:t xml:space="preserve">总结复盘</w:t>
      </w:r>
    </w:p>
    <w:bookmarkEnd w:id="18"/>
    <w:bookmarkStart w:id="19" w:name="第十部分请示事项-1-页"/>
    <w:p>
      <w:pPr>
        <w:pStyle w:val="Heading3"/>
      </w:pPr>
      <w:r>
        <w:rPr>
          <w:rFonts w:hint="eastAsia"/>
        </w:rPr>
        <w:t xml:space="preserve">第十部分：请示事项</w:t>
      </w:r>
      <w:r>
        <w:t xml:space="preserve"> (1 </w:t>
      </w:r>
      <w:r>
        <w:rPr>
          <w:rFonts w:hint="eastAsia"/>
        </w:rPr>
        <w:t xml:space="preserve">页)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请学院审批活动方案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请学院支持经费</w:t>
      </w:r>
      <w:r>
        <w:t xml:space="preserve"> XXXX </w:t>
      </w:r>
      <w:r>
        <w:rPr>
          <w:rFonts w:hint="eastAsia"/>
        </w:rPr>
        <w:t xml:space="preserve">元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请学院协调场地使用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请学院推荐指导老师/评委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ppt-设计建议"/>
    <w:p>
      <w:pPr>
        <w:pStyle w:val="Heading2"/>
      </w:pPr>
      <w:r>
        <w:t xml:space="preserve">🎨 PPT </w:t>
      </w:r>
      <w:r>
        <w:rPr>
          <w:rFonts w:hint="eastAsia"/>
        </w:rPr>
        <w:t xml:space="preserve">设计建议</w:t>
      </w:r>
    </w:p>
    <w:bookmarkStart w:id="21" w:name="视觉风格"/>
    <w:p>
      <w:pPr>
        <w:pStyle w:val="Heading3"/>
      </w:pPr>
      <w:r>
        <w:rPr>
          <w:rFonts w:hint="eastAsia"/>
        </w:rPr>
        <w:t xml:space="preserve">视觉风格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主色调：信电学院</w:t>
      </w:r>
      <w:r>
        <w:t xml:space="preserve"> VI </w:t>
      </w:r>
      <w:r>
        <w:rPr>
          <w:rFonts w:hint="eastAsia"/>
        </w:rPr>
        <w:t xml:space="preserve">色（蓝/科技感）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辅助色：橙色/绿色（活力、创新）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字体：微软雅黑/思源黑体</w:t>
      </w:r>
    </w:p>
    <w:bookmarkEnd w:id="21"/>
    <w:bookmarkStart w:id="22" w:name="页面元素"/>
    <w:p>
      <w:pPr>
        <w:pStyle w:val="Heading3"/>
      </w:pPr>
      <w:r>
        <w:rPr>
          <w:rFonts w:hint="eastAsia"/>
        </w:rPr>
        <w:t xml:space="preserve">页面元素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每页标题清晰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多用图表少用文字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关键数据加粗突出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适当使用图标增强可视化</w:t>
      </w:r>
    </w:p>
    <w:bookmarkEnd w:id="22"/>
    <w:bookmarkStart w:id="23" w:name="汇报时长"/>
    <w:p>
      <w:pPr>
        <w:pStyle w:val="Heading3"/>
      </w:pPr>
      <w:r>
        <w:rPr>
          <w:rFonts w:hint="eastAsia"/>
        </w:rPr>
        <w:t xml:space="preserve">汇报时长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建议控制在</w:t>
      </w:r>
      <w:r>
        <w:t xml:space="preserve"> 10-15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预留</w:t>
      </w:r>
      <w:r>
        <w:t xml:space="preserve"> 5-10 </w:t>
      </w:r>
      <w:r>
        <w:rPr>
          <w:rFonts w:hint="eastAsia"/>
        </w:rPr>
        <w:t xml:space="preserve">分钟问答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备注"/>
    <w:p>
      <w:pPr>
        <w:pStyle w:val="Heading2"/>
      </w:pPr>
      <w:r>
        <w:t xml:space="preserve">📝 </w:t>
      </w:r>
      <w:r>
        <w:rPr>
          <w:rFonts w:hint="eastAsia"/>
        </w:rPr>
        <w:t xml:space="preserve">备注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此框架可根据实际情况调整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数据部分需调研后填充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预算需与学院财务沟通确认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2026-03-25T20:09:14Z</dcterms:created>
  <dcterms:modified xsi:type="dcterms:W3CDTF">2026-03-25T20:09:14Z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