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二、人间佛教因果观——依《业报差别经》阐述</w:t>
      </w:r>
    </w:p>
    <w:p>
      <w:pPr>
        <w:pStyle w:val="Author"/>
      </w:pPr>
      <w:r>
        <w:rPr>
          <w:rFonts w:hint="eastAsia"/>
        </w:rPr>
        <w:t xml:space="preserve">杭州佛学院</w:t>
      </w:r>
      <w:r>
        <w:t xml:space="preserve"> </w:t>
      </w:r>
      <w:r>
        <w:rPr>
          <w:rFonts w:hint="eastAsia"/>
        </w:rPr>
        <w:t xml:space="preserve">隆昱</w:t>
      </w:r>
    </w:p>
    <w:bookmarkStart w:id="15" w:name="二人间佛教因果观依佛说业报差别经阐述"/>
    <w:p>
      <w:pPr>
        <w:pStyle w:val="Heading1"/>
      </w:pPr>
      <w:r>
        <w:rPr>
          <w:rFonts w:hint="eastAsia"/>
        </w:rPr>
        <w:t xml:space="preserve">二、人间佛教因果观——依《佛说业报差别经》阐述</w:t>
      </w:r>
    </w:p>
    <w:p>
      <w:pPr>
        <w:pStyle w:val="FirstParagraph"/>
      </w:pPr>
      <w:r>
        <w:rPr>
          <w:rFonts w:hint="eastAsia"/>
          <w:b/>
          <w:bCs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尊敬的各位评委、诸位善知识、同修大德、护法居士：</w:t>
      </w:r>
    </w:p>
    <w:p>
      <w:pPr>
        <w:pStyle w:val="BodyText"/>
      </w:pPr>
      <w:r>
        <w:rPr>
          <w:rFonts w:hint="eastAsia"/>
        </w:rPr>
        <w:t xml:space="preserve">大家上午吉祥！</w:t>
      </w:r>
    </w:p>
    <w:p>
      <w:pPr>
        <w:pStyle w:val="BodyText"/>
      </w:pPr>
      <w:r>
        <w:rPr>
          <w:rFonts w:hint="eastAsia"/>
        </w:rPr>
        <w:t xml:space="preserve">末学杭州佛学院学僧隆昱，感恩学院慈悲培养，感恩诸师教诲，有幸得此法缘，与诸师分享人间佛教因果观的一点心得。末学今日所依根本经典为《佛说业报差别经》，围绕这部经典的核心教义，系统阐述人间佛教因果观的内涵与实践。</w:t>
      </w:r>
    </w:p>
    <w:p>
      <w:pPr>
        <w:pStyle w:val="BodyText"/>
      </w:pPr>
      <w:r>
        <w:rPr>
          <w:rFonts w:hint="eastAsia"/>
        </w:rPr>
        <w:t xml:space="preserve">太虚大师曾言：</w:t>
      </w:r>
      <w:r>
        <w:rPr>
          <w:rFonts w:hint="eastAsia"/>
        </w:rPr>
        <w:t xml:space="preserve">“仰止唯佛陀，完成在人格；人成即佛成，是名真现实。”</w:t>
      </w:r>
    </w:p>
    <w:p>
      <w:pPr>
        <w:pStyle w:val="BodyText"/>
      </w:pPr>
      <w:r>
        <w:rPr>
          <w:rFonts w:hint="eastAsia"/>
        </w:rPr>
        <w:t xml:space="preserve">赵朴老亦云：</w:t>
      </w:r>
      <w:r>
        <w:rPr>
          <w:rFonts w:hint="eastAsia"/>
        </w:rPr>
        <w:t xml:space="preserve">“佛教的教义，说来说去，无非是’诸恶莫作，众善奉行’，净化人生，庄严国土。”</w:t>
      </w:r>
    </w:p>
    <w:p>
      <w:pPr>
        <w:pStyle w:val="BodyText"/>
      </w:pPr>
      <w:r>
        <w:rPr>
          <w:rFonts w:hint="eastAsia"/>
        </w:rPr>
        <w:t xml:space="preserve">两位大德的教诲，为我们指明了方向。而因果，正是人间佛教修学的根本法则。</w:t>
      </w:r>
    </w:p>
    <w:p>
      <w:r>
        <w:pict>
          <v:rect style="width:0;height:1.5pt" o:hralign="center" o:hrstd="t" o:hr="t"/>
        </w:pict>
      </w:r>
    </w:p>
    <w:bookmarkStart w:id="9" w:name="一业报差别经的核心众生业不同果报亦不同"/>
    <w:p>
      <w:pPr>
        <w:pStyle w:val="Heading2"/>
      </w:pPr>
      <w:r>
        <w:rPr>
          <w:rFonts w:hint="eastAsia"/>
        </w:rPr>
        <w:t xml:space="preserve">一、《业报差别经》的核心：众生业不同，果报亦不同</w:t>
      </w:r>
    </w:p>
    <w:p>
      <w:pPr>
        <w:pStyle w:val="FirstParagraph"/>
      </w:pPr>
      <w:r>
        <w:rPr>
          <w:rFonts w:hint="eastAsia"/>
        </w:rPr>
        <w:t xml:space="preserve">《佛说业报差别经》是佛陀专门为弟子阐述因果业报的经典。整部经的核心教义，可以用十个字概括——</w:t>
      </w:r>
      <w:r>
        <w:rPr>
          <w:rFonts w:hint="eastAsia"/>
        </w:rPr>
        <w:t xml:space="preserve">“众生业不同，果报亦不同。”</w:t>
      </w:r>
    </w:p>
    <w:p>
      <w:pPr>
        <w:pStyle w:val="BodyText"/>
      </w:pPr>
      <w:r>
        <w:rPr>
          <w:rFonts w:hint="eastAsia"/>
        </w:rPr>
        <w:t xml:space="preserve">这十个字，是人间佛教因果观的根本。</w:t>
      </w:r>
    </w:p>
    <w:p>
      <w:pPr>
        <w:pStyle w:val="BodyText"/>
      </w:pPr>
      <w:r>
        <w:rPr>
          <w:rFonts w:hint="eastAsia"/>
        </w:rPr>
        <w:t xml:space="preserve">何谓业？业就是我们的一切身口意行为。身体做的、嘴巴说的、心里想的，都是业。</w:t>
      </w:r>
    </w:p>
    <w:p>
      <w:pPr>
        <w:pStyle w:val="BodyText"/>
      </w:pPr>
      <w:r>
        <w:rPr>
          <w:rFonts w:hint="eastAsia"/>
        </w:rPr>
        <w:t xml:space="preserve">何谓报？报就是这些行为所产生的结果。善的行为产生善的结果，恶的行为产生恶的结果。</w:t>
      </w:r>
    </w:p>
    <w:p>
      <w:pPr>
        <w:pStyle w:val="BodyText"/>
      </w:pPr>
      <w:r>
        <w:rPr>
          <w:rFonts w:hint="eastAsia"/>
        </w:rPr>
        <w:t xml:space="preserve">经中告诉我们：每一个众生所造的业不同，所以感得的果报也不同。有人富贵，有人贫穷；有人长寿，有人短命；有人端严，有人丑陋；有人智慧，有人愚痴。这些差别，不是天定的，不是神判的，而是自己造的。</w:t>
      </w:r>
    </w:p>
    <w:p>
      <w:r>
        <w:pict>
          <v:rect style="width:0;height:1.5pt" o:hralign="center" o:hrstd="t" o:hr="t"/>
        </w:pict>
      </w:r>
    </w:p>
    <w:bookmarkEnd w:id="9"/>
    <w:bookmarkStart w:id="10" w:name="二经中核心内容一十恶业与果报"/>
    <w:p>
      <w:pPr>
        <w:pStyle w:val="Heading2"/>
      </w:pPr>
      <w:r>
        <w:rPr>
          <w:rFonts w:hint="eastAsia"/>
        </w:rPr>
        <w:t xml:space="preserve">二、经中核心内容一：十恶业与果报</w:t>
      </w:r>
    </w:p>
    <w:p>
      <w:pPr>
        <w:pStyle w:val="FirstParagraph"/>
      </w:pPr>
      <w:r>
        <w:rPr>
          <w:rFonts w:hint="eastAsia"/>
        </w:rPr>
        <w:t xml:space="preserve">《业报差别经》中，佛陀详细阐述了十恶业及其果报。</w:t>
      </w:r>
    </w:p>
    <w:p>
      <w:pPr>
        <w:pStyle w:val="BodyText"/>
      </w:pPr>
      <w:r>
        <w:rPr>
          <w:rFonts w:hint="eastAsia"/>
        </w:rPr>
        <w:t xml:space="preserve">第一恶业是杀生。经中说，杀生之人，得短命报。杀生就是伤害众生的生命，包括人、动物、昆虫，一切有情众生。杀生的果报，最直接的就是短命多病。</w:t>
      </w:r>
    </w:p>
    <w:p>
      <w:pPr>
        <w:pStyle w:val="BodyText"/>
      </w:pPr>
      <w:r>
        <w:rPr>
          <w:rFonts w:hint="eastAsia"/>
        </w:rPr>
        <w:t xml:space="preserve">第二恶业是偷盗。偷盗之人，得贫穷报。偷盗就是未经允许取用他人财物，包括偷、抢、骗、贪。偷盗的果报，最直接的就是贫穷困苦。</w:t>
      </w:r>
    </w:p>
    <w:p>
      <w:pPr>
        <w:pStyle w:val="BodyText"/>
      </w:pPr>
      <w:r>
        <w:rPr>
          <w:rFonts w:hint="eastAsia"/>
        </w:rPr>
        <w:t xml:space="preserve">第三恶业是邪淫。邪淫之人，得不如意报。邪淫就是不正当的性行为，包括婚外情、嫖娼、侵犯他人。邪淫的果报，最直接的就是家庭不和、配偶不如意。</w:t>
      </w:r>
    </w:p>
    <w:p>
      <w:pPr>
        <w:pStyle w:val="BodyText"/>
      </w:pPr>
      <w:r>
        <w:rPr>
          <w:rFonts w:hint="eastAsia"/>
        </w:rPr>
        <w:t xml:space="preserve">第四恶业是妄语。妄语之人，得口齿不清报。妄语就是说谎骗人，包括欺骗、诽谤、造谣。妄语的果报，最直接的就是说话没有人相信。</w:t>
      </w:r>
    </w:p>
    <w:p>
      <w:pPr>
        <w:pStyle w:val="BodyText"/>
      </w:pPr>
      <w:r>
        <w:rPr>
          <w:rFonts w:hint="eastAsia"/>
        </w:rPr>
        <w:t xml:space="preserve">第五恶业是两舌。两舌之人，得眷属不和报。两舌就是挑拨离间，在甲面前说乙的坏话，在乙面前说甲的坏话。两舌的果报，最直接的就是亲友不和、众叛亲离。</w:t>
      </w:r>
    </w:p>
    <w:p>
      <w:pPr>
        <w:pStyle w:val="BodyText"/>
      </w:pPr>
      <w:r>
        <w:rPr>
          <w:rFonts w:hint="eastAsia"/>
        </w:rPr>
        <w:t xml:space="preserve">第六恶业是恶口。恶口之人，得常闻恶声报。恶口就是骂人、说粗话、用语言伤害他人。恶口的果报，最直接的就是常听到难听的话、常被人骂。</w:t>
      </w:r>
    </w:p>
    <w:p>
      <w:pPr>
        <w:pStyle w:val="BodyText"/>
      </w:pPr>
      <w:r>
        <w:rPr>
          <w:rFonts w:hint="eastAsia"/>
        </w:rPr>
        <w:t xml:space="preserve">第七恶业是绮语。绮语之人，得言无人信报。绮语就是花言巧语、说无意义的话、用语言迷惑他人。绮语的果报，最直接的就是说话没有分量、没有人重视。</w:t>
      </w:r>
    </w:p>
    <w:p>
      <w:pPr>
        <w:pStyle w:val="BodyText"/>
      </w:pPr>
      <w:r>
        <w:rPr>
          <w:rFonts w:hint="eastAsia"/>
        </w:rPr>
        <w:t xml:space="preserve">第八恶业是贪欲。贪欲之人，得不知足报。贪欲就是对财物、名声、权力等过度渴求。贪欲的果报，最直接的就是永远不满足、永远在追求。</w:t>
      </w:r>
    </w:p>
    <w:p>
      <w:pPr>
        <w:pStyle w:val="BodyText"/>
      </w:pPr>
      <w:r>
        <w:rPr>
          <w:rFonts w:hint="eastAsia"/>
        </w:rPr>
        <w:t xml:space="preserve">第九恶业是嗔恚。嗔恚之人，得相貌丑陋报。嗔恚就是发脾气、怀恨在心、对人生起怨恨心。嗔恚的果报，最直接的就是相貌丑陋、让人生厌。</w:t>
      </w:r>
    </w:p>
    <w:p>
      <w:pPr>
        <w:pStyle w:val="BodyText"/>
      </w:pPr>
      <w:r>
        <w:rPr>
          <w:rFonts w:hint="eastAsia"/>
        </w:rPr>
        <w:t xml:space="preserve">第十恶业是邪见。邪见之人，得愚痴报。邪见就是错误的见解，如否认因果、否认轮回、否认善恶报应。邪见的果报，最直接的就是愚痴无知、不明事理。</w:t>
      </w:r>
    </w:p>
    <w:p>
      <w:pPr>
        <w:pStyle w:val="BodyText"/>
      </w:pPr>
      <w:r>
        <w:rPr>
          <w:rFonts w:hint="eastAsia"/>
        </w:rPr>
        <w:t xml:space="preserve">这十恶业，涵盖了身（杀盗淫）、口（妄语、两舌、恶口、绮语）、意（贪嗔痴）三个方面，是我们日常行为的基本戒律。</w:t>
      </w:r>
    </w:p>
    <w:p>
      <w:r>
        <w:pict>
          <v:rect style="width:0;height:1.5pt" o:hralign="center" o:hrstd="t" o:hr="t"/>
        </w:pict>
      </w:r>
    </w:p>
    <w:bookmarkEnd w:id="10"/>
    <w:bookmarkStart w:id="11" w:name="三经中核心内容二十善业与果报"/>
    <w:p>
      <w:pPr>
        <w:pStyle w:val="Heading2"/>
      </w:pPr>
      <w:r>
        <w:rPr>
          <w:rFonts w:hint="eastAsia"/>
        </w:rPr>
        <w:t xml:space="preserve">三、经中核心内容二：十善业与果报</w:t>
      </w:r>
    </w:p>
    <w:p>
      <w:pPr>
        <w:pStyle w:val="FirstParagraph"/>
      </w:pPr>
      <w:r>
        <w:rPr>
          <w:rFonts w:hint="eastAsia"/>
        </w:rPr>
        <w:t xml:space="preserve">《业报差别经》中，佛陀不仅阐述了十恶业，还阐述了十善业及其果报。</w:t>
      </w:r>
    </w:p>
    <w:p>
      <w:pPr>
        <w:pStyle w:val="BodyText"/>
      </w:pPr>
      <w:r>
        <w:rPr>
          <w:rFonts w:hint="eastAsia"/>
        </w:rPr>
        <w:t xml:space="preserve">第一善业是不杀生。不杀生之人，得长寿报。护生放生之人，得健康长寿。</w:t>
      </w:r>
    </w:p>
    <w:p>
      <w:pPr>
        <w:pStyle w:val="BodyText"/>
      </w:pPr>
      <w:r>
        <w:rPr>
          <w:rFonts w:hint="eastAsia"/>
        </w:rPr>
        <w:t xml:space="preserve">第二善业是不偷盗。不偷盗之人，得富贵报。布施助人之人，得财富丰足。</w:t>
      </w:r>
    </w:p>
    <w:p>
      <w:pPr>
        <w:pStyle w:val="BodyText"/>
      </w:pPr>
      <w:r>
        <w:rPr>
          <w:rFonts w:hint="eastAsia"/>
        </w:rPr>
        <w:t xml:space="preserve">第三善业是不邪淫。不邪淫之人，得圆满报。贞洁自守之人，得家庭和睦。</w:t>
      </w:r>
    </w:p>
    <w:p>
      <w:pPr>
        <w:pStyle w:val="BodyText"/>
      </w:pPr>
      <w:r>
        <w:rPr>
          <w:rFonts w:hint="eastAsia"/>
        </w:rPr>
        <w:t xml:space="preserve">第四善业是不妄语。不妄语之人，得辩才无碍报。诚实不欺之人，得言语可信。</w:t>
      </w:r>
    </w:p>
    <w:p>
      <w:pPr>
        <w:pStyle w:val="BodyText"/>
      </w:pPr>
      <w:r>
        <w:rPr>
          <w:rFonts w:hint="eastAsia"/>
        </w:rPr>
        <w:t xml:space="preserve">第五善业是不两舌。不两舌之人，得眷属和睦报。和合他人之人，得亲友团结。</w:t>
      </w:r>
    </w:p>
    <w:p>
      <w:pPr>
        <w:pStyle w:val="BodyText"/>
      </w:pPr>
      <w:r>
        <w:rPr>
          <w:rFonts w:hint="eastAsia"/>
        </w:rPr>
        <w:t xml:space="preserve">第六善业是不恶口。不恶口之人，得常闻妙声报。软语安慰之人，得常闻善言。</w:t>
      </w:r>
    </w:p>
    <w:p>
      <w:pPr>
        <w:pStyle w:val="BodyText"/>
      </w:pPr>
      <w:r>
        <w:rPr>
          <w:rFonts w:hint="eastAsia"/>
        </w:rPr>
        <w:t xml:space="preserve">第七善业是不绮语。不绮语之人，得言皆信受报。正语之人，得众人尊重。</w:t>
      </w:r>
    </w:p>
    <w:p>
      <w:pPr>
        <w:pStyle w:val="BodyText"/>
      </w:pPr>
      <w:r>
        <w:rPr>
          <w:rFonts w:hint="eastAsia"/>
        </w:rPr>
        <w:t xml:space="preserve">第八善业是不贪欲。不贪欲之人，得常知足报。少欲之人，得心安自在。</w:t>
      </w:r>
    </w:p>
    <w:p>
      <w:pPr>
        <w:pStyle w:val="BodyText"/>
      </w:pPr>
      <w:r>
        <w:rPr>
          <w:rFonts w:hint="eastAsia"/>
        </w:rPr>
        <w:t xml:space="preserve">第九善业是不嗔恚。不嗔恚之人，得相貌端严报。慈悲之人，得相貌庄严。</w:t>
      </w:r>
    </w:p>
    <w:p>
      <w:pPr>
        <w:pStyle w:val="BodyText"/>
      </w:pPr>
      <w:r>
        <w:rPr>
          <w:rFonts w:hint="eastAsia"/>
        </w:rPr>
        <w:t xml:space="preserve">第十善业是不邪见。不邪见之人，得智慧报。正见之人，得聪明智慧。</w:t>
      </w:r>
    </w:p>
    <w:p>
      <w:pPr>
        <w:pStyle w:val="BodyText"/>
      </w:pPr>
      <w:r>
        <w:rPr>
          <w:rFonts w:hint="eastAsia"/>
        </w:rPr>
        <w:t xml:space="preserve">经中告诉我们，十善业和十恶业是相对的。不造十恶，就是十善。十善不是额外的要求，而是十恶的反面。</w:t>
      </w:r>
    </w:p>
    <w:p>
      <w:pPr>
        <w:pStyle w:val="BodyText"/>
      </w:pPr>
      <w:r>
        <w:rPr>
          <w:rFonts w:hint="eastAsia"/>
        </w:rPr>
        <w:t xml:space="preserve">人间佛教的因果观，正是要让大众在日常生活中，时时刻刻注意自己的身口意——</w:t>
      </w:r>
    </w:p>
    <w:p>
      <w:pPr>
        <w:pStyle w:val="BodyText"/>
      </w:pPr>
      <w:r>
        <w:rPr>
          <w:rFonts w:hint="eastAsia"/>
        </w:rPr>
        <w:t xml:space="preserve">这个念头是贪还是舍？</w:t>
      </w:r>
    </w:p>
    <w:p>
      <w:pPr>
        <w:pStyle w:val="BodyText"/>
      </w:pPr>
      <w:r>
        <w:rPr>
          <w:rFonts w:hint="eastAsia"/>
        </w:rPr>
        <w:t xml:space="preserve">这句话是妄还是诚？</w:t>
      </w:r>
    </w:p>
    <w:p>
      <w:pPr>
        <w:pStyle w:val="BodyText"/>
      </w:pPr>
      <w:r>
        <w:rPr>
          <w:rFonts w:hint="eastAsia"/>
        </w:rPr>
        <w:t xml:space="preserve">这个行为是杀还是护？</w:t>
      </w:r>
    </w:p>
    <w:p>
      <w:pPr>
        <w:pStyle w:val="BodyText"/>
      </w:pPr>
      <w:r>
        <w:rPr>
          <w:rFonts w:hint="eastAsia"/>
        </w:rPr>
        <w:t xml:space="preserve">念念分明，句句谨慎，步步踏实。</w:t>
      </w:r>
    </w:p>
    <w:p>
      <w:r>
        <w:pict>
          <v:rect style="width:0;height:1.5pt" o:hralign="center" o:hrstd="t" o:hr="t"/>
        </w:pict>
      </w:r>
    </w:p>
    <w:bookmarkEnd w:id="11"/>
    <w:bookmarkStart w:id="12" w:name="四经中核心内容三业报的三种时间"/>
    <w:p>
      <w:pPr>
        <w:pStyle w:val="Heading2"/>
      </w:pPr>
      <w:r>
        <w:rPr>
          <w:rFonts w:hint="eastAsia"/>
        </w:rPr>
        <w:t xml:space="preserve">四、经中核心内容三：业报的三种时间</w:t>
      </w:r>
    </w:p>
    <w:p>
      <w:pPr>
        <w:pStyle w:val="FirstParagraph"/>
      </w:pPr>
      <w:r>
        <w:rPr>
          <w:rFonts w:hint="eastAsia"/>
        </w:rPr>
        <w:t xml:space="preserve">《业报差别经》中，佛陀将业报按受报时间分为三类：</w:t>
      </w:r>
    </w:p>
    <w:p>
      <w:pPr>
        <w:pStyle w:val="BodyText"/>
      </w:pPr>
      <w:r>
        <w:rPr>
          <w:rFonts w:hint="eastAsia"/>
        </w:rPr>
        <w:t xml:space="preserve">第一类是现法受业——今生造业，今生受报。就像春天种菜，夏天收获，时间很短。比如有人发脾气，当场就与人吵架，这就是现法受业。</w:t>
      </w:r>
    </w:p>
    <w:p>
      <w:pPr>
        <w:pStyle w:val="BodyText"/>
      </w:pPr>
      <w:r>
        <w:rPr>
          <w:rFonts w:hint="eastAsia"/>
        </w:rPr>
        <w:t xml:space="preserve">第二类是顺生受业——今生造业，来生受报。就像今年种树，明年结果，需要等待。比如有人一生行善，今生没有看到好报，但来生一定有好报。</w:t>
      </w:r>
    </w:p>
    <w:p>
      <w:pPr>
        <w:pStyle w:val="BodyText"/>
      </w:pPr>
      <w:r>
        <w:rPr>
          <w:rFonts w:hint="eastAsia"/>
        </w:rPr>
        <w:t xml:space="preserve">第三类是顺后受业——今生造业，多生之后才受报。就像种下一颗种子，需要很多年才能长成大树。比如有人造了重业，几生几世之后才受报。</w:t>
      </w:r>
    </w:p>
    <w:p>
      <w:pPr>
        <w:pStyle w:val="BodyText"/>
      </w:pPr>
      <w:r>
        <w:rPr>
          <w:rFonts w:hint="eastAsia"/>
        </w:rPr>
        <w:t xml:space="preserve">经中告诉我们，业报的时间不同，但不会消失。就像经中所说，即使经过百千劫的时间，所造的业力永远不会消失。因缘一到，果报自受。</w:t>
      </w:r>
    </w:p>
    <w:p>
      <w:pPr>
        <w:pStyle w:val="BodyText"/>
      </w:pPr>
      <w:r>
        <w:rPr>
          <w:rFonts w:hint="eastAsia"/>
        </w:rPr>
        <w:t xml:space="preserve">这告诉我们：不要以为造了恶业没有马上受报就没事了。业力就像种子，埋在地下，遇到水土阳光，就会发芽。善业也是如此，不要以为做了善事没有马上得到好报就放弃了。善业的种子，遇到缘就会成熟。</w:t>
      </w:r>
    </w:p>
    <w:p>
      <w:r>
        <w:pict>
          <v:rect style="width:0;height:1.5pt" o:hralign="center" o:hrstd="t" o:hr="t"/>
        </w:pict>
      </w:r>
    </w:p>
    <w:bookmarkEnd w:id="12"/>
    <w:bookmarkStart w:id="13" w:name="五经中核心内容四缘起可转命运可改"/>
    <w:p>
      <w:pPr>
        <w:pStyle w:val="Heading2"/>
      </w:pPr>
      <w:r>
        <w:rPr>
          <w:rFonts w:hint="eastAsia"/>
        </w:rPr>
        <w:t xml:space="preserve">五、经中核心内容四：缘起可转，命运可改</w:t>
      </w:r>
    </w:p>
    <w:p>
      <w:pPr>
        <w:pStyle w:val="FirstParagraph"/>
      </w:pPr>
      <w:r>
        <w:rPr>
          <w:rFonts w:hint="eastAsia"/>
        </w:rPr>
        <w:t xml:space="preserve">《业报差别经》虽然详细阐述了业报的差别，但并不是宿命论。佛教的因果观，建立在缘起法的基础上。</w:t>
      </w:r>
    </w:p>
    <w:p>
      <w:pPr>
        <w:pStyle w:val="BodyText"/>
      </w:pPr>
      <w:r>
        <w:rPr>
          <w:rFonts w:hint="eastAsia"/>
        </w:rPr>
        <w:t xml:space="preserve">经中隐含了一个重要的道理：因需要缘才能结果。有因无缘，果不能生。</w:t>
      </w:r>
    </w:p>
    <w:p>
      <w:pPr>
        <w:pStyle w:val="BodyText"/>
      </w:pPr>
      <w:r>
        <w:rPr>
          <w:rFonts w:hint="eastAsia"/>
        </w:rPr>
        <w:t xml:space="preserve">就像种子，没有水土阳光，就不会发芽。恶业的种子，如果没有缘的滋养，也不会结果。善业的种子，如果有缘的滋养，就一定会结果。</w:t>
      </w:r>
    </w:p>
    <w:p>
      <w:pPr>
        <w:pStyle w:val="BodyText"/>
      </w:pPr>
      <w:r>
        <w:rPr>
          <w:rFonts w:hint="eastAsia"/>
        </w:rPr>
        <w:t xml:space="preserve">这就是为什么佛教说”命运可以改变”。</w:t>
      </w:r>
    </w:p>
    <w:p>
      <w:pPr>
        <w:pStyle w:val="BodyText"/>
      </w:pPr>
      <w:r>
        <w:rPr>
          <w:rFonts w:hint="eastAsia"/>
        </w:rPr>
        <w:t xml:space="preserve">过去的恶因，可以用现在的善缘来转化——通过忏悔、修善、持戒，让恶业的种子没有缘发芽。</w:t>
      </w:r>
    </w:p>
    <w:p>
      <w:pPr>
        <w:pStyle w:val="BodyText"/>
      </w:pPr>
      <w:r>
        <w:rPr>
          <w:rFonts w:hint="eastAsia"/>
        </w:rPr>
        <w:t xml:space="preserve">现在的善因，可以用未来的善缘来成熟——通过精进、布施、忍辱，让善业的种子早日结果。</w:t>
      </w:r>
    </w:p>
    <w:p>
      <w:pPr>
        <w:pStyle w:val="BodyText"/>
      </w:pPr>
      <w:r>
        <w:rPr>
          <w:rFonts w:hint="eastAsia"/>
        </w:rPr>
        <w:t xml:space="preserve">经中虽然没有直接说”命运可以改变”，但通过业报差别的阐述，让我们明白：每一个当下的行为，都在创造未来的果报。</w:t>
      </w:r>
    </w:p>
    <w:p>
      <w:pPr>
        <w:pStyle w:val="BodyText"/>
      </w:pPr>
      <w:r>
        <w:rPr>
          <w:rFonts w:hint="eastAsia"/>
        </w:rPr>
        <w:t xml:space="preserve">人间佛教的因果观，正是要让大众明白：命运不是天定的，而是自己造的。</w:t>
      </w:r>
    </w:p>
    <w:p>
      <w:pPr>
        <w:pStyle w:val="BodyText"/>
      </w:pPr>
      <w:r>
        <w:rPr>
          <w:rFonts w:hint="eastAsia"/>
        </w:rPr>
        <w:t xml:space="preserve">你现在的处境，是过去所造业的果报；你未来的命运，是现在所造业的因种。</w:t>
      </w:r>
    </w:p>
    <w:p>
      <w:pPr>
        <w:pStyle w:val="BodyText"/>
      </w:pPr>
      <w:r>
        <w:rPr>
          <w:rFonts w:hint="eastAsia"/>
        </w:rPr>
        <w:t xml:space="preserve">想要改变命运，从改变行为开始；想要改变行为，从改变心念开始。</w:t>
      </w:r>
    </w:p>
    <w:p>
      <w:r>
        <w:pict>
          <v:rect style="width:0;height:1.5pt" o:hralign="center" o:hrstd="t" o:hr="t"/>
        </w:pict>
      </w:r>
    </w:p>
    <w:bookmarkEnd w:id="13"/>
    <w:bookmarkStart w:id="14" w:name="六结语"/>
    <w:p>
      <w:pPr>
        <w:pStyle w:val="Heading2"/>
      </w:pPr>
      <w:r>
        <w:rPr>
          <w:rFonts w:hint="eastAsia"/>
        </w:rPr>
        <w:t xml:space="preserve">六、结语</w:t>
      </w:r>
    </w:p>
    <w:p>
      <w:pPr>
        <w:pStyle w:val="FirstParagraph"/>
      </w:pPr>
      <w:r>
        <w:rPr>
          <w:rFonts w:hint="eastAsia"/>
        </w:rPr>
        <w:t xml:space="preserve">各位同参道友！</w:t>
      </w:r>
    </w:p>
    <w:p>
      <w:pPr>
        <w:pStyle w:val="BodyText"/>
      </w:pPr>
      <w:r>
        <w:rPr>
          <w:rFonts w:hint="eastAsia"/>
        </w:rPr>
        <w:t xml:space="preserve">《佛说业报差别经》的因果观，归根结底就是一句话：</w:t>
      </w:r>
    </w:p>
    <w:p>
      <w:pPr>
        <w:pStyle w:val="BodyText"/>
      </w:pPr>
      <w:r>
        <w:rPr>
          <w:rFonts w:hint="eastAsia"/>
          <w:b/>
          <w:bCs/>
        </w:rPr>
        <w:t xml:space="preserve">众生业不同，果报亦不同。</w:t>
      </w:r>
    </w:p>
    <w:p>
      <w:pPr>
        <w:pStyle w:val="BodyText"/>
      </w:pPr>
      <w:r>
        <w:rPr>
          <w:rFonts w:hint="eastAsia"/>
        </w:rPr>
        <w:t xml:space="preserve">知因果而不惧，明因果而改过，行因果而向善。</w:t>
      </w:r>
    </w:p>
    <w:p>
      <w:pPr>
        <w:pStyle w:val="BodyText"/>
      </w:pPr>
      <w:r>
        <w:rPr>
          <w:rFonts w:hint="eastAsia"/>
        </w:rPr>
        <w:t xml:space="preserve">莫道因果遥远，一念之间即是因；</w:t>
      </w:r>
    </w:p>
    <w:p>
      <w:pPr>
        <w:pStyle w:val="BodyText"/>
      </w:pPr>
      <w:r>
        <w:rPr>
          <w:rFonts w:hint="eastAsia"/>
        </w:rPr>
        <w:t xml:space="preserve">莫言果报虚无，举手投足皆是果！</w:t>
      </w:r>
    </w:p>
    <w:p>
      <w:pPr>
        <w:pStyle w:val="BodyText"/>
      </w:pPr>
      <w:r>
        <w:rPr>
          <w:rFonts w:hint="eastAsia"/>
        </w:rPr>
        <w:t xml:space="preserve">让我们以因果为镜，照见自己的起心动念；</w:t>
      </w:r>
    </w:p>
    <w:p>
      <w:pPr>
        <w:pStyle w:val="BodyText"/>
      </w:pPr>
      <w:r>
        <w:rPr>
          <w:rFonts w:hint="eastAsia"/>
        </w:rPr>
        <w:t xml:space="preserve">以因果为绳，规范自己的身口意行！</w:t>
      </w:r>
    </w:p>
    <w:p>
      <w:pPr>
        <w:pStyle w:val="BodyText"/>
      </w:pPr>
      <w:r>
        <w:rPr>
          <w:rFonts w:hint="eastAsia"/>
        </w:rPr>
        <w:t xml:space="preserve">如此，当下的人间就是最清净的道场，平凡的日子也能积累无量的福报！</w:t>
      </w:r>
    </w:p>
    <w:p>
      <w:pPr>
        <w:pStyle w:val="BodyText"/>
      </w:pPr>
      <w:r>
        <w:rPr>
          <w:rFonts w:hint="eastAsia"/>
        </w:rPr>
        <w:t xml:space="preserve">愿我们都能如《业报差别经》所言——</w:t>
      </w:r>
    </w:p>
    <w:p>
      <w:pPr>
        <w:pStyle w:val="BodyText"/>
      </w:pPr>
      <w:r>
        <w:rPr>
          <w:rFonts w:hint="eastAsia"/>
          <w:b/>
          <w:bCs/>
        </w:rPr>
        <w:t xml:space="preserve">深信因果，不昧因果；</w:t>
      </w:r>
    </w:p>
    <w:p>
      <w:pPr>
        <w:pStyle w:val="BodyText"/>
      </w:pPr>
      <w:r>
        <w:rPr>
          <w:rFonts w:hint="eastAsia"/>
          <w:b/>
          <w:bCs/>
        </w:rPr>
        <w:t xml:space="preserve">诸恶莫作，众善奉行！</w:t>
      </w:r>
    </w:p>
    <w:p>
      <w:pPr>
        <w:pStyle w:val="BodyText"/>
      </w:pPr>
      <w:r>
        <w:rPr>
          <w:rFonts w:hint="eastAsia"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以上是末学对人间佛教因果观的粗浅理解，若有疏漏不当之处，恳请诸大德慈悲斧正。感恩大家的聆听，愿正法久住，法喜充满！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二、人间佛教因果观——依《业报差别经》阐述</dc:title>
  <dc:creator>杭州佛学院 隆昱</dc:creator>
  <cp:keywords/>
  <dcterms:created xsi:type="dcterms:W3CDTF">2026-05-15T10:39:52Z</dcterms:created>
  <dcterms:modified xsi:type="dcterms:W3CDTF">2026-05-15T10:39:52Z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