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南湖区教育装备与信息中心2026年上半年工作成效及不足和下半年工作打算</w:t>
      </w:r>
    </w:p>
    <w:p>
      <w:pPr>
        <w:pStyle w:val="Author"/>
      </w:pPr>
      <w:r>
        <w:rPr>
          <w:rFonts w:hint="eastAsia"/>
        </w:rPr>
        <w:t xml:space="preserve">南湖区教育装备与信息中心</w:t>
      </w:r>
    </w:p>
    <w:bookmarkStart w:id="19" w:name="南湖区教育装备与信息中心2026年上半年工作成效及不足和下半年工作打算"/>
    <w:p>
      <w:pPr>
        <w:pStyle w:val="Heading1"/>
      </w:pPr>
      <w:r>
        <w:rPr>
          <w:rFonts w:hint="eastAsia"/>
        </w:rPr>
        <w:t xml:space="preserve">南湖区教育装备与信息中心2026年上半年工作成效及不足和下半年工作打算</w:t>
      </w:r>
    </w:p>
    <w:p>
      <w:pPr>
        <w:pStyle w:val="FirstParagraph"/>
      </w:pPr>
      <w:r>
        <w:rPr>
          <w:rFonts w:hint="eastAsia"/>
        </w:rPr>
        <w:t xml:space="preserve">2026年上半年，南湖区教育装备与信息中心在区教体局的正确领导下，紧紧围绕教育高质量发展目标，坚持以项目建设为抓手、以数字化转型为引擎、以规范管理为保障，扎实推进教育装备基础设施建设与教育信息化应用，各项工作取得阶段性成效。现将有关情况汇报如下：</w:t>
      </w:r>
    </w:p>
    <w:p>
      <w:r>
        <w:pict>
          <v:rect style="width:0;height:1.5pt" o:hralign="center" o:hrstd="t" o:hr="t"/>
        </w:pict>
      </w:r>
    </w:p>
    <w:bookmarkStart w:id="12" w:name="一2026年上半年工作成效"/>
    <w:p>
      <w:pPr>
        <w:pStyle w:val="Heading2"/>
      </w:pPr>
      <w:r>
        <w:rPr>
          <w:rFonts w:hint="eastAsia"/>
        </w:rPr>
        <w:t xml:space="preserve">一、2026年上半年工作成效</w:t>
      </w:r>
    </w:p>
    <w:bookmarkStart w:id="9" w:name="一项目建设稳步推进基建管理提质增效"/>
    <w:p>
      <w:pPr>
        <w:pStyle w:val="Heading3"/>
      </w:pPr>
      <w:r>
        <w:rPr>
          <w:rFonts w:hint="eastAsia"/>
        </w:rPr>
        <w:t xml:space="preserve">（一）项目建设稳步推进，基建管理提质增效</w:t>
      </w:r>
    </w:p>
    <w:p>
      <w:pPr>
        <w:pStyle w:val="FirstParagraph"/>
      </w:pPr>
      <w:r>
        <w:rPr>
          <w:b/>
          <w:bCs/>
        </w:rPr>
        <w:t xml:space="preserve">1. </w:t>
      </w:r>
      <w:r>
        <w:rPr>
          <w:rFonts w:hint="eastAsia"/>
          <w:b/>
          <w:bCs/>
        </w:rPr>
        <w:t xml:space="preserve">新建及改扩建项目全力推进。</w:t>
      </w:r>
      <w:r>
        <w:t xml:space="preserve"> </w:t>
      </w:r>
      <w:r>
        <w:rPr>
          <w:rFonts w:hint="eastAsia"/>
        </w:rPr>
        <w:t xml:space="preserve">上半年累计实施校园新建、改扩建及维修改造项目3个，总投资约2560万元。其中新建项目2个、专项维修改造工程1个。嘉兴市秀州中学初中部新建礼堂项目已完成桩基施工和静载试验，目前正进行地下室基础施工；省身学校二期文化项目田径场供地已完成并进场施工，图书馆用地本月完成供地手续；北师大南湖附属学校运动场地维修项目已完成项目立项审批及招投标，初步设计完成审核，正在编制招标文件和清单。</w:t>
      </w:r>
    </w:p>
    <w:p>
      <w:pPr>
        <w:pStyle w:val="BodyText"/>
      </w:pPr>
      <w:r>
        <w:rPr>
          <w:b/>
          <w:bCs/>
        </w:rPr>
        <w:t xml:space="preserve">2. </w:t>
      </w:r>
      <w:r>
        <w:rPr>
          <w:rFonts w:hint="eastAsia"/>
          <w:b/>
          <w:bCs/>
        </w:rPr>
        <w:t xml:space="preserve">暑期维修项目全过程管理扎实推进。</w:t>
      </w:r>
      <w:r>
        <w:t xml:space="preserve"> </w:t>
      </w:r>
      <w:r>
        <w:rPr>
          <w:rFonts w:hint="eastAsia"/>
        </w:rPr>
        <w:t xml:space="preserve">完成2025年度全区所有学校暑期维修项目竣工验收及结决算，完成线上档案资料报备闭环工作；开展2026年学校暑期维修项目全面排查核实，现场检查覆盖全区中小学、幼儿园共54所，完成2026年各学校暑期维修项目实施工程量、预算金额审核定稿。联合区财政完成大桥小学、余新小学、余新中学、北师大附属学校、东师大附属学校等五所学校的暑期维修项目现场踏勘核实。</w:t>
      </w:r>
    </w:p>
    <w:p>
      <w:pPr>
        <w:pStyle w:val="BodyText"/>
      </w:pPr>
      <w:r>
        <w:rPr>
          <w:b/>
          <w:bCs/>
        </w:rPr>
        <w:t xml:space="preserve">3. </w:t>
      </w:r>
      <w:r>
        <w:rPr>
          <w:rFonts w:hint="eastAsia"/>
          <w:b/>
          <w:bCs/>
        </w:rPr>
        <w:t xml:space="preserve">民生实事及储备项目谋划有力。</w:t>
      </w:r>
      <w:r>
        <w:t xml:space="preserve"> </w:t>
      </w:r>
      <w:r>
        <w:rPr>
          <w:rFonts w:hint="eastAsia"/>
        </w:rPr>
        <w:t xml:space="preserve">跟进完成北师大附属学校运动场地民生实事项目、省身学校二期文化项目立项、可研批复及初步设计，目前正在初步设计概算审核中；组织完成南湖区特殊教育学校建设项目前期踏勘考察、概念方案初稿编制、法人单位架构搭建；成功申报南湖区”人工智能+教育”基础设施提升项目政府专项债，为项目后续建设提供充足资金保障。</w:t>
      </w:r>
    </w:p>
    <w:p>
      <w:pPr>
        <w:pStyle w:val="BodyText"/>
      </w:pPr>
      <w:r>
        <w:rPr>
          <w:b/>
          <w:bCs/>
        </w:rPr>
        <w:t xml:space="preserve">4. </w:t>
      </w:r>
      <w:r>
        <w:rPr>
          <w:rFonts w:hint="eastAsia"/>
          <w:b/>
          <w:bCs/>
        </w:rPr>
        <w:t xml:space="preserve">历史遗留项目闭环管理。</w:t>
      </w:r>
      <w:r>
        <w:t xml:space="preserve"> </w:t>
      </w:r>
      <w:r>
        <w:rPr>
          <w:rFonts w:hint="eastAsia"/>
        </w:rPr>
        <w:t xml:space="preserve">对2020年实验初中风雨操场项目、2022年光明小学和艺术小学运动场地项目、南湖区老年大学项目等政府投资项目竣工决算审核并做好竣工验收工作；牵头完成南湖区老年大学装修等4个项目工程结算、决算审计批复及档案验收，实现项目全周期闭环管理。</w:t>
      </w:r>
    </w:p>
    <w:bookmarkEnd w:id="9"/>
    <w:bookmarkStart w:id="10" w:name="二教育数字化和人工智能应用取得突破性进展"/>
    <w:p>
      <w:pPr>
        <w:pStyle w:val="Heading3"/>
      </w:pPr>
      <w:r>
        <w:rPr>
          <w:rFonts w:hint="eastAsia"/>
        </w:rPr>
        <w:t xml:space="preserve">（二）教育数字化和人工智能应用取得突破性进展</w:t>
      </w:r>
    </w:p>
    <w:p>
      <w:pPr>
        <w:pStyle w:val="FirstParagraph"/>
      </w:pPr>
      <w:r>
        <w:rPr>
          <w:b/>
          <w:bCs/>
        </w:rPr>
        <w:t xml:space="preserve">1. </w:t>
      </w:r>
      <w:r>
        <w:rPr>
          <w:rFonts w:hint="eastAsia"/>
          <w:b/>
          <w:bCs/>
        </w:rPr>
        <w:t xml:space="preserve">人工智能基座建设持续推进。</w:t>
      </w:r>
      <w:r>
        <w:t xml:space="preserve"> </w:t>
      </w:r>
      <w:r>
        <w:rPr>
          <w:rFonts w:hint="eastAsia"/>
        </w:rPr>
        <w:t xml:space="preserve">收集完成各中小学、幼儿园的人工智能办公应用系统校端自定义身份收集表，做好办公系统全面应用的各项准备，持续跟进人工智能基座的运行情况，为全区教育AI应用奠定坚实的基础设施保障。</w:t>
      </w:r>
    </w:p>
    <w:p>
      <w:pPr>
        <w:pStyle w:val="BodyText"/>
      </w:pPr>
      <w:r>
        <w:rPr>
          <w:b/>
          <w:bCs/>
        </w:rPr>
        <w:t xml:space="preserve">2. </w:t>
      </w:r>
      <w:r>
        <w:rPr>
          <w:rFonts w:hint="eastAsia"/>
          <w:b/>
          <w:bCs/>
        </w:rPr>
        <w:t xml:space="preserve">南湖实践精彩亮相世界数字教育大会。</w:t>
      </w:r>
      <w:r>
        <w:t xml:space="preserve"> </w:t>
      </w:r>
      <w:r>
        <w:rPr>
          <w:rFonts w:hint="eastAsia"/>
        </w:rPr>
        <w:t xml:space="preserve">区教育研究培训中心费岭峰名师工作室研发的”名师智能体”——小学数学”学教评”一站式研习空间在2026世界数字教育大会上精彩亮相，向来自海内外的教育界人士展示了人工智能与名师智慧深度融合的”南湖实践”。《智驱三环·协同共生：南湖区未来教师成长新生态构建实践》从众多申报案例中脱颖而出，入选世界数字教育创新百强案例，在全国层面展示了南湖区教育数字化转型的探索成果。</w:t>
      </w:r>
    </w:p>
    <w:p>
      <w:pPr>
        <w:pStyle w:val="BodyText"/>
      </w:pPr>
      <w:r>
        <w:rPr>
          <w:b/>
          <w:bCs/>
        </w:rPr>
        <w:t xml:space="preserve">3. </w:t>
      </w:r>
      <w:r>
        <w:rPr>
          <w:rFonts w:hint="eastAsia"/>
          <w:b/>
          <w:bCs/>
        </w:rPr>
        <w:t xml:space="preserve">教育信息化课题研究结出硕果。</w:t>
      </w:r>
      <w:r>
        <w:t xml:space="preserve"> </w:t>
      </w:r>
      <w:r>
        <w:rPr>
          <w:rFonts w:hint="eastAsia"/>
        </w:rPr>
        <w:t xml:space="preserve">组织学校积极开展教育信息化课题研究，参与上级教育信息化课题遴选，共上报8个专项课题和1个单列课题。完成2025年度省教育信息化专项资金绩效自评报告并上报省厅；完成区教体局人工智能赋能教育成果总结并上报省教育技术中心。</w:t>
      </w:r>
    </w:p>
    <w:p>
      <w:pPr>
        <w:pStyle w:val="BodyText"/>
      </w:pPr>
      <w:r>
        <w:rPr>
          <w:b/>
          <w:bCs/>
        </w:rPr>
        <w:t xml:space="preserve">4. </w:t>
      </w:r>
      <w:r>
        <w:rPr>
          <w:rFonts w:hint="eastAsia"/>
          <w:b/>
          <w:bCs/>
        </w:rPr>
        <w:t xml:space="preserve">师生数智素养培养扎实开展。</w:t>
      </w:r>
      <w:r>
        <w:t xml:space="preserve"> </w:t>
      </w:r>
      <w:r>
        <w:rPr>
          <w:rFonts w:hint="eastAsia"/>
        </w:rPr>
        <w:t xml:space="preserve">开展南湖区师生素养活动数字艺术和计算思维作品评审；举办2026年南湖区师生数智素养学生科创项目选拔赛；组织申报2026世界数字教育大会浙江省”人工智能+教育”创新案例；组织师生参加2026年世界数字教育大会观摩学习。</w:t>
      </w:r>
    </w:p>
    <w:p>
      <w:pPr>
        <w:pStyle w:val="BodyText"/>
      </w:pPr>
      <w:r>
        <w:rPr>
          <w:b/>
          <w:bCs/>
        </w:rPr>
        <w:t xml:space="preserve">5. </w:t>
      </w:r>
      <w:r>
        <w:rPr>
          <w:rFonts w:hint="eastAsia"/>
          <w:b/>
          <w:bCs/>
        </w:rPr>
        <w:t xml:space="preserve">对外交流拓展区域影响力。</w:t>
      </w:r>
      <w:r>
        <w:t xml:space="preserve"> </w:t>
      </w:r>
      <w:r>
        <w:rPr>
          <w:rFonts w:hint="eastAsia"/>
        </w:rPr>
        <w:t xml:space="preserve">接待合肥高新区教育考察团来区考察交流，开展”人工智能赋能数智教育新生态”专题交流与研讨，积极输出南湖经验，扩大区域教育数字化品牌的知名度。</w:t>
      </w:r>
    </w:p>
    <w:bookmarkEnd w:id="10"/>
    <w:bookmarkStart w:id="11" w:name="三数字化转型与日常管理规范有序"/>
    <w:p>
      <w:pPr>
        <w:pStyle w:val="Heading3"/>
      </w:pPr>
      <w:r>
        <w:rPr>
          <w:rFonts w:hint="eastAsia"/>
        </w:rPr>
        <w:t xml:space="preserve">（三）数字化转型与日常管理规范有序</w:t>
      </w:r>
    </w:p>
    <w:p>
      <w:pPr>
        <w:pStyle w:val="FirstParagraph"/>
      </w:pPr>
      <w:r>
        <w:rPr>
          <w:b/>
          <w:bCs/>
        </w:rPr>
        <w:t xml:space="preserve">1. </w:t>
      </w:r>
      <w:r>
        <w:rPr>
          <w:rFonts w:hint="eastAsia"/>
          <w:b/>
          <w:bCs/>
        </w:rPr>
        <w:t xml:space="preserve">政务服务数字化深入推进。</w:t>
      </w:r>
      <w:r>
        <w:t xml:space="preserve"> </w:t>
      </w:r>
      <w:r>
        <w:rPr>
          <w:rFonts w:hint="eastAsia"/>
        </w:rPr>
        <w:t xml:space="preserve">更新完善科室部门在”浙里办”平台上办事指南公布的咨询电话；完成”浙政钉”通讯录规范化治理工作，进一步提升政务服务数字化水平和办事效率。</w:t>
      </w:r>
    </w:p>
    <w:p>
      <w:pPr>
        <w:pStyle w:val="BodyText"/>
      </w:pPr>
      <w:r>
        <w:rPr>
          <w:b/>
          <w:bCs/>
        </w:rPr>
        <w:t xml:space="preserve">2. </w:t>
      </w:r>
      <w:r>
        <w:rPr>
          <w:rFonts w:hint="eastAsia"/>
          <w:b/>
          <w:bCs/>
        </w:rPr>
        <w:t xml:space="preserve">管理制度体系不断完善。</w:t>
      </w:r>
      <w:r>
        <w:t xml:space="preserve"> </w:t>
      </w:r>
      <w:r>
        <w:rPr>
          <w:rFonts w:hint="eastAsia"/>
        </w:rPr>
        <w:t xml:space="preserve">新编制《南湖区中小学（幼儿园）基建、修缮项目管理办法》及2026年南湖区教育基建项目档案验收流程和编制要求等规范性文件，进一步规范各学校项目管理流程、细化管控标准，推动基建管理从经验型向制度型转变。</w:t>
      </w:r>
    </w:p>
    <w:p>
      <w:pPr>
        <w:pStyle w:val="BodyText"/>
      </w:pPr>
      <w:r>
        <w:rPr>
          <w:b/>
          <w:bCs/>
        </w:rPr>
        <w:t xml:space="preserve">3. </w:t>
      </w:r>
      <w:r>
        <w:rPr>
          <w:rFonts w:hint="eastAsia"/>
          <w:b/>
          <w:bCs/>
        </w:rPr>
        <w:t xml:space="preserve">队伍建设持续加强。</w:t>
      </w:r>
      <w:r>
        <w:t xml:space="preserve"> </w:t>
      </w:r>
      <w:r>
        <w:rPr>
          <w:rFonts w:hint="eastAsia"/>
        </w:rPr>
        <w:t xml:space="preserve">牵头组织各学校基建管理人员报名参加中小学后勤基建教师专业能力培训班、幼儿园后勤基建教师专业能力培训班以及南湖区中小学（幼儿园）综合业务培训等三期基建专项业务培训，有效提升了全区各校基建管理人员的专业素养与实操管理水平。</w:t>
      </w:r>
    </w:p>
    <w:p>
      <w:pPr>
        <w:pStyle w:val="BodyText"/>
      </w:pPr>
      <w:r>
        <w:rPr>
          <w:b/>
          <w:bCs/>
        </w:rPr>
        <w:t xml:space="preserve">4. </w:t>
      </w:r>
      <w:r>
        <w:rPr>
          <w:rFonts w:hint="eastAsia"/>
          <w:b/>
          <w:bCs/>
        </w:rPr>
        <w:t xml:space="preserve">校服选用专项整治有序开展。</w:t>
      </w:r>
      <w:r>
        <w:t xml:space="preserve"> </w:t>
      </w:r>
      <w:r>
        <w:rPr>
          <w:rFonts w:hint="eastAsia"/>
        </w:rPr>
        <w:t xml:space="preserve">召开南湖区中小学纠治购买校服乱象问题专项整治部署会议，全面开展校服选用排查工作，进一步规范校服管理秩序，回应社会关切。</w:t>
      </w:r>
    </w:p>
    <w:p>
      <w:pPr>
        <w:pStyle w:val="BodyText"/>
      </w:pPr>
      <w:r>
        <w:rPr>
          <w:b/>
          <w:bCs/>
        </w:rPr>
        <w:t xml:space="preserve">5. </w:t>
      </w:r>
      <w:r>
        <w:rPr>
          <w:rFonts w:hint="eastAsia"/>
          <w:b/>
          <w:bCs/>
        </w:rPr>
        <w:t xml:space="preserve">初中实验操作考察顺利完成。</w:t>
      </w:r>
      <w:r>
        <w:t xml:space="preserve"> </w:t>
      </w:r>
      <w:r>
        <w:rPr>
          <w:rFonts w:hint="eastAsia"/>
        </w:rPr>
        <w:t xml:space="preserve">圆满完成2026年全区5889名初中毕业生实验操作考察工作，组织周密、保障有力，确保考试安全有序。</w:t>
      </w:r>
    </w:p>
    <w:p>
      <w:r>
        <w:pict>
          <v:rect style="width:0;height:1.5pt" o:hralign="center" o:hrstd="t" o:hr="t"/>
        </w:pict>
      </w:r>
    </w:p>
    <w:bookmarkEnd w:id="11"/>
    <w:bookmarkEnd w:id="12"/>
    <w:bookmarkStart w:id="13" w:name="二存在的问题和不足"/>
    <w:p>
      <w:pPr>
        <w:pStyle w:val="Heading2"/>
      </w:pPr>
      <w:r>
        <w:rPr>
          <w:rFonts w:hint="eastAsia"/>
        </w:rPr>
        <w:t xml:space="preserve">二、存在的问题和不足</w:t>
      </w:r>
    </w:p>
    <w:p>
      <w:pPr>
        <w:pStyle w:val="FirstParagraph"/>
      </w:pPr>
      <w:r>
        <w:rPr>
          <w:rFonts w:hint="eastAsia"/>
        </w:rPr>
        <w:t xml:space="preserve">在总结成绩的同时，我们也清醒地认识到当前工作中还存在一些不容忽视的问题：</w:t>
      </w:r>
    </w:p>
    <w:p>
      <w:pPr>
        <w:pStyle w:val="BodyText"/>
      </w:pPr>
      <w:r>
        <w:rPr>
          <w:rFonts w:hint="eastAsia"/>
          <w:b/>
          <w:bCs/>
        </w:rPr>
        <w:t xml:space="preserve">一是人工智能应用落地需进一步深化。</w:t>
      </w:r>
      <w:r>
        <w:t xml:space="preserve"> </w:t>
      </w:r>
      <w:r>
        <w:rPr>
          <w:rFonts w:hint="eastAsia"/>
        </w:rPr>
        <w:t xml:space="preserve">人工智能基座虽已初步建成并平稳运行，各校校端自定义身份也已收集完成，但实际应用的推广仍处于起步阶段，师生使用频率和应用深度有待进一步提升，AI赋能课堂教学、个性化学习等核心场景的丰富度和实效性仍需加强。</w:t>
      </w:r>
    </w:p>
    <w:p>
      <w:pPr>
        <w:pStyle w:val="BodyText"/>
      </w:pPr>
      <w:r>
        <w:rPr>
          <w:rFonts w:hint="eastAsia"/>
          <w:b/>
          <w:bCs/>
        </w:rPr>
        <w:t xml:space="preserve">二是项目建设进度仍需加快。</w:t>
      </w:r>
      <w:r>
        <w:t xml:space="preserve"> </w:t>
      </w:r>
      <w:r>
        <w:rPr>
          <w:rFonts w:hint="eastAsia"/>
        </w:rPr>
        <w:t xml:space="preserve">部分在建项目前期流程耗时较长，如秀州中学礼堂项目目前仍处于地下室基础施工阶段，省身学校二期文化项目、北师大附属学校运动场地改造项目等距离秋季开学前竣工验收的目标仍有较大压力，需进一步加大推进力度。</w:t>
      </w:r>
    </w:p>
    <w:p>
      <w:pPr>
        <w:pStyle w:val="BodyText"/>
      </w:pPr>
      <w:r>
        <w:rPr>
          <w:rFonts w:hint="eastAsia"/>
          <w:b/>
          <w:bCs/>
        </w:rPr>
        <w:t xml:space="preserve">三是新项目前期工作任务繁重。</w:t>
      </w:r>
      <w:r>
        <w:t xml:space="preserve"> </w:t>
      </w:r>
      <w:r>
        <w:rPr>
          <w:rFonts w:hint="eastAsia"/>
        </w:rPr>
        <w:t xml:space="preserve">南湖区特殊教育学校建设项目方案尚未最终定稿，立项审批、招投标等后续工作量大；甪里未来幼儿园、渔里未来幼儿园、四季花园幼儿园等专项债子项目需完成立项审批、设计、招投标等多项前期工作，力争年前开工形成实物工程量，时间紧、任务重。</w:t>
      </w:r>
    </w:p>
    <w:p>
      <w:pPr>
        <w:pStyle w:val="BodyText"/>
      </w:pPr>
      <w:r>
        <w:rPr>
          <w:rFonts w:hint="eastAsia"/>
          <w:b/>
          <w:bCs/>
        </w:rPr>
        <w:t xml:space="preserve">四是校际基建管理水平存在差异。</w:t>
      </w:r>
      <w:r>
        <w:t xml:space="preserve"> </w:t>
      </w:r>
      <w:r>
        <w:rPr>
          <w:rFonts w:hint="eastAsia"/>
        </w:rPr>
        <w:t xml:space="preserve">虽然已出台新的管理办法并组织了专项培训，但各校基建管理人员专业能力参差不齐，部分学校在暑期维修项目验收、结决算、档案资料报送等方面仍需加强指导和督促，制度落地的”最后一公里”还需持续打通。</w:t>
      </w:r>
    </w:p>
    <w:p>
      <w:pPr>
        <w:pStyle w:val="BodyText"/>
      </w:pPr>
      <w:r>
        <w:rPr>
          <w:rFonts w:hint="eastAsia"/>
          <w:b/>
          <w:bCs/>
        </w:rPr>
        <w:t xml:space="preserve">五是教育信息化区域发展尚不均衡。</w:t>
      </w:r>
      <w:r>
        <w:t xml:space="preserve"> </w:t>
      </w:r>
      <w:r>
        <w:rPr>
          <w:rFonts w:hint="eastAsia"/>
        </w:rPr>
        <w:t xml:space="preserve">全区各中小学、幼儿园在信息化基础条件、AI应用能力和师生数字素养等方面仍存在一定差距，如何实现分类指导、均衡推进，仍需进一步研究和探索。</w:t>
      </w:r>
    </w:p>
    <w:p>
      <w:r>
        <w:pict>
          <v:rect style="width:0;height:1.5pt" o:hralign="center" o:hrstd="t" o:hr="t"/>
        </w:pict>
      </w:r>
    </w:p>
    <w:bookmarkEnd w:id="13"/>
    <w:bookmarkStart w:id="18" w:name="三2026年下半年工作打算"/>
    <w:p>
      <w:pPr>
        <w:pStyle w:val="Heading2"/>
      </w:pPr>
      <w:r>
        <w:rPr>
          <w:rFonts w:hint="eastAsia"/>
        </w:rPr>
        <w:t xml:space="preserve">三、2026年下半年工作打算</w:t>
      </w:r>
    </w:p>
    <w:p>
      <w:pPr>
        <w:pStyle w:val="FirstParagraph"/>
      </w:pPr>
      <w:r>
        <w:rPr>
          <w:rFonts w:hint="eastAsia"/>
        </w:rPr>
        <w:t xml:space="preserve">下半年，中心将紧紧围绕区教体局年度工作部署，以”抓项目、促应用、强管理、树品牌”为主线，重点抓好以下四个方面工作：</w:t>
      </w:r>
    </w:p>
    <w:bookmarkStart w:id="14" w:name="一聚焦项目攻坚全力保竣工保开学"/>
    <w:p>
      <w:pPr>
        <w:pStyle w:val="Heading3"/>
      </w:pPr>
      <w:r>
        <w:rPr>
          <w:rFonts w:hint="eastAsia"/>
        </w:rPr>
        <w:t xml:space="preserve">（一）聚焦项目攻坚，全力保竣工保开学</w:t>
      </w:r>
    </w:p>
    <w:p>
      <w:pPr>
        <w:pStyle w:val="FirstParagraph"/>
      </w:pPr>
      <w:r>
        <w:rPr>
          <w:b/>
          <w:bCs/>
        </w:rPr>
        <w:t xml:space="preserve">1. </w:t>
      </w:r>
      <w:r>
        <w:rPr>
          <w:rFonts w:hint="eastAsia"/>
          <w:b/>
          <w:bCs/>
        </w:rPr>
        <w:t xml:space="preserve">提速在建项目施工进度。</w:t>
      </w:r>
      <w:r>
        <w:t xml:space="preserve"> </w:t>
      </w:r>
      <w:r>
        <w:rPr>
          <w:rFonts w:hint="eastAsia"/>
        </w:rPr>
        <w:t xml:space="preserve">实行项目进度周报制和现场巡查制，力争秀州中学礼堂项目、省身学校校园文化项目、北师大南湖附属学校运动场地改造等3个项目按期完成竣工验收。</w:t>
      </w:r>
    </w:p>
    <w:p>
      <w:pPr>
        <w:pStyle w:val="BodyText"/>
      </w:pPr>
      <w:r>
        <w:rPr>
          <w:b/>
          <w:bCs/>
        </w:rPr>
        <w:t xml:space="preserve">2. </w:t>
      </w:r>
      <w:r>
        <w:rPr>
          <w:rFonts w:hint="eastAsia"/>
          <w:b/>
          <w:bCs/>
        </w:rPr>
        <w:t xml:space="preserve">确保暑期维修项目按期交付。</w:t>
      </w:r>
      <w:r>
        <w:t xml:space="preserve"> </w:t>
      </w:r>
      <w:r>
        <w:rPr>
          <w:rFonts w:hint="eastAsia"/>
        </w:rPr>
        <w:t xml:space="preserve">督促各校暑期维修项目尽快进场开工，加强施工过程质量和安全监管，确保秋季开学前全部完成施工及项目竣工验收，保障新学期正常教学秩序。</w:t>
      </w:r>
    </w:p>
    <w:p>
      <w:pPr>
        <w:pStyle w:val="BodyText"/>
      </w:pPr>
      <w:r>
        <w:rPr>
          <w:b/>
          <w:bCs/>
        </w:rPr>
        <w:t xml:space="preserve">3. </w:t>
      </w:r>
      <w:r>
        <w:rPr>
          <w:rFonts w:hint="eastAsia"/>
          <w:b/>
          <w:bCs/>
        </w:rPr>
        <w:t xml:space="preserve">全力推进特殊教育学校建设。</w:t>
      </w:r>
      <w:r>
        <w:t xml:space="preserve"> </w:t>
      </w:r>
      <w:r>
        <w:rPr>
          <w:rFonts w:hint="eastAsia"/>
        </w:rPr>
        <w:t xml:space="preserve">加快完成方案设计定稿，同步推进项目立项审批及招投标等前期工作，争取早日开工建设。</w:t>
      </w:r>
    </w:p>
    <w:p>
      <w:pPr>
        <w:pStyle w:val="BodyText"/>
      </w:pPr>
      <w:r>
        <w:rPr>
          <w:b/>
          <w:bCs/>
        </w:rPr>
        <w:t xml:space="preserve">4. </w:t>
      </w:r>
      <w:r>
        <w:rPr>
          <w:rFonts w:hint="eastAsia"/>
          <w:b/>
          <w:bCs/>
        </w:rPr>
        <w:t xml:space="preserve">加快专项债子项目实施。</w:t>
      </w:r>
      <w:r>
        <w:t xml:space="preserve"> </w:t>
      </w:r>
      <w:r>
        <w:rPr>
          <w:rFonts w:hint="eastAsia"/>
        </w:rPr>
        <w:t xml:space="preserve">抓紧推进甪里未来幼儿园、渔里未来幼儿园、四季花园幼儿园等专项债子项目的立项审批、设计、招投标等前期工作，力争年前开工并形成实物工程量。</w:t>
      </w:r>
    </w:p>
    <w:bookmarkEnd w:id="14"/>
    <w:bookmarkStart w:id="15" w:name="二聚焦常态监管规范项目全周期管理"/>
    <w:p>
      <w:pPr>
        <w:pStyle w:val="Heading3"/>
      </w:pPr>
      <w:r>
        <w:rPr>
          <w:rFonts w:hint="eastAsia"/>
        </w:rPr>
        <w:t xml:space="preserve">（二）聚焦常态监管，规范项目全周期管理</w:t>
      </w:r>
    </w:p>
    <w:p>
      <w:pPr>
        <w:pStyle w:val="FirstParagraph"/>
      </w:pPr>
      <w:r>
        <w:rPr>
          <w:b/>
          <w:bCs/>
        </w:rPr>
        <w:t xml:space="preserve">1. </w:t>
      </w:r>
      <w:r>
        <w:rPr>
          <w:rFonts w:hint="eastAsia"/>
          <w:b/>
          <w:bCs/>
        </w:rPr>
        <w:t xml:space="preserve">实施常态化项目巡查。</w:t>
      </w:r>
      <w:r>
        <w:t xml:space="preserve"> </w:t>
      </w:r>
      <w:r>
        <w:rPr>
          <w:rFonts w:hint="eastAsia"/>
        </w:rPr>
        <w:t xml:space="preserve">针对开工在建项目坚持定期开展现场实地检查，严格把控工程进度、质量和施工安全，筑牢校园基建管理防线。</w:t>
      </w:r>
    </w:p>
    <w:p>
      <w:pPr>
        <w:pStyle w:val="BodyText"/>
      </w:pPr>
      <w:r>
        <w:rPr>
          <w:b/>
          <w:bCs/>
        </w:rPr>
        <w:t xml:space="preserve">2. </w:t>
      </w:r>
      <w:r>
        <w:rPr>
          <w:rFonts w:hint="eastAsia"/>
          <w:b/>
          <w:bCs/>
        </w:rPr>
        <w:t xml:space="preserve">强化项目全流程闭环管理。</w:t>
      </w:r>
      <w:r>
        <w:t xml:space="preserve"> </w:t>
      </w:r>
      <w:r>
        <w:rPr>
          <w:rFonts w:hint="eastAsia"/>
        </w:rPr>
        <w:t xml:space="preserve">完成南湖区中心城区公办幼儿园品质提升工程重大投资项目工程结算送审审计，加快暑期维修在建项目及前期遗留小型项目工程结算审计、竣工决算和档案验收进度，实现项目全周期闭环管理。</w:t>
      </w:r>
    </w:p>
    <w:p>
      <w:pPr>
        <w:pStyle w:val="BodyText"/>
      </w:pPr>
      <w:r>
        <w:rPr>
          <w:b/>
          <w:bCs/>
        </w:rPr>
        <w:t xml:space="preserve">3. </w:t>
      </w:r>
      <w:r>
        <w:rPr>
          <w:rFonts w:hint="eastAsia"/>
          <w:b/>
          <w:bCs/>
        </w:rPr>
        <w:t xml:space="preserve">推动制度落地和能力提升。</w:t>
      </w:r>
      <w:r>
        <w:t xml:space="preserve"> </w:t>
      </w:r>
      <w:r>
        <w:rPr>
          <w:rFonts w:hint="eastAsia"/>
        </w:rPr>
        <w:t xml:space="preserve">加大新编制的基建管理办法宣贯执行力度，持续组织基建管理人员业务培训，提升全区学校基建管理规范化、专业化水平。</w:t>
      </w:r>
    </w:p>
    <w:bookmarkEnd w:id="15"/>
    <w:bookmarkStart w:id="16" w:name="三聚焦ai赋能深化教育数字化应用"/>
    <w:p>
      <w:pPr>
        <w:pStyle w:val="Heading3"/>
      </w:pPr>
      <w:r>
        <w:rPr>
          <w:rFonts w:hint="eastAsia"/>
        </w:rPr>
        <w:t xml:space="preserve">（三）聚焦AI赋能，深化教育数字化应用</w:t>
      </w:r>
    </w:p>
    <w:p>
      <w:pPr>
        <w:pStyle w:val="FirstParagraph"/>
      </w:pPr>
      <w:r>
        <w:rPr>
          <w:b/>
          <w:bCs/>
        </w:rPr>
        <w:t xml:space="preserve">1. </w:t>
      </w:r>
      <w:r>
        <w:rPr>
          <w:rFonts w:hint="eastAsia"/>
          <w:b/>
          <w:bCs/>
        </w:rPr>
        <w:t xml:space="preserve">推动AI办公系统全面落地。</w:t>
      </w:r>
      <w:r>
        <w:t xml:space="preserve"> </w:t>
      </w:r>
      <w:r>
        <w:rPr>
          <w:rFonts w:hint="eastAsia"/>
        </w:rPr>
        <w:t xml:space="preserve">在完成校端自定义身份收集的基础上，全面推进人工智能办公应用系统在各中小学、幼儿园的部署应用，加强使用培训和运行监测，确保系统用得好、用得实。</w:t>
      </w:r>
    </w:p>
    <w:p>
      <w:pPr>
        <w:pStyle w:val="BodyText"/>
      </w:pPr>
      <w:r>
        <w:rPr>
          <w:b/>
          <w:bCs/>
        </w:rPr>
        <w:t xml:space="preserve">2. </w:t>
      </w:r>
      <w:r>
        <w:rPr>
          <w:rFonts w:hint="eastAsia"/>
          <w:b/>
          <w:bCs/>
        </w:rPr>
        <w:t xml:space="preserve">放大世界数字教育大会成果效应。</w:t>
      </w:r>
      <w:r>
        <w:t xml:space="preserve"> </w:t>
      </w:r>
      <w:r>
        <w:rPr>
          <w:rFonts w:hint="eastAsia"/>
        </w:rPr>
        <w:t xml:space="preserve">以”名师智能体”亮相世界数字教育大会和”智驱三环”案例入选创新百强为契机，进一步总结提炼南湖经验，加大宣传推广力度，扩大区域教育数字化品牌的知名度和影响力。</w:t>
      </w:r>
    </w:p>
    <w:p>
      <w:pPr>
        <w:pStyle w:val="BodyText"/>
      </w:pPr>
      <w:r>
        <w:rPr>
          <w:b/>
          <w:bCs/>
        </w:rPr>
        <w:t xml:space="preserve">3. </w:t>
      </w:r>
      <w:r>
        <w:rPr>
          <w:rFonts w:hint="eastAsia"/>
          <w:b/>
          <w:bCs/>
        </w:rPr>
        <w:t xml:space="preserve">深化AI赋能教学场景探索。</w:t>
      </w:r>
      <w:r>
        <w:t xml:space="preserve"> </w:t>
      </w:r>
      <w:r>
        <w:rPr>
          <w:rFonts w:hint="eastAsia"/>
        </w:rPr>
        <w:t xml:space="preserve">围绕课堂教学、教师专业发展、学生科创等核心场景，持续推进人工智能与教育教学的深度融合，培育更多可推广、可复制的应用案例，打造具有南湖特色的教育数字化应用生态。</w:t>
      </w:r>
    </w:p>
    <w:p>
      <w:pPr>
        <w:pStyle w:val="BodyText"/>
      </w:pPr>
      <w:r>
        <w:rPr>
          <w:b/>
          <w:bCs/>
        </w:rPr>
        <w:t xml:space="preserve">4. </w:t>
      </w:r>
      <w:r>
        <w:rPr>
          <w:rFonts w:hint="eastAsia"/>
          <w:b/>
          <w:bCs/>
        </w:rPr>
        <w:t xml:space="preserve">加强对外交流与学习互鉴。</w:t>
      </w:r>
      <w:r>
        <w:t xml:space="preserve"> </w:t>
      </w:r>
      <w:r>
        <w:rPr>
          <w:rFonts w:hint="eastAsia"/>
        </w:rPr>
        <w:t xml:space="preserve">继续开展与先进地区的专题交流与研讨，学习借鉴人工智能赋能教育的成功经验和做法，不断提升区域教育数字化建设水平。</w:t>
      </w:r>
    </w:p>
    <w:bookmarkEnd w:id="16"/>
    <w:bookmarkStart w:id="17" w:name="四聚焦日常管理提升服务保障能力"/>
    <w:p>
      <w:pPr>
        <w:pStyle w:val="Heading3"/>
      </w:pPr>
      <w:r>
        <w:rPr>
          <w:rFonts w:hint="eastAsia"/>
        </w:rPr>
        <w:t xml:space="preserve">（四）聚焦日常管理，提升服务保障能力</w:t>
      </w:r>
    </w:p>
    <w:p>
      <w:pPr>
        <w:pStyle w:val="FirstParagraph"/>
      </w:pPr>
      <w:r>
        <w:rPr>
          <w:b/>
          <w:bCs/>
        </w:rPr>
        <w:t xml:space="preserve">1. </w:t>
      </w:r>
      <w:r>
        <w:rPr>
          <w:rFonts w:hint="eastAsia"/>
          <w:b/>
          <w:bCs/>
        </w:rPr>
        <w:t xml:space="preserve">推进政务服务平台优化。</w:t>
      </w:r>
      <w:r>
        <w:t xml:space="preserve"> </w:t>
      </w:r>
      <w:r>
        <w:rPr>
          <w:rFonts w:hint="eastAsia"/>
        </w:rPr>
        <w:t xml:space="preserve">持续完善”浙里办”</w:t>
      </w:r>
      <w:r>
        <w:rPr>
          <w:rFonts w:hint="eastAsia"/>
        </w:rPr>
        <w:t xml:space="preserve">“浙政钉”</w:t>
      </w:r>
      <w:r>
        <w:rPr>
          <w:rFonts w:hint="eastAsia"/>
        </w:rPr>
        <w:t xml:space="preserve">等数字化政务服务平台功能，提升政务服务效能和群众满意度。</w:t>
      </w:r>
    </w:p>
    <w:p>
      <w:pPr>
        <w:pStyle w:val="BodyText"/>
      </w:pPr>
      <w:r>
        <w:rPr>
          <w:b/>
          <w:bCs/>
        </w:rPr>
        <w:t xml:space="preserve">2. </w:t>
      </w:r>
      <w:r>
        <w:rPr>
          <w:rFonts w:hint="eastAsia"/>
          <w:b/>
          <w:bCs/>
        </w:rPr>
        <w:t xml:space="preserve">做好信息化课题跟进与成果转化。</w:t>
      </w:r>
      <w:r>
        <w:t xml:space="preserve"> </w:t>
      </w:r>
      <w:r>
        <w:rPr>
          <w:rFonts w:hint="eastAsia"/>
        </w:rPr>
        <w:t xml:space="preserve">跟踪已上报的8个专项课题和1个单列课题的评审进展，推动优秀课题研究成果在实际教学和管理中的转化应用。</w:t>
      </w:r>
    </w:p>
    <w:p>
      <w:pPr>
        <w:pStyle w:val="BodyText"/>
      </w:pPr>
      <w:r>
        <w:rPr>
          <w:b/>
          <w:bCs/>
        </w:rPr>
        <w:t xml:space="preserve">3. </w:t>
      </w:r>
      <w:r>
        <w:rPr>
          <w:rFonts w:hint="eastAsia"/>
          <w:b/>
          <w:bCs/>
        </w:rPr>
        <w:t xml:space="preserve">巩固校服专项整治成果。</w:t>
      </w:r>
      <w:r>
        <w:t xml:space="preserve"> </w:t>
      </w:r>
      <w:r>
        <w:rPr>
          <w:rFonts w:hint="eastAsia"/>
        </w:rPr>
        <w:t xml:space="preserve">建立健全校服选用长效机制，推动校服管理规范化、透明化，持续回应社会关切。</w:t>
      </w:r>
    </w:p>
    <w:p>
      <w:r>
        <w:pict>
          <v:rect style="width:0;height:1.5pt" o:hralign="center" o:hrstd="t" o:hr="t"/>
        </w:pict>
      </w:r>
    </w:p>
    <w:p>
      <w:pPr>
        <w:pStyle w:val="FirstParagraph"/>
      </w:pPr>
      <w:r>
        <w:rPr>
          <w:rFonts w:hint="eastAsia"/>
        </w:rPr>
        <w:t xml:space="preserve">2026年下半年，南湖区教育装备与信息中心将继续秉持”服务教育、保障教学、促进发展”的工作理念，以更实的举措、更严的标准、更优的作风，全力以赴推进各项工作落地见效，为南湖区教育高质量发展提供更加坚实的装备保障和信息化支撑。</w:t>
      </w:r>
    </w:p>
    <w:p>
      <w:r>
        <w:pict>
          <v:rect style="width:0;height:1.5pt" o:hralign="center" o:hrstd="t" o:hr="t"/>
        </w:pict>
      </w:r>
    </w:p>
    <w:p>
      <w:pPr>
        <w:pStyle w:val="FirstParagraph"/>
      </w:pPr>
      <w:r>
        <w:rPr>
          <w:rFonts w:hint="eastAsia"/>
        </w:rPr>
        <w:t xml:space="preserve">南湖区教育装备与信息中心</w:t>
      </w:r>
      <w:r>
        <w:t xml:space="preserve"> </w:t>
      </w:r>
      <w:r>
        <w:rPr>
          <w:rFonts w:hint="eastAsia"/>
        </w:rPr>
        <w:t xml:space="preserve">2026年6月</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南湖区教育装备与信息中心2026年上半年工作成效及不足和下半年工作打算</dc:title>
  <dc:creator>南湖区教育装备与信息中心</dc:creator>
  <cp:keywords/>
  <dcterms:created xsi:type="dcterms:W3CDTF">2026-06-11T07:07:30Z</dcterms:created>
  <dcterms:modified xsi:type="dcterms:W3CDTF">2026-06-11T07:07:30Z</dcterms:modified>
</cp:coreProperties>
</file>

<file path=docProps/custom.xml><?xml version="1.0" encoding="utf-8"?>
<Properties xmlns="http://schemas.openxmlformats.org/officeDocument/2006/custom-properties" xmlns:vt="http://schemas.openxmlformats.org/officeDocument/2006/docPropsVTypes"/>
</file>