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智能体赋能中职信息技术课程项目式学习的模式构建与实践研究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项目式学习是信息技术课程重要方式</w:t>
      </w:r>
      <w:r>
        <w:t xml:space="preserve"> </w:t>
      </w:r>
      <w:r>
        <w:t xml:space="preserve">- 78% </w:t>
      </w:r>
      <w:r>
        <w:rPr>
          <w:rFonts w:hint="eastAsia"/>
        </w:rPr>
        <w:t xml:space="preserve">教师认可但仅</w:t>
      </w:r>
      <w:r>
        <w:t xml:space="preserve"> 35% </w:t>
      </w:r>
      <w:r>
        <w:rPr>
          <w:rFonts w:hint="eastAsia"/>
        </w:rPr>
        <w:t xml:space="preserve">经常使用</w:t>
      </w:r>
      <w:r>
        <w:t xml:space="preserve"> </w:t>
      </w:r>
      <w:r>
        <w:t xml:space="preserve">- AI </w:t>
      </w:r>
      <w:r>
        <w:rPr>
          <w:rFonts w:hint="eastAsia"/>
        </w:rPr>
        <w:t xml:space="preserve">智能体为项目式学习提供新支持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- 65% </w:t>
      </w:r>
      <w:r>
        <w:rPr>
          <w:rFonts w:hint="eastAsia"/>
        </w:rPr>
        <w:t xml:space="preserve">教师反映”项目设计耗时耗力”</w:t>
      </w:r>
      <w:r>
        <w:t xml:space="preserve"> </w:t>
      </w:r>
      <w:r>
        <w:t xml:space="preserve">- 58% </w:t>
      </w:r>
      <w:r>
        <w:rPr>
          <w:rFonts w:hint="eastAsia"/>
        </w:rPr>
        <w:t xml:space="preserve">教师反映”过程指导难以兼顾”</w:t>
      </w:r>
      <w:r>
        <w:t xml:space="preserve"> </w:t>
      </w:r>
      <w:r>
        <w:t xml:space="preserve">- 52% </w:t>
      </w:r>
      <w:r>
        <w:rPr>
          <w:rFonts w:hint="eastAsia"/>
        </w:rPr>
        <w:t xml:space="preserve">教师反映”评价反馈不及时”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</w:t>
      </w:r>
      <w:r>
        <w:t xml:space="preserve"> AI </w:t>
      </w:r>
      <w:r>
        <w:rPr>
          <w:rFonts w:hint="eastAsia"/>
        </w:rPr>
        <w:t xml:space="preserve">智能体在职业教育中的应用理论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实践价值：为信息技术课程提供可操作赋能策略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中职信息技术教师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教育技术开发者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能感知环境、自主决策、执行任务的智能系统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项目式学习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学生在真实项目中学习知识、发展能力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项目设计、过程指导、评价反馈三维支持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：职业教育信息技术课程标准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：项目式学习理论、AI</w:t>
      </w:r>
      <w:r>
        <w:t xml:space="preserve"> </w:t>
      </w:r>
      <w:r>
        <w:rPr>
          <w:rFonts w:hint="eastAsia"/>
        </w:rPr>
        <w:t xml:space="preserve">智能体理论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：中职信息技术课程教学质量调查报告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智能体技术应用文档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智能体在项目式学习中应用研究较少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缺乏系统赋能模式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缺少实践验证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现状调查（问题分析）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模型构建（三维赋能模式）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：三维赋能模式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智能体赋能项目式学习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项目式学习存在三大难题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智能体可有效赋能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三维模式可提升学习效果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实验班能力和素养显著提升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调查数据（55</w:t>
            </w:r>
            <w:r>
              <w:t xml:space="preserve"> </w:t>
            </w:r>
            <w:r>
              <w:rPr>
                <w:rFonts w:hint="eastAsia"/>
              </w:rPr>
              <w:t xml:space="preserve">名教师、420</w:t>
            </w:r>
            <w:r>
              <w:t xml:space="preserve"> </w:t>
            </w:r>
            <w:r>
              <w:rPr>
                <w:rFonts w:hint="eastAsia"/>
              </w:rPr>
              <w:t xml:space="preserve">名学生）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模型设计、技术应用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实践数据（108</w:t>
            </w:r>
            <w:r>
              <w:t xml:space="preserve"> </w:t>
            </w:r>
            <w:r>
              <w:rPr>
                <w:rFonts w:hint="eastAsia"/>
              </w:rPr>
              <w:t xml:space="preserve">人，18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三维模型自主构建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增加实践数据细节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加入模型设计图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补充实践案例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</w:t>
      </w:r>
      <w:r>
        <w:t xml:space="preserve"> AI </w:t>
      </w:r>
      <w:r>
        <w:rPr>
          <w:rFonts w:hint="eastAsia"/>
        </w:rPr>
        <w:t xml:space="preserve">智能体理论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学习项目式学习设计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样本有限（108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仅覆盖信息技术课程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2026-04-23T08:37:23Z</dcterms:created>
  <dcterms:modified xsi:type="dcterms:W3CDTF">2026-04-23T08:37:23Z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