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00000"/>
          <w:sz w:val="44"/>
        </w:rPr>
        <w:t>历史街区更新中的园林元素应用研究</w:t>
        <w:br/>
        <w:t>——基于统计方法的杭州小河直街实证分析</w:t>
      </w:r>
    </w:p>
    <w:p/>
    <w:p>
      <w:pPr>
        <w:jc w:val="center"/>
      </w:pPr>
      <w:r>
        <w:rPr>
          <w:sz w:val="32"/>
        </w:rPr>
        <w:t>论文框架</w:t>
      </w:r>
    </w:p>
    <w:p/>
    <w:p/>
    <w:p>
      <w:pPr>
        <w:pStyle w:val="Heading1"/>
      </w:pPr>
      <w:r>
        <w:t>目  录</w:t>
      </w:r>
    </w:p>
    <w:p/>
    <w:p>
      <w:pPr>
        <w:spacing w:before="160" w:after="40"/>
      </w:pPr>
      <w:r>
        <w:rPr>
          <w:b/>
          <w:sz w:val="24"/>
        </w:rPr>
        <w:t>摘要</w:t>
      </w:r>
    </w:p>
    <w:p>
      <w:pPr>
        <w:spacing w:before="160" w:after="40"/>
      </w:pPr>
      <w:r>
        <w:rPr>
          <w:b/>
          <w:sz w:val="24"/>
        </w:rPr>
        <w:t>关键词</w:t>
      </w:r>
    </w:p>
    <w:p>
      <w:pPr>
        <w:spacing w:before="160" w:after="40"/>
      </w:pPr>
      <w:r>
        <w:rPr>
          <w:b/>
          <w:sz w:val="24"/>
        </w:rPr>
        <w:t>第1章 绪论</w:t>
      </w:r>
    </w:p>
    <w:p>
      <w:pPr>
        <w:spacing w:before="40" w:after="20"/>
      </w:pPr>
      <w:r>
        <w:rPr>
          <w:sz w:val="22"/>
        </w:rPr>
        <w:t xml:space="preserve">    1.1 研究背景</w:t>
      </w:r>
    </w:p>
    <w:p>
      <w:pPr>
        <w:spacing w:before="40" w:after="20"/>
      </w:pPr>
      <w:r>
        <w:rPr>
          <w:sz w:val="22"/>
        </w:rPr>
        <w:t xml:space="preserve">    1.2 研究目的与意义</w:t>
      </w:r>
    </w:p>
    <w:p>
      <w:pPr>
        <w:spacing w:before="40" w:after="20"/>
      </w:pPr>
      <w:r>
        <w:rPr>
          <w:sz w:val="22"/>
        </w:rPr>
        <w:t xml:space="preserve">    1.3 国内外研究综述</w:t>
      </w:r>
    </w:p>
    <w:p>
      <w:pPr>
        <w:spacing w:before="40" w:after="20"/>
      </w:pPr>
      <w:r>
        <w:rPr>
          <w:sz w:val="22"/>
        </w:rPr>
        <w:t xml:space="preserve">    1.4 研究内容与方法</w:t>
      </w:r>
    </w:p>
    <w:p>
      <w:pPr>
        <w:spacing w:before="160" w:after="40"/>
      </w:pPr>
      <w:r>
        <w:rPr>
          <w:b/>
          <w:sz w:val="24"/>
        </w:rPr>
        <w:t>第2章 相关概念与理论基础</w:t>
      </w:r>
    </w:p>
    <w:p>
      <w:pPr>
        <w:spacing w:before="40" w:after="20"/>
      </w:pPr>
      <w:r>
        <w:rPr>
          <w:sz w:val="22"/>
        </w:rPr>
        <w:t xml:space="preserve">    2.1 核心概念界定</w:t>
      </w:r>
    </w:p>
    <w:p>
      <w:pPr>
        <w:spacing w:before="40" w:after="20"/>
      </w:pPr>
      <w:r>
        <w:rPr>
          <w:sz w:val="22"/>
        </w:rPr>
        <w:t xml:space="preserve">    2.2 理论基础</w:t>
      </w:r>
    </w:p>
    <w:p>
      <w:pPr>
        <w:spacing w:before="40" w:after="20"/>
      </w:pPr>
      <w:r>
        <w:rPr>
          <w:sz w:val="22"/>
        </w:rPr>
        <w:t xml:space="preserve">    2.3 统计学在景观研究中的应用</w:t>
      </w:r>
    </w:p>
    <w:p>
      <w:pPr>
        <w:spacing w:before="40" w:after="20"/>
      </w:pPr>
      <w:r>
        <w:rPr>
          <w:sz w:val="22"/>
        </w:rPr>
        <w:t xml:space="preserve">    2.4 园林元素在历史街区中的特殊价值</w:t>
      </w:r>
    </w:p>
    <w:p>
      <w:pPr>
        <w:spacing w:before="160" w:after="40"/>
      </w:pPr>
      <w:r>
        <w:rPr>
          <w:b/>
          <w:sz w:val="24"/>
        </w:rPr>
        <w:t>第3章 小河直街概况与更新历程</w:t>
      </w:r>
    </w:p>
    <w:p>
      <w:pPr>
        <w:spacing w:before="40" w:after="20"/>
      </w:pPr>
      <w:r>
        <w:rPr>
          <w:sz w:val="22"/>
        </w:rPr>
        <w:t xml:space="preserve">    3.1 小河直街历史沿革</w:t>
      </w:r>
    </w:p>
    <w:p>
      <w:pPr>
        <w:spacing w:before="40" w:after="20"/>
      </w:pPr>
      <w:r>
        <w:rPr>
          <w:sz w:val="22"/>
        </w:rPr>
        <w:t xml:space="preserve">    3.2 更新历程</w:t>
      </w:r>
    </w:p>
    <w:p>
      <w:pPr>
        <w:spacing w:before="40" w:after="20"/>
      </w:pPr>
      <w:r>
        <w:rPr>
          <w:sz w:val="22"/>
        </w:rPr>
        <w:t xml:space="preserve">    3.3 更新前后对比</w:t>
      </w:r>
    </w:p>
    <w:p>
      <w:pPr>
        <w:spacing w:before="160" w:after="40"/>
      </w:pPr>
      <w:r>
        <w:rPr>
          <w:b/>
          <w:sz w:val="24"/>
        </w:rPr>
        <w:t>第4章 研究设计与数据采集</w:t>
      </w:r>
    </w:p>
    <w:p>
      <w:pPr>
        <w:spacing w:before="40" w:after="20"/>
      </w:pPr>
      <w:r>
        <w:rPr>
          <w:sz w:val="22"/>
        </w:rPr>
        <w:t xml:space="preserve">    4.1 研究区域与采样点设计</w:t>
      </w:r>
    </w:p>
    <w:p>
      <w:pPr>
        <w:spacing w:before="40" w:after="20"/>
      </w:pPr>
      <w:r>
        <w:rPr>
          <w:sz w:val="22"/>
        </w:rPr>
        <w:t xml:space="preserve">    4.2 数据采集方案</w:t>
      </w:r>
    </w:p>
    <w:p>
      <w:pPr>
        <w:spacing w:before="40" w:after="20"/>
      </w:pPr>
      <w:r>
        <w:rPr>
          <w:sz w:val="22"/>
        </w:rPr>
        <w:t xml:space="preserve">    4.3 统计指标体系构建</w:t>
      </w:r>
    </w:p>
    <w:p>
      <w:pPr>
        <w:spacing w:before="40" w:after="20"/>
      </w:pPr>
      <w:r>
        <w:rPr>
          <w:sz w:val="22"/>
        </w:rPr>
        <w:t xml:space="preserve">    4.4 数据处理与统计分析方法</w:t>
      </w:r>
    </w:p>
    <w:p>
      <w:pPr>
        <w:spacing w:before="160" w:after="40"/>
      </w:pPr>
      <w:r>
        <w:rPr>
          <w:b/>
          <w:sz w:val="24"/>
        </w:rPr>
        <w:t>第5章 园林元素应用现状的统计分析</w:t>
      </w:r>
    </w:p>
    <w:p>
      <w:pPr>
        <w:spacing w:before="40" w:after="20"/>
      </w:pPr>
      <w:r>
        <w:rPr>
          <w:sz w:val="22"/>
        </w:rPr>
        <w:t xml:space="preserve">    5.1 植物景观元素的定量分析</w:t>
      </w:r>
    </w:p>
    <w:p>
      <w:pPr>
        <w:spacing w:before="40" w:after="20"/>
      </w:pPr>
      <w:r>
        <w:rPr>
          <w:sz w:val="22"/>
        </w:rPr>
        <w:t xml:space="preserve">    5.2 水景元素的定量分析</w:t>
      </w:r>
    </w:p>
    <w:p>
      <w:pPr>
        <w:spacing w:before="40" w:after="20"/>
      </w:pPr>
      <w:r>
        <w:rPr>
          <w:sz w:val="22"/>
        </w:rPr>
        <w:t xml:space="preserve">    5.3 建筑小品与景观设施的分布特征</w:t>
      </w:r>
    </w:p>
    <w:p>
      <w:pPr>
        <w:spacing w:before="40" w:after="20"/>
      </w:pPr>
      <w:r>
        <w:rPr>
          <w:sz w:val="22"/>
        </w:rPr>
        <w:t xml:space="preserve">    5.4 空间节点的量化评估</w:t>
      </w:r>
    </w:p>
    <w:p>
      <w:pPr>
        <w:spacing w:before="40" w:after="20"/>
      </w:pPr>
      <w:r>
        <w:rPr>
          <w:sz w:val="22"/>
        </w:rPr>
        <w:t xml:space="preserve">    5.5 园林元素配置的综合评价</w:t>
      </w:r>
    </w:p>
    <w:p>
      <w:pPr>
        <w:spacing w:before="160" w:after="40"/>
      </w:pPr>
      <w:r>
        <w:rPr>
          <w:b/>
          <w:sz w:val="24"/>
        </w:rPr>
        <w:t>第6章 空间使用效果的统计检验</w:t>
      </w:r>
    </w:p>
    <w:p>
      <w:pPr>
        <w:spacing w:before="40" w:after="20"/>
      </w:pPr>
      <w:r>
        <w:rPr>
          <w:sz w:val="22"/>
        </w:rPr>
        <w:t xml:space="preserve">    6.1 空间使用行为的统计分析</w:t>
      </w:r>
    </w:p>
    <w:p>
      <w:pPr>
        <w:spacing w:before="40" w:after="20"/>
      </w:pPr>
      <w:r>
        <w:rPr>
          <w:sz w:val="22"/>
        </w:rPr>
        <w:t xml:space="preserve">    6.2 园林元素与空间活力的相关性分析</w:t>
      </w:r>
    </w:p>
    <w:p>
      <w:pPr>
        <w:spacing w:before="40" w:after="20"/>
      </w:pPr>
      <w:r>
        <w:rPr>
          <w:sz w:val="22"/>
        </w:rPr>
        <w:t xml:space="preserve">    6.3 不同时段使用差异的假设检验</w:t>
      </w:r>
    </w:p>
    <w:p>
      <w:pPr>
        <w:spacing w:before="40" w:after="20"/>
      </w:pPr>
      <w:r>
        <w:rPr>
          <w:sz w:val="22"/>
        </w:rPr>
        <w:t xml:space="preserve">    6.4 使用者感知的量化评价</w:t>
      </w:r>
    </w:p>
    <w:p>
      <w:pPr>
        <w:spacing w:before="160" w:after="40"/>
      </w:pPr>
      <w:r>
        <w:rPr>
          <w:b/>
          <w:sz w:val="24"/>
        </w:rPr>
        <w:t>第7章 问题诊断与优化策略</w:t>
      </w:r>
    </w:p>
    <w:p>
      <w:pPr>
        <w:spacing w:before="40" w:after="20"/>
      </w:pPr>
      <w:r>
        <w:rPr>
          <w:sz w:val="22"/>
        </w:rPr>
        <w:t xml:space="preserve">    7.1 基于数据的问题诊断</w:t>
      </w:r>
    </w:p>
    <w:p>
      <w:pPr>
        <w:spacing w:before="40" w:after="20"/>
      </w:pPr>
      <w:r>
        <w:rPr>
          <w:sz w:val="22"/>
        </w:rPr>
        <w:t xml:space="preserve">    7.2 植物景观优化策略</w:t>
      </w:r>
    </w:p>
    <w:p>
      <w:pPr>
        <w:spacing w:before="40" w:after="20"/>
      </w:pPr>
      <w:r>
        <w:rPr>
          <w:sz w:val="22"/>
        </w:rPr>
        <w:t xml:space="preserve">    7.3 公共空间活化策略</w:t>
      </w:r>
    </w:p>
    <w:p>
      <w:pPr>
        <w:spacing w:before="40" w:after="20"/>
      </w:pPr>
      <w:r>
        <w:rPr>
          <w:sz w:val="22"/>
        </w:rPr>
        <w:t xml:space="preserve">    7.4 文化表达深化策略</w:t>
      </w:r>
    </w:p>
    <w:p>
      <w:pPr>
        <w:spacing w:before="40" w:after="20"/>
      </w:pPr>
      <w:r>
        <w:rPr>
          <w:sz w:val="22"/>
        </w:rPr>
        <w:t xml:space="preserve">    7.5 参与式更新机制</w:t>
      </w:r>
    </w:p>
    <w:p>
      <w:pPr>
        <w:spacing w:before="160" w:after="40"/>
      </w:pPr>
      <w:r>
        <w:rPr>
          <w:b/>
          <w:sz w:val="24"/>
        </w:rPr>
        <w:t>第8章 结论与展望</w:t>
      </w:r>
    </w:p>
    <w:p>
      <w:pPr>
        <w:spacing w:before="40" w:after="20"/>
      </w:pPr>
      <w:r>
        <w:rPr>
          <w:sz w:val="22"/>
        </w:rPr>
        <w:t xml:space="preserve">    8.1 主要研究结论</w:t>
      </w:r>
    </w:p>
    <w:p>
      <w:pPr>
        <w:spacing w:before="40" w:after="20"/>
      </w:pPr>
      <w:r>
        <w:rPr>
          <w:sz w:val="22"/>
        </w:rPr>
        <w:t xml:space="preserve">    8.2 研究创新点</w:t>
      </w:r>
    </w:p>
    <w:p>
      <w:pPr>
        <w:spacing w:before="40" w:after="20"/>
      </w:pPr>
      <w:r>
        <w:rPr>
          <w:sz w:val="22"/>
        </w:rPr>
        <w:t xml:space="preserve">    8.3 研究不足</w:t>
      </w:r>
    </w:p>
    <w:p>
      <w:pPr>
        <w:spacing w:before="40" w:after="20"/>
      </w:pPr>
      <w:r>
        <w:rPr>
          <w:sz w:val="22"/>
        </w:rPr>
        <w:t xml:space="preserve">    8.4 未来展望</w:t>
      </w:r>
    </w:p>
    <w:p>
      <w:pPr>
        <w:spacing w:before="160" w:after="40"/>
      </w:pPr>
      <w:r>
        <w:rPr>
          <w:b/>
          <w:sz w:val="24"/>
        </w:rPr>
        <w:t>参考文献</w:t>
      </w:r>
    </w:p>
    <w:p>
      <w:pPr>
        <w:spacing w:before="160" w:after="40"/>
      </w:pPr>
      <w:r>
        <w:rPr>
          <w:b/>
          <w:sz w:val="24"/>
        </w:rPr>
        <w:t>附录</w:t>
      </w:r>
    </w:p>
    <w:p>
      <w:pPr>
        <w:spacing w:before="160" w:after="40"/>
      </w:pPr>
      <w:r>
        <w:rPr>
          <w:b/>
          <w:sz w:val="24"/>
        </w:rPr>
        <w:t>致谢</w:t>
      </w:r>
    </w:p>
    <w:p>
      <w:r>
        <w:br w:type="page"/>
      </w:r>
    </w:p>
    <w:p>
      <w:pPr>
        <w:pStyle w:val="Heading1"/>
      </w:pPr>
      <w:r>
        <w:t>各章节详细内容说明</w:t>
      </w:r>
    </w:p>
    <w:p/>
    <w:p>
      <w:pPr>
        <w:pStyle w:val="Heading2"/>
      </w:pPr>
      <w:r>
        <w:t>第1章 绪论</w:t>
      </w:r>
    </w:p>
    <w:p>
      <w:r>
        <w:rPr>
          <w:b/>
          <w:sz w:val="22"/>
        </w:rPr>
        <w:t>1.1 研究背景</w:t>
      </w:r>
    </w:p>
    <w:p>
      <w:pPr>
        <w:pStyle w:val="ListBullet"/>
      </w:pPr>
      <w:r>
        <w:t>城市从大拆大建转向有机更新的时代背景</w:t>
      </w:r>
    </w:p>
    <w:p>
      <w:pPr>
        <w:pStyle w:val="ListBullet"/>
      </w:pPr>
      <w:r>
        <w:t>历史街区保护与活化的矛盾与挑战</w:t>
      </w:r>
    </w:p>
    <w:p>
      <w:pPr>
        <w:pStyle w:val="ListBullet"/>
      </w:pPr>
      <w:r>
        <w:t>园林元素在街区微更新中的独特作用</w:t>
      </w:r>
    </w:p>
    <w:p>
      <w:pPr>
        <w:pStyle w:val="ListBullet"/>
      </w:pPr>
      <w:r>
        <w:t>传统定性研究的局限与量化分析的必要性</w:t>
      </w:r>
    </w:p>
    <w:p/>
    <w:p>
      <w:r>
        <w:rPr>
          <w:b/>
          <w:sz w:val="22"/>
        </w:rPr>
        <w:t>1.2 研究目的与意义</w:t>
      </w:r>
    </w:p>
    <w:p>
      <w:pPr>
        <w:pStyle w:val="ListBullet"/>
      </w:pPr>
      <w:r>
        <w:t>理论意义：将统计方法引入历史街区景观研究，丰富量化分析范式</w:t>
      </w:r>
    </w:p>
    <w:p>
      <w:pPr>
        <w:pStyle w:val="ListBullet"/>
      </w:pPr>
      <w:r>
        <w:t>实践意义：以数据为依据，为同类街区提供可验证的更新模式</w:t>
      </w:r>
    </w:p>
    <w:p/>
    <w:p>
      <w:r>
        <w:rPr>
          <w:b/>
          <w:sz w:val="22"/>
        </w:rPr>
        <w:t>1.3 国内外研究综述</w:t>
      </w:r>
    </w:p>
    <w:p>
      <w:pPr>
        <w:pStyle w:val="ListBullet"/>
      </w:pPr>
      <w:r>
        <w:t>历史街区更新研究进展（国外→国内）</w:t>
      </w:r>
    </w:p>
    <w:p>
      <w:pPr>
        <w:pStyle w:val="ListBullet"/>
      </w:pPr>
      <w:r>
        <w:t>园林元素在城市更新中的应用研究</w:t>
      </w:r>
    </w:p>
    <w:p>
      <w:pPr>
        <w:pStyle w:val="ListBullet"/>
      </w:pPr>
      <w:r>
        <w:t>统计学/量化方法在景观研究中的应用</w:t>
      </w:r>
    </w:p>
    <w:p>
      <w:pPr>
        <w:pStyle w:val="ListBullet"/>
      </w:pPr>
      <w:r>
        <w:t>杭州历史街区更新相关研究</w:t>
      </w:r>
    </w:p>
    <w:p/>
    <w:p>
      <w:r>
        <w:rPr>
          <w:b/>
          <w:sz w:val="22"/>
        </w:rPr>
        <w:t>1.4 研究内容与方法</w:t>
      </w:r>
    </w:p>
    <w:p>
      <w:pPr>
        <w:pStyle w:val="ListBullet"/>
      </w:pPr>
      <w:r>
        <w:t>文献研究法</w:t>
      </w:r>
    </w:p>
    <w:p>
      <w:pPr>
        <w:pStyle w:val="ListBullet"/>
      </w:pPr>
      <w:r>
        <w:t>实地调研法（拍照、测绘、观察）</w:t>
      </w:r>
    </w:p>
    <w:p>
      <w:pPr>
        <w:pStyle w:val="ListBullet"/>
      </w:pPr>
      <w:r>
        <w:t>统计分析法（描述统计、推断统计、多元统计）</w:t>
      </w:r>
    </w:p>
    <w:p>
      <w:pPr>
        <w:pStyle w:val="ListBullet"/>
      </w:pPr>
      <w:r>
        <w:t>行为注记法</w:t>
      </w:r>
    </w:p>
    <w:p>
      <w:pPr>
        <w:pStyle w:val="ListBullet"/>
      </w:pPr>
      <w:r>
        <w:t>深度访谈法</w:t>
      </w:r>
    </w:p>
    <w:p>
      <w:pPr>
        <w:pStyle w:val="ListBullet"/>
      </w:pPr>
      <w:r>
        <w:t>空间句法/空间分析（可选）</w:t>
      </w:r>
    </w:p>
    <w:p>
      <w:pPr>
        <w:pStyle w:val="Heading2"/>
      </w:pPr>
      <w:r>
        <w:t>第2章 相关概念与理论基础</w:t>
      </w:r>
    </w:p>
    <w:p>
      <w:r>
        <w:rPr>
          <w:b/>
          <w:sz w:val="22"/>
        </w:rPr>
        <w:t>2.1 核心概念界定</w:t>
      </w:r>
    </w:p>
    <w:p>
      <w:pPr>
        <w:pStyle w:val="ListBullet"/>
      </w:pPr>
      <w:r>
        <w:t>历史街区（定义、特征、保护原则）</w:t>
      </w:r>
    </w:p>
    <w:p>
      <w:pPr>
        <w:pStyle w:val="ListBullet"/>
      </w:pPr>
      <w:r>
        <w:t>园林元素（本文研究范围界定）</w:t>
      </w:r>
    </w:p>
    <w:p>
      <w:pPr>
        <w:pStyle w:val="ListBullet"/>
      </w:pPr>
      <w:r>
        <w:t>街区更新 vs 有机更新 vs 微更新</w:t>
      </w:r>
    </w:p>
    <w:p/>
    <w:p>
      <w:r>
        <w:rPr>
          <w:b/>
          <w:sz w:val="22"/>
        </w:rPr>
        <w:t>2.2 理论基础</w:t>
      </w:r>
    </w:p>
    <w:p>
      <w:pPr>
        <w:pStyle w:val="ListBullet"/>
      </w:pPr>
      <w:r>
        <w:t>吴良镛有机更新理论</w:t>
      </w:r>
    </w:p>
    <w:p>
      <w:pPr>
        <w:pStyle w:val="ListBullet"/>
      </w:pPr>
      <w:r>
        <w:t>场所精神理论（Norberg-Schulz）</w:t>
      </w:r>
    </w:p>
    <w:p>
      <w:pPr>
        <w:pStyle w:val="ListBullet"/>
      </w:pPr>
      <w:r>
        <w:t>景观生态学理论</w:t>
      </w:r>
    </w:p>
    <w:p>
      <w:pPr>
        <w:pStyle w:val="ListBullet"/>
      </w:pPr>
      <w:r>
        <w:t>环境行为学理论</w:t>
      </w:r>
    </w:p>
    <w:p/>
    <w:p>
      <w:r>
        <w:rPr>
          <w:b/>
          <w:sz w:val="22"/>
        </w:rPr>
        <w:t>2.3 统计学在景观研究中的应用</w:t>
      </w:r>
    </w:p>
    <w:p>
      <w:pPr>
        <w:pStyle w:val="ListBullet"/>
      </w:pPr>
      <w:r>
        <w:t>描述性统计在景观要素分类与量化中的应用</w:t>
      </w:r>
    </w:p>
    <w:p>
      <w:pPr>
        <w:pStyle w:val="ListBullet"/>
      </w:pPr>
      <w:r>
        <w:t>推断统计在空间差异检验中的应用</w:t>
      </w:r>
    </w:p>
    <w:p>
      <w:pPr>
        <w:pStyle w:val="ListBullet"/>
      </w:pPr>
      <w:r>
        <w:t>相关性分析在景观要素与使用效果关系研究中的应用</w:t>
      </w:r>
    </w:p>
    <w:p>
      <w:pPr>
        <w:pStyle w:val="ListBullet"/>
      </w:pPr>
      <w:r>
        <w:t>多元统计分析在综合评价中的应用</w:t>
      </w:r>
    </w:p>
    <w:p>
      <w:pPr>
        <w:pStyle w:val="ListBullet"/>
      </w:pPr>
      <w:r>
        <w:t>空间统计在景观格局分析中的应用</w:t>
      </w:r>
    </w:p>
    <w:p/>
    <w:p>
      <w:r>
        <w:rPr>
          <w:b/>
          <w:sz w:val="22"/>
        </w:rPr>
        <w:t>2.4 园林元素在历史街区中的特殊价值</w:t>
      </w:r>
    </w:p>
    <w:p>
      <w:pPr>
        <w:pStyle w:val="ListBullet"/>
      </w:pPr>
      <w:r>
        <w:t>文化传承载体</w:t>
      </w:r>
    </w:p>
    <w:p>
      <w:pPr>
        <w:pStyle w:val="ListBullet"/>
      </w:pPr>
      <w:r>
        <w:t>空间组织媒介</w:t>
      </w:r>
    </w:p>
    <w:p>
      <w:pPr>
        <w:pStyle w:val="ListBullet"/>
      </w:pPr>
      <w:r>
        <w:t>生态修复功能</w:t>
      </w:r>
    </w:p>
    <w:p>
      <w:pPr>
        <w:pStyle w:val="ListBullet"/>
      </w:pPr>
      <w:r>
        <w:t>社会交往促进</w:t>
      </w:r>
    </w:p>
    <w:p>
      <w:pPr>
        <w:pStyle w:val="Heading2"/>
      </w:pPr>
      <w:r>
        <w:t>第3章 小河直街概况与更新历程</w:t>
      </w:r>
    </w:p>
    <w:p>
      <w:r>
        <w:rPr>
          <w:b/>
          <w:sz w:val="22"/>
        </w:rPr>
        <w:t>3.1 小河直街历史沿革</w:t>
      </w:r>
    </w:p>
    <w:p>
      <w:pPr>
        <w:pStyle w:val="ListBullet"/>
      </w:pPr>
      <w:r>
        <w:t>地理位置与历史背景</w:t>
      </w:r>
    </w:p>
    <w:p>
      <w:pPr>
        <w:pStyle w:val="ListBullet"/>
      </w:pPr>
      <w:r>
        <w:t>运河文化特征</w:t>
      </w:r>
    </w:p>
    <w:p>
      <w:pPr>
        <w:pStyle w:val="ListBullet"/>
      </w:pPr>
      <w:r>
        <w:t>原有街区格局与风貌</w:t>
      </w:r>
    </w:p>
    <w:p/>
    <w:p>
      <w:r>
        <w:rPr>
          <w:b/>
          <w:sz w:val="22"/>
        </w:rPr>
        <w:t>3.2 更新历程</w:t>
      </w:r>
    </w:p>
    <w:p>
      <w:pPr>
        <w:pStyle w:val="ListBullet"/>
      </w:pPr>
      <w:r>
        <w:t>更新前的状况（衰败问题）</w:t>
      </w:r>
    </w:p>
    <w:p>
      <w:pPr>
        <w:pStyle w:val="ListBullet"/>
      </w:pPr>
      <w:r>
        <w:t>更新时间节点与阶段</w:t>
      </w:r>
    </w:p>
    <w:p>
      <w:pPr>
        <w:pStyle w:val="ListBullet"/>
      </w:pPr>
      <w:r>
        <w:t>更新主体与模式</w:t>
      </w:r>
    </w:p>
    <w:p/>
    <w:p>
      <w:r>
        <w:rPr>
          <w:b/>
          <w:sz w:val="22"/>
        </w:rPr>
        <w:t>3.3 更新前后对比</w:t>
      </w:r>
    </w:p>
    <w:p>
      <w:pPr>
        <w:pStyle w:val="ListBullet"/>
      </w:pPr>
      <w:r>
        <w:t>空间格局变化（基于历史影像/地图的对比分析）</w:t>
      </w:r>
    </w:p>
    <w:p>
      <w:pPr>
        <w:pStyle w:val="ListBullet"/>
      </w:pPr>
      <w:r>
        <w:t>功能业态变化（POI数据统计）</w:t>
      </w:r>
    </w:p>
    <w:p>
      <w:pPr>
        <w:pStyle w:val="ListBullet"/>
      </w:pPr>
      <w:r>
        <w:t>人口结构变化</w:t>
      </w:r>
    </w:p>
    <w:p>
      <w:pPr>
        <w:pStyle w:val="Heading2"/>
      </w:pPr>
      <w:r>
        <w:t>第4章 研究设计与数据采集</w:t>
      </w:r>
    </w:p>
    <w:p>
      <w:r>
        <w:rPr>
          <w:b/>
          <w:color w:val="C80000"/>
        </w:rPr>
        <w:t>★ 本章是统计学结合的核心章节 ★</w:t>
      </w:r>
    </w:p>
    <w:p/>
    <w:p>
      <w:r>
        <w:rPr>
          <w:b/>
          <w:sz w:val="22"/>
        </w:rPr>
        <w:t>4.1 研究区域与采样点设计</w:t>
      </w:r>
    </w:p>
    <w:p>
      <w:pPr>
        <w:pStyle w:val="ListBullet"/>
      </w:pPr>
      <w:r>
        <w:t>研究范围界定（全长约500米的主街+两侧巷弄）</w:t>
      </w:r>
    </w:p>
    <w:p>
      <w:pPr>
        <w:pStyle w:val="ListBullet"/>
      </w:pPr>
      <w:r>
        <w:t>采样方法：系统采样 vs 分层随机采样</w:t>
      </w:r>
    </w:p>
    <w:p>
      <w:pPr>
        <w:pStyle w:val="ListBullet"/>
      </w:pPr>
      <w:r>
        <w:t>采样单元划分（以10m×10m网格为基本采样单元）</w:t>
      </w:r>
    </w:p>
    <w:p>
      <w:pPr>
        <w:pStyle w:val="ListBullet"/>
      </w:pPr>
      <w:r>
        <w:t>典型空间节点选取（4-6个代表性节点）</w:t>
      </w:r>
    </w:p>
    <w:p/>
    <w:p>
      <w:r>
        <w:rPr>
          <w:b/>
          <w:sz w:val="22"/>
        </w:rPr>
        <w:t>4.2 数据采集方案</w:t>
      </w:r>
    </w:p>
    <w:p>
      <w:pPr>
        <w:pStyle w:val="ListBullet"/>
      </w:pPr>
      <w:r>
        <w:t>园林元素数据采集（每个采样单元记录）</w:t>
      </w:r>
    </w:p>
    <w:p>
      <w:r>
        <w:t>- 植物：种类、数量、胸径/冠幅、覆盖面积</w:t>
      </w:r>
      <w:r>
        <w:t>植物：种类、数量、胸径/冠幅、覆盖面积</w:t>
      </w:r>
    </w:p>
    <w:p>
      <w:r>
        <w:t>- 水景：水体面积、驳岸类型、亲水设施数量</w:t>
      </w:r>
      <w:r>
        <w:t>水景：水体面积、驳岸类型、亲水设施数量</w:t>
      </w:r>
    </w:p>
    <w:p>
      <w:r>
        <w:t>- 小品：座椅数量、垃圾桶数量、标识牌数量</w:t>
      </w:r>
      <w:r>
        <w:t>小品：座椅数量、垃圾桶数量、标识牌数量</w:t>
      </w:r>
    </w:p>
    <w:p>
      <w:r>
        <w:t>- 铺装：材质类型、面积比例、破损率</w:t>
      </w:r>
      <w:r>
        <w:t>铺装：材质类型、面积比例、破损率</w:t>
      </w:r>
    </w:p>
    <w:p>
      <w:pPr>
        <w:pStyle w:val="ListBullet"/>
      </w:pPr>
      <w:r>
        <w:t>空间使用行为数据采集（行为注记）</w:t>
      </w:r>
    </w:p>
    <w:p>
      <w:r>
        <w:t>- 分时段（早/中/晚/周末）记录各节点使用人数</w:t>
      </w:r>
      <w:r>
        <w:t>分时段（早/中/晚/周末）记录各节点使用人数</w:t>
      </w:r>
    </w:p>
    <w:p>
      <w:r>
        <w:t>- 活动类型编码（休息/通行/拍照/交谈/购物等）</w:t>
      </w:r>
      <w:r>
        <w:t>活动类型编码（休息/通行/拍照/交谈/购物等）</w:t>
      </w:r>
    </w:p>
    <w:p>
      <w:r>
        <w:t>- 停留时长记录</w:t>
      </w:r>
      <w:r>
        <w:t>停留时长记录</w:t>
      </w:r>
    </w:p>
    <w:p>
      <w:pPr>
        <w:pStyle w:val="ListBullet"/>
      </w:pPr>
      <w:r>
        <w:t>使用者感知数据采集</w:t>
      </w:r>
    </w:p>
    <w:p>
      <w:r>
        <w:t>- 半结构化深度访谈（居民/商户/游客/管理者）</w:t>
      </w:r>
      <w:r>
        <w:t>半结构化深度访谈（居民/商户/游客/管理者）</w:t>
      </w:r>
    </w:p>
    <w:p>
      <w:r>
        <w:t>- 语义差异法（SD法）量表评分</w:t>
      </w:r>
      <w:r>
        <w:t>语义差异法（SD法）量表评分</w:t>
      </w:r>
    </w:p>
    <w:p/>
    <w:p>
      <w:r>
        <w:rPr>
          <w:b/>
          <w:sz w:val="22"/>
        </w:rPr>
        <w:t>4.3 统计指标体系构建</w:t>
      </w:r>
    </w:p>
    <w:p>
      <w:pPr>
        <w:pStyle w:val="ListBullet"/>
      </w:pPr>
      <w:r>
        <w:t>一级指标：植物景观指数、水景指数、设施完善度指数、空间活力指数</w:t>
      </w:r>
    </w:p>
    <w:p>
      <w:pPr>
        <w:pStyle w:val="ListBullet"/>
      </w:pPr>
      <w:r>
        <w:t>二级指标（可量化、可测量）</w:t>
      </w:r>
    </w:p>
    <w:p>
      <w:pPr>
        <w:pStyle w:val="ListBullet"/>
      </w:pPr>
      <w:r>
        <w:t>指标权重确定方法（熵权法/层次分析法）</w:t>
      </w:r>
    </w:p>
    <w:p/>
    <w:p>
      <w:r>
        <w:rPr>
          <w:b/>
          <w:sz w:val="22"/>
        </w:rPr>
        <w:t>4.4 数据处理与统计分析方法</w:t>
      </w:r>
    </w:p>
    <w:p>
      <w:pPr>
        <w:pStyle w:val="ListBullet"/>
      </w:pPr>
      <w:r>
        <w:t>数据清洗与编码</w:t>
      </w:r>
    </w:p>
    <w:p>
      <w:pPr>
        <w:pStyle w:val="ListBullet"/>
      </w:pPr>
      <w:r>
        <w:t>描述性统计（均值、标准差、频数分布）</w:t>
      </w:r>
    </w:p>
    <w:p>
      <w:pPr>
        <w:pStyle w:val="ListBullet"/>
      </w:pPr>
      <w:r>
        <w:t>推断统计（t检验、ANOVA方差分析）</w:t>
      </w:r>
    </w:p>
    <w:p>
      <w:pPr>
        <w:pStyle w:val="ListBullet"/>
      </w:pPr>
      <w:r>
        <w:t>相关性分析（Pearson/Spearman相关系数）</w:t>
      </w:r>
    </w:p>
    <w:p>
      <w:pPr>
        <w:pStyle w:val="ListBullet"/>
      </w:pPr>
      <w:r>
        <w:t>多元统计分析（主成分分析PCA、聚类分析）</w:t>
      </w:r>
    </w:p>
    <w:p>
      <w:pPr>
        <w:pStyle w:val="ListBullet"/>
      </w:pPr>
      <w:r>
        <w:t>空间分析（核密度估计、缓冲区分析）</w:t>
      </w:r>
    </w:p>
    <w:p>
      <w:pPr>
        <w:pStyle w:val="ListBullet"/>
      </w:pPr>
      <w:r>
        <w:t>软件工具：SPSS / R / Python（pandas, scipy, sklearn）</w:t>
      </w:r>
    </w:p>
    <w:p>
      <w:pPr>
        <w:pStyle w:val="Heading2"/>
      </w:pPr>
      <w:r>
        <w:t>第5章 园林元素应用现状的统计分析</w:t>
      </w:r>
    </w:p>
    <w:p>
      <w:r>
        <w:rPr>
          <w:b/>
          <w:sz w:val="22"/>
        </w:rPr>
        <w:t>5.1 植物景观元素的定量分析</w:t>
      </w:r>
    </w:p>
    <w:p>
      <w:pPr>
        <w:pStyle w:val="ListBullet"/>
      </w:pPr>
      <w:r>
        <w:t>绿化覆盖率统计（各采样单元绿化面积占比）</w:t>
      </w:r>
    </w:p>
    <w:p>
      <w:pPr>
        <w:pStyle w:val="ListBullet"/>
      </w:pPr>
      <w:r>
        <w:t>植物多样性指数计算（Shannon-Wiener指数、Simpson指数）</w:t>
      </w:r>
    </w:p>
    <w:p>
      <w:pPr>
        <w:pStyle w:val="ListBullet"/>
      </w:pPr>
      <w:r>
        <w:t>乡土树种比例统计</w:t>
      </w:r>
    </w:p>
    <w:p>
      <w:pPr>
        <w:pStyle w:val="ListBullet"/>
      </w:pPr>
      <w:r>
        <w:t>垂直绿化密度统计</w:t>
      </w:r>
    </w:p>
    <w:p>
      <w:pPr>
        <w:pStyle w:val="ListBullet"/>
      </w:pPr>
      <w:r>
        <w:t>不同区段绿化配置的差异分析（ANOVA）</w:t>
      </w:r>
    </w:p>
    <w:p/>
    <w:p>
      <w:r>
        <w:rPr>
          <w:b/>
          <w:sz w:val="22"/>
        </w:rPr>
        <w:t>5.2 水景元素的定量分析</w:t>
      </w:r>
    </w:p>
    <w:p>
      <w:pPr>
        <w:pStyle w:val="ListBullet"/>
      </w:pPr>
      <w:r>
        <w:t>滨水空间可达性统计（到水体的平均距离）</w:t>
      </w:r>
    </w:p>
    <w:p>
      <w:pPr>
        <w:pStyle w:val="ListBullet"/>
      </w:pPr>
      <w:r>
        <w:t>驳岸类型分布与比例</w:t>
      </w:r>
    </w:p>
    <w:p>
      <w:pPr>
        <w:pStyle w:val="ListBullet"/>
      </w:pPr>
      <w:r>
        <w:t>亲水设施密度统计（个/100m）</w:t>
      </w:r>
    </w:p>
    <w:p/>
    <w:p>
      <w:r>
        <w:rPr>
          <w:b/>
          <w:sz w:val="22"/>
        </w:rPr>
        <w:t>5.3 建筑小品与景观设施的分布特征</w:t>
      </w:r>
    </w:p>
    <w:p>
      <w:pPr>
        <w:pStyle w:val="ListBullet"/>
      </w:pPr>
      <w:r>
        <w:t>设施密度与空间分布（核密度分析）</w:t>
      </w:r>
    </w:p>
    <w:p>
      <w:pPr>
        <w:pStyle w:val="ListBullet"/>
      </w:pPr>
      <w:r>
        <w:t>设施类型与数量的描述性统计</w:t>
      </w:r>
    </w:p>
    <w:p>
      <w:pPr>
        <w:pStyle w:val="ListBullet"/>
      </w:pPr>
      <w:r>
        <w:t>设施完好率统计</w:t>
      </w:r>
    </w:p>
    <w:p>
      <w:pPr>
        <w:pStyle w:val="ListBullet"/>
      </w:pPr>
      <w:r>
        <w:t>设施分布的空间异质性分析</w:t>
      </w:r>
    </w:p>
    <w:p/>
    <w:p>
      <w:r>
        <w:rPr>
          <w:b/>
          <w:sz w:val="22"/>
        </w:rPr>
        <w:t>5.4 空间节点的量化评估</w:t>
      </w:r>
    </w:p>
    <w:p>
      <w:pPr>
        <w:pStyle w:val="ListBullet"/>
      </w:pPr>
      <w:r>
        <w:t>节点面积、界面高度、开敞度等空间参数测量</w:t>
      </w:r>
    </w:p>
    <w:p>
      <w:pPr>
        <w:pStyle w:val="ListBullet"/>
      </w:pPr>
      <w:r>
        <w:t>节点空间形态指标计算（开敞度、围合度、长宽比）</w:t>
      </w:r>
    </w:p>
    <w:p>
      <w:pPr>
        <w:pStyle w:val="ListBullet"/>
      </w:pPr>
      <w:r>
        <w:t>各节点园林元素配置的综合评分</w:t>
      </w:r>
    </w:p>
    <w:p/>
    <w:p>
      <w:r>
        <w:rPr>
          <w:b/>
          <w:sz w:val="22"/>
        </w:rPr>
        <w:t>5.5 园林元素配置的综合评价</w:t>
      </w:r>
    </w:p>
    <w:p>
      <w:pPr>
        <w:pStyle w:val="ListBullet"/>
      </w:pPr>
      <w:r>
        <w:t>基于多指标的综合评价（PCA降维或熵权法）</w:t>
      </w:r>
    </w:p>
    <w:p>
      <w:pPr>
        <w:pStyle w:val="ListBullet"/>
      </w:pPr>
      <w:r>
        <w:t>各采样单元综合评价得分排序</w:t>
      </w:r>
    </w:p>
    <w:p>
      <w:pPr>
        <w:pStyle w:val="ListBullet"/>
      </w:pPr>
      <w:r>
        <w:t>空间分布格局可视化（热力图）</w:t>
      </w:r>
    </w:p>
    <w:p>
      <w:pPr>
        <w:pStyle w:val="Heading2"/>
      </w:pPr>
      <w:r>
        <w:t>第6章 空间使用效果的统计检验</w:t>
      </w:r>
    </w:p>
    <w:p>
      <w:r>
        <w:rPr>
          <w:b/>
          <w:color w:val="C80000"/>
        </w:rPr>
        <w:t>★ 本章是统计学深度应用的核心 ★</w:t>
      </w:r>
    </w:p>
    <w:p/>
    <w:p>
      <w:r>
        <w:rPr>
          <w:b/>
          <w:sz w:val="22"/>
        </w:rPr>
        <w:t>6.1 空间使用行为的统计分析</w:t>
      </w:r>
    </w:p>
    <w:p>
      <w:pPr>
        <w:pStyle w:val="ListBullet"/>
      </w:pPr>
      <w:r>
        <w:t>各时段使用人数的描述性统计与分布特征</w:t>
      </w:r>
    </w:p>
    <w:p>
      <w:pPr>
        <w:pStyle w:val="ListBullet"/>
      </w:pPr>
      <w:r>
        <w:t>活动类型频数分布与占比分析</w:t>
      </w:r>
    </w:p>
    <w:p>
      <w:pPr>
        <w:pStyle w:val="ListBullet"/>
      </w:pPr>
      <w:r>
        <w:t>平均停留时长的统计描述</w:t>
      </w:r>
    </w:p>
    <w:p>
      <w:pPr>
        <w:pStyle w:val="ListBullet"/>
      </w:pPr>
      <w:r>
        <w:t>空间使用热力图绘制</w:t>
      </w:r>
    </w:p>
    <w:p/>
    <w:p>
      <w:r>
        <w:rPr>
          <w:b/>
          <w:sz w:val="22"/>
        </w:rPr>
        <w:t>6.2 园林元素与空间活力的相关性分析</w:t>
      </w:r>
    </w:p>
    <w:p>
      <w:pPr>
        <w:pStyle w:val="ListBullet"/>
      </w:pPr>
      <w:r>
        <w:t>绿化覆盖率与使用人数的相关性（Pearson相关）</w:t>
      </w:r>
    </w:p>
    <w:p>
      <w:pPr>
        <w:pStyle w:val="ListBullet"/>
      </w:pPr>
      <w:r>
        <w:t>设施密度与停留时长的相关性（Spearman相关）</w:t>
      </w:r>
    </w:p>
    <w:p>
      <w:pPr>
        <w:pStyle w:val="ListBullet"/>
      </w:pPr>
      <w:r>
        <w:t>植物多样性指数与活动丰富度的相关性</w:t>
      </w:r>
    </w:p>
    <w:p>
      <w:pPr>
        <w:pStyle w:val="ListBullet"/>
      </w:pPr>
      <w:r>
        <w:t>多元回归分析：哪些园林元素对空间活力影响最大？</w:t>
      </w:r>
    </w:p>
    <w:p/>
    <w:p>
      <w:r>
        <w:rPr>
          <w:b/>
          <w:sz w:val="22"/>
        </w:rPr>
        <w:t>6.3 不同时段/区域使用差异的假设检验</w:t>
      </w:r>
    </w:p>
    <w:p>
      <w:pPr>
        <w:pStyle w:val="ListBullet"/>
      </w:pPr>
      <w:r>
        <w:t>工作日vs周末使用差异的独立样本t检验</w:t>
      </w:r>
    </w:p>
    <w:p>
      <w:pPr>
        <w:pStyle w:val="ListBullet"/>
      </w:pPr>
      <w:r>
        <w:t>不同时段（早/中/晚）使用差异的单因素ANOVA</w:t>
      </w:r>
    </w:p>
    <w:p>
      <w:pPr>
        <w:pStyle w:val="ListBullet"/>
      </w:pPr>
      <w:r>
        <w:t>不同空间节点使用差异的方差分析</w:t>
      </w:r>
    </w:p>
    <w:p>
      <w:pPr>
        <w:pStyle w:val="ListBullet"/>
      </w:pPr>
      <w:r>
        <w:t>事后检验（Tukey HSD）确定具体差异来源</w:t>
      </w:r>
    </w:p>
    <w:p/>
    <w:p>
      <w:r>
        <w:rPr>
          <w:b/>
          <w:sz w:val="22"/>
        </w:rPr>
        <w:t>6.4 使用者感知的量化评价</w:t>
      </w:r>
    </w:p>
    <w:p>
      <w:pPr>
        <w:pStyle w:val="ListBullet"/>
      </w:pPr>
      <w:r>
        <w:t>SD法（语义差异法）评分的统计分析</w:t>
      </w:r>
    </w:p>
    <w:p>
      <w:pPr>
        <w:pStyle w:val="ListBullet"/>
      </w:pPr>
      <w:r>
        <w:t>不同使用者群体（居民/商户/游客）感知差异的检验</w:t>
      </w:r>
    </w:p>
    <w:p>
      <w:pPr>
        <w:pStyle w:val="ListBullet"/>
      </w:pPr>
      <w:r>
        <w:t>感知评价与客观指标的关联分析</w:t>
      </w:r>
    </w:p>
    <w:p>
      <w:pPr>
        <w:pStyle w:val="ListBullet"/>
      </w:pPr>
      <w:r>
        <w:t>访谈内容的文本分析（词频统计、情感分析）</w:t>
      </w:r>
    </w:p>
    <w:p>
      <w:pPr>
        <w:pStyle w:val="Heading2"/>
      </w:pPr>
      <w:r>
        <w:t>第7章 问题诊断与优化策略</w:t>
      </w:r>
    </w:p>
    <w:p>
      <w:r>
        <w:rPr>
          <w:b/>
          <w:sz w:val="22"/>
        </w:rPr>
        <w:t>7.1 基于数据的问题诊断</w:t>
      </w:r>
    </w:p>
    <w:p>
      <w:pPr>
        <w:pStyle w:val="ListBullet"/>
      </w:pPr>
      <w:r>
        <w:t>绿化覆盖率不足的区域识别（基于采样数据）</w:t>
      </w:r>
    </w:p>
    <w:p>
      <w:pPr>
        <w:pStyle w:val="ListBullet"/>
      </w:pPr>
      <w:r>
        <w:t>设施配置不均的空间异质性分析</w:t>
      </w:r>
    </w:p>
    <w:p>
      <w:pPr>
        <w:pStyle w:val="ListBullet"/>
      </w:pPr>
      <w:r>
        <w:t>空间活力低下的原因追溯（回归分析结果）</w:t>
      </w:r>
    </w:p>
    <w:p>
      <w:pPr>
        <w:pStyle w:val="ListBullet"/>
      </w:pPr>
      <w:r>
        <w:t>使用者感知与客观条件的差距分析</w:t>
      </w:r>
    </w:p>
    <w:p/>
    <w:p>
      <w:r>
        <w:rPr>
          <w:b/>
          <w:sz w:val="22"/>
        </w:rPr>
        <w:t>7.2 植物景观优化策略</w:t>
      </w:r>
    </w:p>
    <w:p>
      <w:pPr>
        <w:pStyle w:val="ListBullet"/>
      </w:pPr>
      <w:r>
        <w:t>基于多样性指数的植物配置优化建议</w:t>
      </w:r>
    </w:p>
    <w:p>
      <w:pPr>
        <w:pStyle w:val="ListBullet"/>
      </w:pPr>
      <w:r>
        <w:t>绿化覆盖率提升目标与路径</w:t>
      </w:r>
    </w:p>
    <w:p>
      <w:pPr>
        <w:pStyle w:val="ListBullet"/>
      </w:pPr>
      <w:r>
        <w:t>乡土植物比例提升策略</w:t>
      </w:r>
    </w:p>
    <w:p/>
    <w:p>
      <w:r>
        <w:rPr>
          <w:b/>
          <w:sz w:val="22"/>
        </w:rPr>
        <w:t>7.3 公共空间活化策略</w:t>
      </w:r>
    </w:p>
    <w:p>
      <w:pPr>
        <w:pStyle w:val="ListBullet"/>
      </w:pPr>
      <w:r>
        <w:t>基于活力相关性分析的设施优化配置</w:t>
      </w:r>
    </w:p>
    <w:p>
      <w:pPr>
        <w:pStyle w:val="ListBullet"/>
      </w:pPr>
      <w:r>
        <w:t>低活力节点的改造优先级排序</w:t>
      </w:r>
    </w:p>
    <w:p>
      <w:pPr>
        <w:pStyle w:val="ListBullet"/>
      </w:pPr>
      <w:r>
        <w:t>滨水空间可达性提升</w:t>
      </w:r>
    </w:p>
    <w:p/>
    <w:p>
      <w:r>
        <w:rPr>
          <w:b/>
          <w:sz w:val="22"/>
        </w:rPr>
        <w:t>7.4 文化表达深化策略</w:t>
      </w:r>
    </w:p>
    <w:p>
      <w:pPr>
        <w:pStyle w:val="ListBullet"/>
      </w:pPr>
      <w:r>
        <w:t>运河文化元素的量化呈现方式</w:t>
      </w:r>
    </w:p>
    <w:p>
      <w:pPr>
        <w:pStyle w:val="ListBullet"/>
      </w:pPr>
      <w:r>
        <w:t>社区记忆的景观化表达</w:t>
      </w:r>
    </w:p>
    <w:p/>
    <w:p>
      <w:r>
        <w:rPr>
          <w:b/>
          <w:sz w:val="22"/>
        </w:rPr>
        <w:t>7.5 参与式更新机制</w:t>
      </w:r>
    </w:p>
    <w:p>
      <w:pPr>
        <w:pStyle w:val="ListBullet"/>
      </w:pPr>
      <w:r>
        <w:t>基于使用者需求的共治模式</w:t>
      </w:r>
    </w:p>
    <w:p>
      <w:pPr>
        <w:pStyle w:val="ListBullet"/>
      </w:pPr>
      <w:r>
        <w:t>长效维护管理的量化指标</w:t>
      </w:r>
    </w:p>
    <w:p>
      <w:pPr>
        <w:pStyle w:val="Heading2"/>
      </w:pPr>
      <w:r>
        <w:t>第8章 结论与展望</w:t>
      </w:r>
    </w:p>
    <w:p>
      <w:r>
        <w:rPr>
          <w:b/>
          <w:sz w:val="22"/>
        </w:rPr>
        <w:t>8.1 主要研究结论</w:t>
      </w:r>
    </w:p>
    <w:p>
      <w:pPr>
        <w:pStyle w:val="ListBullet"/>
      </w:pPr>
      <w:r>
        <w:t>园林元素配置的现状特征（数据支撑）</w:t>
      </w:r>
    </w:p>
    <w:p>
      <w:pPr>
        <w:pStyle w:val="ListBullet"/>
      </w:pPr>
      <w:r>
        <w:t>园林元素与空间活力的关系（统计检验结果）</w:t>
      </w:r>
    </w:p>
    <w:p>
      <w:pPr>
        <w:pStyle w:val="ListBullet"/>
      </w:pPr>
      <w:r>
        <w:t>存在问题的数据诊断</w:t>
      </w:r>
    </w:p>
    <w:p/>
    <w:p>
      <w:r>
        <w:rPr>
          <w:b/>
          <w:sz w:val="22"/>
        </w:rPr>
        <w:t>8.2 研究创新点</w:t>
      </w:r>
    </w:p>
    <w:p>
      <w:pPr>
        <w:pStyle w:val="ListBullet"/>
      </w:pPr>
      <w:r>
        <w:t>方法创新：统计学方法在历史街区景观研究中的应用</w:t>
      </w:r>
    </w:p>
    <w:p>
      <w:pPr>
        <w:pStyle w:val="ListBullet"/>
      </w:pPr>
      <w:r>
        <w:t>视角创新：从定性描述到定量验证的研究范式转变</w:t>
      </w:r>
    </w:p>
    <w:p/>
    <w:p>
      <w:r>
        <w:rPr>
          <w:b/>
          <w:sz w:val="22"/>
        </w:rPr>
        <w:t>8.3 研究不足</w:t>
      </w:r>
    </w:p>
    <w:p>
      <w:pPr>
        <w:pStyle w:val="ListBullet"/>
      </w:pPr>
      <w:r>
        <w:t>样本量的局限性</w:t>
      </w:r>
    </w:p>
    <w:p>
      <w:pPr>
        <w:pStyle w:val="ListBullet"/>
      </w:pPr>
      <w:r>
        <w:t>时间跨度的限制</w:t>
      </w:r>
    </w:p>
    <w:p>
      <w:pPr>
        <w:pStyle w:val="ListBullet"/>
      </w:pPr>
      <w:r>
        <w:t>部分指标测量的主观性</w:t>
      </w:r>
    </w:p>
    <w:p/>
    <w:p>
      <w:r>
        <w:rPr>
          <w:b/>
          <w:sz w:val="22"/>
        </w:rPr>
        <w:t>8.4 未来展望</w:t>
      </w:r>
    </w:p>
    <w:p>
      <w:pPr>
        <w:pStyle w:val="ListBullet"/>
      </w:pPr>
      <w:r>
        <w:t>扩大样本范围</w:t>
      </w:r>
    </w:p>
    <w:p>
      <w:pPr>
        <w:pStyle w:val="ListBullet"/>
      </w:pPr>
      <w:r>
        <w:t>引入机器学习等更高级的量化方法</w:t>
      </w:r>
    </w:p>
    <w:p>
      <w:pPr>
        <w:pStyle w:val="ListBullet"/>
      </w:pPr>
      <w:r>
        <w:t>长期跟踪研究</w:t>
      </w:r>
    </w:p>
    <w:p>
      <w:r>
        <w:br w:type="page"/>
      </w:r>
    </w:p>
    <w:p>
      <w:pPr>
        <w:pStyle w:val="Heading1"/>
      </w:pPr>
      <w:r>
        <w:t>统计学方法应用指南</w:t>
      </w:r>
    </w:p>
    <w:p>
      <w:r>
        <w:rPr>
          <w:b/>
        </w:rPr>
        <w:t>核心统计方法清单：</w:t>
      </w:r>
    </w:p>
    <w:p>
      <w:pPr>
        <w:pStyle w:val="ListBullet"/>
      </w:pPr>
      <w:r>
        <w:t>• 描述统计：均值、标准差、频数、百分比、极值</w:t>
      </w:r>
    </w:p>
    <w:p>
      <w:pPr>
        <w:pStyle w:val="ListBullet"/>
      </w:pPr>
      <w:r>
        <w:t>• 差异检验：独立样本t检验、配对样本t检验、单因素ANOVA、非参数检验（Mann-Whitney U、Kruskal-Wallis）</w:t>
      </w:r>
    </w:p>
    <w:p>
      <w:pPr>
        <w:pStyle w:val="ListBullet"/>
      </w:pPr>
      <w:r>
        <w:t>• 相关性分析：Pearson相关、Spearman秩相关</w:t>
      </w:r>
    </w:p>
    <w:p>
      <w:pPr>
        <w:pStyle w:val="ListBullet"/>
      </w:pPr>
      <w:r>
        <w:t>• 回归分析：多元线性回归、逻辑回归</w:t>
      </w:r>
    </w:p>
    <w:p>
      <w:pPr>
        <w:pStyle w:val="ListBullet"/>
      </w:pPr>
      <w:r>
        <w:t>• 多元统计：主成分分析（PCA）、聚类分析、因子分析</w:t>
      </w:r>
    </w:p>
    <w:p>
      <w:pPr>
        <w:pStyle w:val="ListBullet"/>
      </w:pPr>
      <w:r>
        <w:t>• 综合评价：熵权法、层次分析法（AHP）、TOPSIS</w:t>
      </w:r>
    </w:p>
    <w:p>
      <w:pPr>
        <w:pStyle w:val="ListBullet"/>
      </w:pPr>
      <w:r>
        <w:t>• 空间分析：核密度估计、缓冲区分析、空间自相关（Moran's I）</w:t>
      </w:r>
    </w:p>
    <w:p/>
    <w:p>
      <w:pPr>
        <w:pStyle w:val="ListBullet"/>
      </w:pPr>
      <w:r>
        <w:t>数据采集表示例：</w:t>
      </w:r>
    </w:p>
    <w:p>
      <w:pPr>
        <w:pStyle w:val="ListBullet"/>
      </w:pPr>
      <w:r>
        <w:t>采样单元编码：XS-01, XS-02, ... （XiaoShi编号）</w:t>
      </w:r>
    </w:p>
    <w:p>
      <w:pPr>
        <w:pStyle w:val="ListBullet"/>
      </w:pPr>
      <w:r>
        <w:t>每个单元记录：绿化面积、植物种类数、设施数量、使用人数等</w:t>
      </w:r>
    </w:p>
    <w:p>
      <w:pPr>
        <w:pStyle w:val="ListBullet"/>
      </w:pPr>
      <w:r>
        <w:t>数据格式：Excel/CSV，每行一个采样单元，每列一个变量</w:t>
      </w:r>
    </w:p>
    <w:p/>
    <w:p>
      <w:r>
        <w:rPr>
          <w:b/>
        </w:rPr>
        <w:t>推荐软件工具：</w:t>
      </w:r>
    </w:p>
    <w:p>
      <w:pPr>
        <w:pStyle w:val="ListBullet"/>
      </w:pPr>
      <w:r>
        <w:t>• SPSS：适合t检验、ANOVA、相关性、回归、PCA</w:t>
      </w:r>
    </w:p>
    <w:p>
      <w:pPr>
        <w:pStyle w:val="ListBullet"/>
      </w:pPr>
      <w:r>
        <w:t>• R语言：适合高级统计分析、可视化</w:t>
      </w:r>
    </w:p>
    <w:p>
      <w:pPr>
        <w:pStyle w:val="ListBullet"/>
      </w:pPr>
      <w:r>
        <w:t>• Python：pandas（数据处理）、scipy（统计检验）、sklearn（多元分析）</w:t>
      </w:r>
    </w:p>
    <w:p>
      <w:pPr>
        <w:pStyle w:val="ListBullet"/>
      </w:pPr>
      <w:r>
        <w:t>• ArcGIS/QGIS：空间分析和热力图绘制</w:t>
      </w:r>
    </w:p>
    <w:p/>
    <w:p>
      <w:r>
        <w:rPr>
          <w:b/>
        </w:rPr>
        <w:t>写作建议：</w:t>
      </w:r>
    </w:p>
    <w:p>
      <w:pPr>
        <w:pStyle w:val="ListBullet"/>
      </w:pPr>
      <w:r>
        <w:t>① 第2章 — 先搭建理论框架，补充统计学应用文献</w:t>
      </w:r>
    </w:p>
    <w:p>
      <w:r>
        <w:rPr>
          <w:b/>
        </w:rPr>
        <w:t>② 第3章 — 背景资料，容易获取</w:t>
      </w:r>
    </w:p>
    <w:p>
      <w:r>
        <w:rPr>
          <w:b/>
        </w:rPr>
        <w:t>③ 第4章 — 重点设计采样方案和指标体系</w:t>
      </w:r>
    </w:p>
    <w:p>
      <w:r>
        <w:rPr>
          <w:b/>
        </w:rPr>
        <w:t>④ 第5章 — 实地采集数据，做描述性统计和空间分析</w:t>
      </w:r>
    </w:p>
    <w:p>
      <w:r>
        <w:rPr>
          <w:b/>
        </w:rPr>
        <w:t>⑤ 第6章 — 做推断统计和多元分析，这是论文亮点</w:t>
      </w:r>
    </w:p>
    <w:p>
      <w:r>
        <w:rPr>
          <w:b/>
        </w:rPr>
        <w:t>⑥ 第7章 — 基于统计结果提出策略</w:t>
      </w:r>
    </w:p>
    <w:p>
      <w:r>
        <w:rPr>
          <w:b/>
        </w:rPr>
        <w:t>⑦ 第1章和第8章 — 最后写</w:t>
      </w:r>
    </w:p>
    <w:p/>
    <w:p>
      <w:r>
        <w:rPr>
          <w:b/>
        </w:rPr>
        <w:t>注意事项：</w:t>
      </w:r>
    </w:p>
    <w:p>
      <w:pPr>
        <w:pStyle w:val="ListBullet"/>
      </w:pPr>
      <w:r>
        <w:t>• 参考文献格式遵循 GB/T 7714-2015</w:t>
      </w:r>
    </w:p>
    <w:p>
      <w:pPr>
        <w:pStyle w:val="ListBullet"/>
      </w:pPr>
      <w:r>
        <w:t>• 统计结果用表格呈现（三线表格式）</w:t>
      </w:r>
    </w:p>
    <w:p>
      <w:pPr>
        <w:pStyle w:val="ListBullet"/>
      </w:pPr>
      <w:r>
        <w:t>• 图表需标注数据来源和统计方法</w:t>
      </w:r>
    </w:p>
    <w:p>
      <w:pPr>
        <w:pStyle w:val="ListBullet"/>
      </w:pPr>
      <w:r>
        <w:t>• 显著性水平标注：*p&lt;0.05, **p&lt;0.01, ***p&lt;0.001</w:t>
      </w:r>
    </w:p>
    <w:p>
      <w:pPr>
        <w:pStyle w:val="ListBullet"/>
      </w:pPr>
      <w:r>
        <w:t>• 避免过度解读统计结果，结合实际情况分析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