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嘉兴经开实验教育集团教科研发展水平三年发展规划"/>
    <w:p>
      <w:pPr>
        <w:pStyle w:val="Heading1"/>
      </w:pPr>
      <w:r>
        <w:rPr>
          <w:rFonts w:hint="eastAsia"/>
        </w:rPr>
        <w:t xml:space="preserve">嘉兴经开实验教育集团教科研发展水平三年发展规划</w:t>
      </w:r>
    </w:p>
    <w:bookmarkStart w:id="9" w:name="一现有教科研发展水平"/>
    <w:p>
      <w:pPr>
        <w:pStyle w:val="Heading2"/>
      </w:pPr>
      <w:r>
        <w:rPr>
          <w:rFonts w:hint="eastAsia"/>
        </w:rPr>
        <w:t xml:space="preserve">一、现有教科研发展水平</w:t>
      </w:r>
    </w:p>
    <w:p>
      <w:pPr>
        <w:pStyle w:val="FirstParagraph"/>
      </w:pPr>
      <w:r>
        <w:rPr>
          <w:rFonts w:hint="eastAsia"/>
        </w:rPr>
        <w:t xml:space="preserve">嘉兴经开实验教育集团自2023年6月五校聚合成立以来，以”研磨伴侣圈”为载体，初步构建了教科研发展的平台格局与研修机制。</w:t>
      </w:r>
    </w:p>
    <w:p>
      <w:pPr>
        <w:pStyle w:val="BodyText"/>
      </w:pPr>
      <w:r>
        <w:rPr>
          <w:rFonts w:hint="eastAsia"/>
          <w:b/>
          <w:bCs/>
        </w:rPr>
        <w:t xml:space="preserve">平台建设方面：</w:t>
      </w:r>
      <w:r>
        <w:t xml:space="preserve"> </w:t>
      </w:r>
      <w:r>
        <w:rPr>
          <w:rFonts w:hint="eastAsia"/>
        </w:rPr>
        <w:t xml:space="preserve">集团学术委员会于2024年10月正式成立，分科研、课堂教学、德育三大领域，共88人次、77人，发布八大主题研究指南，覆盖衔接项目、生动课堂、综合评价等10个具体项目；青年研学院常态化开展夜学活动与系列研修，校刊《故事》持续输出；形成校内教共体（教研组、备课组、年级组、班级工作组）与区域教共体（区第一教共体，联合嘉大附属实验学校、禾新实验学校）双轮驱动格局。</w:t>
      </w:r>
    </w:p>
    <w:p>
      <w:pPr>
        <w:pStyle w:val="BodyText"/>
      </w:pPr>
      <w:r>
        <w:rPr>
          <w:rFonts w:hint="eastAsia"/>
          <w:b/>
          <w:bCs/>
        </w:rPr>
        <w:t xml:space="preserve">研修机制方面：</w:t>
      </w:r>
      <w:r>
        <w:t xml:space="preserve"> </w:t>
      </w:r>
      <w:r>
        <w:rPr>
          <w:rFonts w:hint="eastAsia"/>
        </w:rPr>
        <w:t xml:space="preserve">构建”五研”体系（研读、研学、研教、研磨、研评），形成”一人赛、群体研”的赛研相长模式；半日教研活动常态化，课堂互诊生态初步形成；</w:t>
      </w:r>
      <w:r>
        <w:rPr>
          <w:rFonts w:hint="eastAsia"/>
        </w:rPr>
        <w:t xml:space="preserve">“求阙论坛”</w:t>
      </w:r>
      <w:r>
        <w:rPr>
          <w:rFonts w:hint="eastAsia"/>
        </w:rPr>
        <w:t xml:space="preserve">从2018年至今持续服务干部思想建设；《研磨伴侣圈：教共体架构下青年教师素养发展校本研修》与《寻光·追光·发光：班主任德育能力三阶跃升校本研修》双双获评区级研修精品项目。</w:t>
      </w:r>
    </w:p>
    <w:p>
      <w:pPr>
        <w:pStyle w:val="BodyText"/>
      </w:pPr>
      <w:r>
        <w:rPr>
          <w:rFonts w:hint="eastAsia"/>
          <w:b/>
          <w:bCs/>
        </w:rPr>
        <w:t xml:space="preserve">队伍基础方面：</w:t>
      </w:r>
      <w:r>
        <w:t xml:space="preserve"> </w:t>
      </w:r>
      <w:r>
        <w:rPr>
          <w:rFonts w:hint="eastAsia"/>
        </w:rPr>
        <w:t xml:space="preserve">集团现有教师314人，其中正高级教师3人，浙派名师名校长培养人选和省教坛新秀9人次，市级名优教师24人，省市区级名优教师总计260人次；近三年市级及以上获奖300余项。</w:t>
      </w:r>
    </w:p>
    <w:p>
      <w:pPr>
        <w:pStyle w:val="BodyText"/>
      </w:pPr>
      <w:r>
        <w:rPr>
          <w:rFonts w:hint="eastAsia"/>
          <w:b/>
          <w:bCs/>
        </w:rPr>
        <w:t xml:space="preserve">存在不足：</w:t>
      </w:r>
      <w:r>
        <w:t xml:space="preserve"> </w:t>
      </w:r>
      <w:r>
        <w:rPr>
          <w:rFonts w:hint="eastAsia"/>
        </w:rPr>
        <w:t xml:space="preserve">（1）校本精品项目人力物力持续支持不足，课程教学与评价、教育科研项目需专家指导；（2）</w:t>
      </w:r>
      <w:r>
        <w:rPr>
          <w:rFonts w:hint="eastAsia"/>
        </w:rPr>
        <w:t xml:space="preserve">“集团化”</w:t>
      </w:r>
      <w:r>
        <w:rPr>
          <w:rFonts w:hint="eastAsia"/>
        </w:rPr>
        <w:t xml:space="preserve">和”第一教共体”运行机制创新支持系统缺乏开发维护；（3）青研院、学委会、教共体之间的圈层打通仍需深化；（4）成员校教科研融合深度不够，跨校协同机制有待完善。</w:t>
      </w:r>
    </w:p>
    <w:p>
      <w:r>
        <w:pict>
          <v:rect style="width:0;height:1.5pt" o:hralign="center" o:hrstd="t" o:hr="t"/>
        </w:pict>
      </w:r>
    </w:p>
    <w:bookmarkEnd w:id="9"/>
    <w:bookmarkStart w:id="12" w:name="二三年教科研发展目标"/>
    <w:p>
      <w:pPr>
        <w:pStyle w:val="Heading2"/>
      </w:pPr>
      <w:r>
        <w:rPr>
          <w:rFonts w:hint="eastAsia"/>
        </w:rPr>
        <w:t xml:space="preserve">二、三年教科研发展目标</w:t>
      </w:r>
    </w:p>
    <w:bookmarkStart w:id="10" w:name="一总体目标"/>
    <w:p>
      <w:pPr>
        <w:pStyle w:val="Heading3"/>
      </w:pPr>
      <w:r>
        <w:rPr>
          <w:rFonts w:hint="eastAsia"/>
        </w:rPr>
        <w:t xml:space="preserve">（一）总体目标</w:t>
      </w:r>
    </w:p>
    <w:p>
      <w:pPr>
        <w:pStyle w:val="FirstParagraph"/>
      </w:pPr>
      <w:r>
        <w:rPr>
          <w:rFonts w:hint="eastAsia"/>
        </w:rPr>
        <w:t xml:space="preserve">以”研磨伴侣圈”为核心载体，坚持”乐学优教慧评”理念，构建”开放融通、精研精进、自生长与共生长交织”的教科研生态体系。通过三年建设，实现从”物理聚合”到”化学融合”的跨越，深化青研院、学委会、教共体三大平台内涵建设，实现圈层全面打通，形成”青研院打基础—学委会攀高峰—教共体拓影响”的梯次发展格局。省级及以上课题立项三年累计10项以上，校本研修精品项目累计5项以上，教师市级及以上获奖三年累计400项以上，打造一支具有区域引领力的研究型教师团队，形成可复制、可推广的集团化教科研范式，使集团教科研水平稳居嘉兴市义务教育段第一方阵。</w:t>
      </w:r>
    </w:p>
    <w:bookmarkEnd w:id="10"/>
    <w:bookmarkStart w:id="11" w:name="二分学年具体目标"/>
    <w:p>
      <w:pPr>
        <w:pStyle w:val="Heading3"/>
      </w:pPr>
      <w:r>
        <w:rPr>
          <w:rFonts w:hint="eastAsia"/>
        </w:rPr>
        <w:t xml:space="preserve">（二）分学年具体目标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070"/>
        <w:gridCol w:w="856"/>
        <w:gridCol w:w="856"/>
        <w:gridCol w:w="856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发展项目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学年度目标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达成标志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主要措施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分管领导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责任部门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2026学年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教科研发展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1.新增省级课题立项≥3项，市级课题立项≥8项；</w:t>
            </w:r>
            <w:r>
              <w:rPr>
                <w:rFonts w:hint="eastAsia"/>
              </w:rPr>
              <w:t xml:space="preserve">2.新增区级研修精品项目≥1项；</w:t>
            </w:r>
            <w:r>
              <w:rPr>
                <w:rFonts w:hint="eastAsia"/>
              </w:rPr>
              <w:t xml:space="preserve">3.完成青研院、学委会、教共体圈层打通机制建设；</w:t>
            </w:r>
            <w:r>
              <w:rPr>
                <w:rFonts w:hint="eastAsia"/>
              </w:rPr>
              <w:t xml:space="preserve">4.教师市级及以上获奖≥120项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1.省级、市级课题立项完成年度目标；</w:t>
            </w:r>
            <w:r>
              <w:rPr>
                <w:rFonts w:hint="eastAsia"/>
              </w:rPr>
              <w:t xml:space="preserve">2.圈层打通运行机制正式落地，学委会成员深入青研院开展项目认领≥10项；</w:t>
            </w:r>
            <w:r>
              <w:rPr>
                <w:rFonts w:hint="eastAsia"/>
              </w:rPr>
              <w:t xml:space="preserve">3.成员校跨校教研参与率≥80%；</w:t>
            </w:r>
            <w:r>
              <w:rPr>
                <w:rFonts w:hint="eastAsia"/>
              </w:rPr>
              <w:t xml:space="preserve">4.教科研数字化管理平台上线运行；</w:t>
            </w:r>
            <w:r>
              <w:rPr>
                <w:rFonts w:hint="eastAsia"/>
              </w:rPr>
              <w:t xml:space="preserve">5.集团教科研分层培育档案建立，首轮青年骨干教师精准结对完成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圈层打通工程</w:t>
            </w:r>
            <w:r>
              <w:rPr>
                <w:rFonts w:hint="eastAsia"/>
              </w:rPr>
              <w:t xml:space="preserve">：基于青研院问卷调查精准梳理教师共性研修需求，形成项目清单；学委会成员主动认领项目，深入青研院一线组织小规模、深层次深度学习交流；活动向教共体开放，实现骨干引领与青年成长双向赋能；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成员校融合工程</w:t>
            </w:r>
            <w:r>
              <w:rPr>
                <w:rFonts w:hint="eastAsia"/>
              </w:rPr>
              <w:t xml:space="preserve">：建立跨校教研组联合机制，每学期开展跨校联合教研≥4次；建立成员校教师轮岗交流制度，推动教科研资源跨校共享；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数字化平台建设</w:t>
            </w:r>
            <w:r>
              <w:rPr>
                <w:rFonts w:hint="eastAsia"/>
              </w:rPr>
              <w:t xml:space="preserve">：开发教科研管理信息系统，实现课题申报、过程管理、成果归档全流程数字化；建立集团教科研成果资源库；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专家引航计划</w:t>
            </w:r>
            <w:r>
              <w:rPr>
                <w:rFonts w:hint="eastAsia"/>
              </w:rPr>
              <w:t xml:space="preserve">：聘请省市教科研专家5—8人组成顾问团，每月进校指导；建立”专家—学委会—青年教师”三级指导链；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精品项目培育</w:t>
            </w:r>
            <w:r>
              <w:rPr>
                <w:rFonts w:hint="eastAsia"/>
              </w:rPr>
              <w:t xml:space="preserve">：聚焦学术委员会八大主题研究指南，遴选3—5个重点项目集中培育，形成”一项目一专家一团队”攻坚模式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茹云霞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教师服务中心</w:t>
            </w:r>
            <w:r>
              <w:rPr>
                <w:rFonts w:hint="eastAsia"/>
              </w:rPr>
              <w:t xml:space="preserve">课研服务中心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沈芳、沈小伟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2027学年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教科研发展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1.省级课题立项累计≥6项（含结题≥2项），市级课题立项≥10项；</w:t>
            </w:r>
            <w:r>
              <w:rPr>
                <w:rFonts w:hint="eastAsia"/>
              </w:rPr>
              <w:t xml:space="preserve">2.新增校本研修精品项目≥2项；</w:t>
            </w:r>
            <w:r>
              <w:rPr>
                <w:rFonts w:hint="eastAsia"/>
              </w:rPr>
              <w:t xml:space="preserve">3.形成生动课堂、小初衔接、综合评价等2—3个区域品牌项目；</w:t>
            </w:r>
            <w:r>
              <w:rPr>
                <w:rFonts w:hint="eastAsia"/>
              </w:rPr>
              <w:t xml:space="preserve">4.教师市级及以上获奖≥130项；</w:t>
            </w:r>
            <w:r>
              <w:rPr>
                <w:rFonts w:hint="eastAsia"/>
              </w:rPr>
              <w:t xml:space="preserve">5.承办市级及以上教科研活动≥5场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1.省级、市级课题立项及结题完成年度目标；</w:t>
            </w:r>
            <w:r>
              <w:rPr>
                <w:rFonts w:hint="eastAsia"/>
              </w:rPr>
              <w:t xml:space="preserve">2.学委会八大主题研究项目中期评估达标率≥80%；</w:t>
            </w:r>
            <w:r>
              <w:rPr>
                <w:rFonts w:hint="eastAsia"/>
              </w:rPr>
              <w:t xml:space="preserve">3.教共体辐射范围扩大，与≥3所区外学校建立研修联盟；</w:t>
            </w:r>
            <w:r>
              <w:rPr>
                <w:rFonts w:hint="eastAsia"/>
              </w:rPr>
              <w:t xml:space="preserve">4.汇编《研磨伴侣圈优秀案例集》《生动课堂实践手册》等成果集≥2本；</w:t>
            </w:r>
            <w:r>
              <w:rPr>
                <w:rFonts w:hint="eastAsia"/>
              </w:rPr>
              <w:t xml:space="preserve">5.市级名优教师主持市级及以上课题≥5项，区级名优教师主持区级课题≥20项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成果提炼行动</w:t>
            </w:r>
            <w:r>
              <w:rPr>
                <w:rFonts w:hint="eastAsia"/>
              </w:rPr>
              <w:t xml:space="preserve">：每学期组织一次教科研成果发布会，汇编优秀案例集与教学实践手册；推动学委会八大主题项目成果化、课程化；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教共体扩容升级</w:t>
            </w:r>
            <w:r>
              <w:rPr>
                <w:rFonts w:hint="eastAsia"/>
              </w:rPr>
              <w:t xml:space="preserve">：将区第一教共体模式向外辐射，与区外优质学校建立研修联盟；面向教师端开展主题研修，面向学生端开展跨校主题活动，面向家长端开展家长学校活动；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贯通培养深化</w:t>
            </w:r>
            <w:r>
              <w:rPr>
                <w:rFonts w:hint="eastAsia"/>
              </w:rPr>
              <w:t xml:space="preserve">：完善小初衔接”五育融合彩虹桥”项目，开发衔接课程资源包；探索初高衔接机制，与嘉兴一中共建衔接课程；每年近10所幼儿园幼小衔接活动常态化；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AI+教育赋能</w:t>
            </w:r>
            <w:r>
              <w:rPr>
                <w:rFonts w:hint="eastAsia"/>
              </w:rPr>
              <w:t xml:space="preserve">：依托嘉兴市创新实验室，推进省信息化课题《</w:t>
            </w:r>
            <w:r>
              <w:rPr>
                <w:rFonts w:hint="eastAsia"/>
              </w:rPr>
              <w:t xml:space="preserve">“黑箱”</w:t>
            </w:r>
            <w:r>
              <w:rPr>
                <w:rFonts w:hint="eastAsia"/>
              </w:rPr>
              <w:t xml:space="preserve">破解：AI驱动型实验教学路径设计与实践》研究，建设AI驱动型实验教学范式；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教研科研能力提升</w:t>
            </w:r>
            <w:r>
              <w:rPr>
                <w:rFonts w:hint="eastAsia"/>
              </w:rPr>
              <w:t xml:space="preserve">：开展名优教师课题研究专项培训，邀请省市教研专家进行课题选题、论文撰写、成果提炼指导，推动教师从”教学骨干”向”教研能手”转型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茹云霞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教师服务中心</w:t>
            </w:r>
            <w:r>
              <w:rPr>
                <w:rFonts w:hint="eastAsia"/>
              </w:rPr>
              <w:t xml:space="preserve">课研服务中心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沈芳、沈小伟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2028学年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教科研发展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1.省级课题累计立项≥10项，结题≥5项，获省级教科研成果奖≥1项；</w:t>
            </w:r>
            <w:r>
              <w:rPr>
                <w:rFonts w:hint="eastAsia"/>
              </w:rPr>
              <w:t xml:space="preserve">2.校本研修精品项目累计≥5项；</w:t>
            </w:r>
            <w:r>
              <w:rPr>
                <w:rFonts w:hint="eastAsia"/>
              </w:rPr>
              <w:t xml:space="preserve">3.形成≥3个省级影响力、≥5个市级影响力的教科研成果品牌；</w:t>
            </w:r>
            <w:r>
              <w:rPr>
                <w:rFonts w:hint="eastAsia"/>
              </w:rPr>
              <w:t xml:space="preserve">4.承办省级教科研活动≥2场，市级≥10场；</w:t>
            </w:r>
            <w:r>
              <w:rPr>
                <w:rFonts w:hint="eastAsia"/>
              </w:rPr>
              <w:t xml:space="preserve">5.三年累计教师市级及以上获奖≥400项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1.省级课题立项、结题及获奖完成总体目标；</w:t>
            </w:r>
            <w:r>
              <w:rPr>
                <w:rFonts w:hint="eastAsia"/>
              </w:rPr>
              <w:t xml:space="preserve">2.三大平台实现自组织、自驱动运转，学委会成为教科研决策核心智库；</w:t>
            </w:r>
            <w:r>
              <w:rPr>
                <w:rFonts w:hint="eastAsia"/>
              </w:rPr>
              <w:t xml:space="preserve">3.集团教科研培育模式成型，形成可复制、可推广的经验成果；</w:t>
            </w:r>
            <w:r>
              <w:rPr>
                <w:rFonts w:hint="eastAsia"/>
              </w:rPr>
              <w:t xml:space="preserve">4.”慧评”综合评价体系建设完成；</w:t>
            </w:r>
            <w:r>
              <w:rPr>
                <w:rFonts w:hint="eastAsia"/>
              </w:rPr>
              <w:t xml:space="preserve">5.市级及以上名优教师在市级及以上教学评比、教研活动中获奖或展示≥10人次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生态自主运转</w:t>
            </w:r>
            <w:r>
              <w:rPr>
                <w:rFonts w:hint="eastAsia"/>
              </w:rPr>
              <w:t xml:space="preserve">：三大平台实现自组织运转，学委会成为教科研决策核心智库，青研院成为青年教师成长主阵地，教共体成为区域辐射主渠道；建立教科研经费保障长效机制（年度专项经费不低于学校总预算的5%）；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成果辐射推广</w:t>
            </w:r>
            <w:r>
              <w:rPr>
                <w:rFonts w:hint="eastAsia"/>
              </w:rPr>
              <w:t xml:space="preserve">：举办”研磨伴侣圈”教科研论坛，面向全市乃至全省分享集团化办学教科研经验；出版《镜子与自画像：集团化教科研的实践与探索》专著或成果汇编；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评价改革突破</w:t>
            </w:r>
            <w:r>
              <w:rPr>
                <w:rFonts w:hint="eastAsia"/>
              </w:rPr>
              <w:t xml:space="preserve">：完成”慧评”综合评价体系建设，形成学生综合素质评价、教师发展性评价、学校办学质量评价三位一体的评价范式；完善名优教师动态管理与激励机制，将教学成果、教研贡献、辐射引领作用纳入考核；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文化认同深化</w:t>
            </w:r>
            <w:r>
              <w:rPr>
                <w:rFonts w:hint="eastAsia"/>
              </w:rPr>
              <w:t xml:space="preserve">：开展”经开实验人”文化认同系列活动，编印集团文化读本，举办集团办学成果展，增强成员校教师归属感与价值认同；梳理原民办学校先进办学要素，形成优质基因传承手册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茹云霞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教师服务中心</w:t>
            </w:r>
            <w:r>
              <w:rPr>
                <w:rFonts w:hint="eastAsia"/>
              </w:rPr>
              <w:t xml:space="preserve">课研服务中心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沈芳、沈小伟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保障机制"/>
    <w:p>
      <w:pPr>
        <w:pStyle w:val="Heading2"/>
      </w:pPr>
      <w:r>
        <w:rPr>
          <w:rFonts w:hint="eastAsia"/>
        </w:rPr>
        <w:t xml:space="preserve">三、保障机制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组织保障</w:t>
      </w:r>
      <w:r>
        <w:rPr>
          <w:rFonts w:hint="eastAsia"/>
        </w:rPr>
        <w:t xml:space="preserve">：成立集团教科研发展领导小组，由集团总校长任组长，各校区执行校长任副组长，教师服务中心与课研服务中心协同推进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经费保障</w:t>
      </w:r>
      <w:r>
        <w:rPr>
          <w:rFonts w:hint="eastAsia"/>
        </w:rPr>
        <w:t xml:space="preserve">：设立教科研专项经费，用于课题资助、专家聘请、成果出版、教师培训等，年度教科研专项经费不低于学校总预算的5%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制度保障</w:t>
      </w:r>
      <w:r>
        <w:rPr>
          <w:rFonts w:hint="eastAsia"/>
        </w:rPr>
        <w:t xml:space="preserve">：完善绩效考核与奖励制度，落实”踏实赶路奖、平台发光奖、思考学习奖、发展促进奖、干部服务奖”五大奖项，将教科研成果纳入教师职称评定与岗位晋升重要依据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文化保障</w:t>
      </w:r>
      <w:r>
        <w:rPr>
          <w:rFonts w:hint="eastAsia"/>
        </w:rPr>
        <w:t xml:space="preserve">：以”腊梅香”党建品牌为引领，营造”精研精进、自生长与共生长交织”的学术生态，让教科研成为教师的内在追求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这幅教科研发展的自画像，落款不是”已完成”，而是”进行中”。三年规划是一张蓝图，更是一份承诺——我们邀请每一位经开实验人，继续做彼此的镜子，看得更清，走得更稳，立得更直，研得更深。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嘉兴经开实验教育集团</w:t>
      </w:r>
      <w:r>
        <w:t xml:space="preserve"> </w:t>
      </w:r>
      <w:r>
        <w:rPr>
          <w:rFonts w:hint="eastAsia"/>
          <w:i/>
          <w:iCs/>
        </w:rPr>
        <w:t xml:space="preserve">2026年4月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2026-04-28T12:53:47Z</dcterms:created>
  <dcterms:modified xsi:type="dcterms:W3CDTF">2026-04-28T12:53:47Z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