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国内在线教育的发展状况研究"/>
    <w:p>
      <w:pPr>
        <w:pStyle w:val="Heading1"/>
      </w:pPr>
      <w:r>
        <w:rPr>
          <w:rFonts w:hint="eastAsia"/>
        </w:rPr>
        <w:t xml:space="preserve">国内在线教育的发展状况研究</w:t>
      </w:r>
    </w:p>
    <w:p>
      <w:pPr>
        <w:pStyle w:val="FirstParagraph"/>
      </w:pPr>
      <w:r>
        <w:rPr>
          <w:rFonts w:hint="eastAsia"/>
          <w:b/>
          <w:bCs/>
        </w:rPr>
        <w:t xml:space="preserve">摘要：</w:t>
      </w:r>
      <w:r>
        <w:t xml:space="preserve"> </w:t>
      </w:r>
      <w:r>
        <w:rPr>
          <w:rFonts w:hint="eastAsia"/>
        </w:rPr>
        <w:t xml:space="preserve">近年来，随着互联网技术的快速发展和智能终端的广泛普及，中国在线教育行业经历了从萌芽到爆发、从野蛮生长到规范发展的深刻变革。本文通过梳理国内在线教育的发展历程，分析当前市场规模、政策环境、技术驱动因素及行业格局，深入探讨在线教育面临的核心挑战与问题，并对未来发展趋势进行展望，以期为我国在线教育的健康可持续发展提供参考。</w:t>
      </w:r>
    </w:p>
    <w:p>
      <w:pPr>
        <w:pStyle w:val="BodyText"/>
      </w:pPr>
      <w:r>
        <w:rPr>
          <w:rFonts w:hint="eastAsia"/>
          <w:b/>
          <w:bCs/>
        </w:rPr>
        <w:t xml:space="preserve">关键词：</w:t>
      </w:r>
      <w:r>
        <w:t xml:space="preserve"> </w:t>
      </w:r>
      <w:r>
        <w:rPr>
          <w:rFonts w:hint="eastAsia"/>
        </w:rPr>
        <w:t xml:space="preserve">在线教育；教育信息化；人工智能；数字化转型</w:t>
      </w:r>
    </w:p>
    <w:p>
      <w:r>
        <w:pict>
          <v:rect style="width:0;height:1.5pt" o:hralign="center" o:hrstd="t" o:hr="t"/>
        </w:pict>
      </w:r>
    </w:p>
    <w:bookmarkStart w:id="9" w:name="一引言"/>
    <w:p>
      <w:pPr>
        <w:pStyle w:val="Heading2"/>
      </w:pPr>
      <w:r>
        <w:rPr>
          <w:rFonts w:hint="eastAsia"/>
        </w:rPr>
        <w:t xml:space="preserve">一、引言</w:t>
      </w:r>
    </w:p>
    <w:p>
      <w:pPr>
        <w:pStyle w:val="FirstParagraph"/>
      </w:pPr>
      <w:r>
        <w:rPr>
          <w:rFonts w:hint="eastAsia"/>
        </w:rPr>
        <w:t xml:space="preserve">教育是国家发展的基石，而信息技术的迅猛发展为教育模式的创新提供了前所未有的机遇。在线教育作为信息技术与教育深度融合的产物，正在深刻改变传统教育的时空边界和组织形态。从早期的远程教育、网络课堂，到如今的直播教学、AI个性化学习，在线教育经历了多次技术迭代和模式升级。</w:t>
      </w:r>
    </w:p>
    <w:p>
      <w:pPr>
        <w:pStyle w:val="BodyText"/>
      </w:pPr>
      <w:r>
        <w:rPr>
          <w:rFonts w:hint="eastAsia"/>
        </w:rPr>
        <w:t xml:space="preserve">特别是在”互联网+教育”国家战略的推动下，以及新冠疫情的催化作用下，在线教育已经成为我国教育体系中不可或缺的重要组成部分。在此背景下，系统梳理国内在线教育的发展状况，分析其面临的机遇与挑战，对于推动教育公平、促进教育高质量发展具有重要的理论和实践意义。</w:t>
      </w:r>
    </w:p>
    <w:bookmarkEnd w:id="9"/>
    <w:bookmarkStart w:id="14" w:name="二国内在线教育的发展历程"/>
    <w:p>
      <w:pPr>
        <w:pStyle w:val="Heading2"/>
      </w:pPr>
      <w:r>
        <w:rPr>
          <w:rFonts w:hint="eastAsia"/>
        </w:rPr>
        <w:t xml:space="preserve">二、国内在线教育的发展历程</w:t>
      </w:r>
    </w:p>
    <w:bookmarkStart w:id="10" w:name="一萌芽探索阶段1994-2012年"/>
    <w:p>
      <w:pPr>
        <w:pStyle w:val="Heading3"/>
      </w:pPr>
      <w:r>
        <w:rPr>
          <w:rFonts w:hint="eastAsia"/>
        </w:rPr>
        <w:t xml:space="preserve">（一）萌芽探索阶段（1994-2012年）</w:t>
      </w:r>
    </w:p>
    <w:p>
      <w:pPr>
        <w:pStyle w:val="FirstParagraph"/>
      </w:pPr>
      <w:r>
        <w:rPr>
          <w:rFonts w:hint="eastAsia"/>
        </w:rPr>
        <w:t xml:space="preserve">中国在线教育的萌芽可以追溯到1994年互联网进入中国之时。1998年，教育部批准清华大学等高校开展现代远程教育试点，标志着中国远程教育进入规范化发展阶段。到2000年前后，一批在线教育企业开始涌现，主要面向成人继续教育和职业培训领域。这一时期的在线教育用户规模较小，受限于当时的网络带宽和技术水平，更多是作为传统教育的补充形式存在。</w:t>
      </w:r>
    </w:p>
    <w:bookmarkEnd w:id="10"/>
    <w:bookmarkStart w:id="11" w:name="二快速发展阶段2013-2019年"/>
    <w:p>
      <w:pPr>
        <w:pStyle w:val="Heading3"/>
      </w:pPr>
      <w:r>
        <w:rPr>
          <w:rFonts w:hint="eastAsia"/>
        </w:rPr>
        <w:t xml:space="preserve">（二）快速发展阶段（2013-2019年）</w:t>
      </w:r>
    </w:p>
    <w:p>
      <w:pPr>
        <w:pStyle w:val="FirstParagraph"/>
      </w:pPr>
      <w:r>
        <w:rPr>
          <w:rFonts w:hint="eastAsia"/>
        </w:rPr>
        <w:t xml:space="preserve">2013年被业界称为”中国在线教育元年”。随着4G网络的商用和智能手机的普及，在线教育迎来了爆发式增长。猿辅导、作业帮、VIPKID等新兴教育平台相继涌现，资本的大量涌入加速了行业的扩张。在教学模式方面，直播课堂逐渐取代录播课程成为主流，AI辅助教学开始崭露头角。在线教育的覆盖范围也从成人教育扩展到K12基础教育、语言培训、技能培训等多个领域。</w:t>
      </w:r>
    </w:p>
    <w:bookmarkEnd w:id="11"/>
    <w:bookmarkStart w:id="12" w:name="三疫情催化阶段2020-2021年"/>
    <w:p>
      <w:pPr>
        <w:pStyle w:val="Heading3"/>
      </w:pPr>
      <w:r>
        <w:rPr>
          <w:rFonts w:hint="eastAsia"/>
        </w:rPr>
        <w:t xml:space="preserve">（三）疫情催化阶段（2020-2021年）</w:t>
      </w:r>
    </w:p>
    <w:p>
      <w:pPr>
        <w:pStyle w:val="FirstParagraph"/>
      </w:pPr>
      <w:r>
        <w:rPr>
          <w:rFonts w:hint="eastAsia"/>
        </w:rPr>
        <w:t xml:space="preserve">2020年初爆发的新冠疫情成为在线教育发展的重要转折点。全国大中小学延迟开学，教育部提出”停课不停学”的号召，推动在线教育实现了前所未有的大规模应用。据教育部统计，2020年春季学期，全国超过2.7亿名学生通过线上方式参与学习，国家中小学网络云平台访问量超过百亿次。这一时期极大地提高了社会各界对在线教育的认知度和接受度。</w:t>
      </w:r>
    </w:p>
    <w:bookmarkEnd w:id="12"/>
    <w:bookmarkStart w:id="13" w:name="四规范调整阶段2022年至今"/>
    <w:p>
      <w:pPr>
        <w:pStyle w:val="Heading3"/>
      </w:pPr>
      <w:r>
        <w:rPr>
          <w:rFonts w:hint="eastAsia"/>
        </w:rPr>
        <w:t xml:space="preserve">（四）规范调整阶段（2022年至今）</w:t>
      </w:r>
    </w:p>
    <w:p>
      <w:pPr>
        <w:pStyle w:val="FirstParagraph"/>
      </w:pPr>
      <w:r>
        <w:rPr>
          <w:rFonts w:hint="eastAsia"/>
        </w:rPr>
        <w:t xml:space="preserve">2021年7月，中共中央办公厅、国务院办公厅印发”双减”政策，对K12学科类培训机构进行了严格规范。大量K12学科类在线教育企业被迫转型或退出市场，行业经历了一轮深度洗牌。同时，政策鼓励素质教育、职业教育等方向的发展，推动行业向更加健康、多元的方向演进。2023年以来，以大语言模型为代表的AI技术开始深度融入在线教育领域，推动行业进入智能化发展的新阶段。</w:t>
      </w:r>
    </w:p>
    <w:bookmarkEnd w:id="13"/>
    <w:bookmarkEnd w:id="14"/>
    <w:bookmarkStart w:id="15" w:name="三国内在线教育的市场规模与行业格局"/>
    <w:p>
      <w:pPr>
        <w:pStyle w:val="Heading2"/>
      </w:pPr>
      <w:r>
        <w:rPr>
          <w:rFonts w:hint="eastAsia"/>
        </w:rPr>
        <w:t xml:space="preserve">三、国内在线教育的市场规模与行业格局</w:t>
      </w:r>
    </w:p>
    <w:p>
      <w:pPr>
        <w:pStyle w:val="FirstParagraph"/>
      </w:pPr>
      <w:r>
        <w:rPr>
          <w:rFonts w:hint="eastAsia"/>
        </w:rPr>
        <w:t xml:space="preserve">根据艾瑞咨询等研究机构的数据，中国在线教育市场规模在过去十年中保持了高速增长。2020年受疫情影响，市场规模突破5000亿元，2021年达到约6000亿元。</w:t>
      </w:r>
      <w:r>
        <w:rPr>
          <w:rFonts w:hint="eastAsia"/>
        </w:rPr>
        <w:t xml:space="preserve">“双减”</w:t>
      </w:r>
      <w:r>
        <w:rPr>
          <w:rFonts w:hint="eastAsia"/>
        </w:rPr>
        <w:t xml:space="preserve">政策实施后，市场规模在2022年出现阶段性回调，但随着素质教育和职业教育的快速发展，2023年市场规模重新回升至5500-6000亿元区间。截至2023年底，中国在线教育用户规模已超过3.5亿人。</w:t>
      </w:r>
    </w:p>
    <w:p>
      <w:pPr>
        <w:pStyle w:val="BodyText"/>
      </w:pPr>
      <w:r>
        <w:rPr>
          <w:rFonts w:hint="eastAsia"/>
        </w:rPr>
        <w:t xml:space="preserve">当前中国在线教育行业呈现出多元化竞争格局，主要参与者包括四类：一是综合性在线教育平台，如网易云课堂、腾讯课堂等；二是垂直领域专业机构，如中公教育、沪江网校、核桃编程等；三是教育信息化服务商，如科大讯飞、好未来等；四是公立教育数字化平台，如国家中小学智慧教育平台、中国大学MOOC等。</w:t>
      </w:r>
    </w:p>
    <w:bookmarkEnd w:id="15"/>
    <w:bookmarkStart w:id="16" w:name="四政策环境与技术驱动"/>
    <w:p>
      <w:pPr>
        <w:pStyle w:val="Heading2"/>
      </w:pPr>
      <w:r>
        <w:rPr>
          <w:rFonts w:hint="eastAsia"/>
        </w:rPr>
        <w:t xml:space="preserve">四、政策环境与技术驱动</w:t>
      </w:r>
    </w:p>
    <w:p>
      <w:pPr>
        <w:pStyle w:val="FirstParagraph"/>
      </w:pPr>
      <w:r>
        <w:rPr>
          <w:rFonts w:hint="eastAsia"/>
        </w:rPr>
        <w:t xml:space="preserve">近年来，国家层面出台了一系列支持教育信息化和在线教育发展的政策文件。2018年教育部印发《教育信息化2.0行动计划》，2019年国务院印发《中国教育现代化2035》，2022年国家教育数字化战略行动正式实施，国家智慧教育公共服务平台上线运行。总体来看，当前政策环境呈现出”规范与鼓励并重”的特征。</w:t>
      </w:r>
    </w:p>
    <w:p>
      <w:pPr>
        <w:pStyle w:val="BodyText"/>
      </w:pPr>
      <w:r>
        <w:rPr>
          <w:rFonts w:hint="eastAsia"/>
        </w:rPr>
        <w:t xml:space="preserve">技术方面，人工智能是在线教育领域最具变革性的技术驱动力。当前AI技术在在线教育中的应用主要体现在智能个性化学习、智能批改与测评、智能辅导助手等方面。大数据技术为在线教育的精细化管理和科学决策提供了有力支撑。云计算与5G技术则为大规模并发在线教学和高清直播教学提供了基础设施保障。</w:t>
      </w:r>
    </w:p>
    <w:bookmarkEnd w:id="16"/>
    <w:bookmarkStart w:id="17" w:name="五在线教育在不同领域的应用现状"/>
    <w:p>
      <w:pPr>
        <w:pStyle w:val="Heading2"/>
      </w:pPr>
      <w:r>
        <w:rPr>
          <w:rFonts w:hint="eastAsia"/>
        </w:rPr>
        <w:t xml:space="preserve">五、在线教育在不同领域的应用现状</w:t>
      </w:r>
    </w:p>
    <w:p>
      <w:pPr>
        <w:pStyle w:val="FirstParagraph"/>
      </w:pPr>
      <w:r>
        <w:rPr>
          <w:rFonts w:hint="eastAsia"/>
        </w:rPr>
        <w:t xml:space="preserve">在基础教育领域，</w:t>
      </w:r>
      <w:r>
        <w:rPr>
          <w:rFonts w:hint="eastAsia"/>
        </w:rPr>
        <w:t xml:space="preserve">“双减”</w:t>
      </w:r>
      <w:r>
        <w:rPr>
          <w:rFonts w:hint="eastAsia"/>
        </w:rPr>
        <w:t xml:space="preserve">政策后学科类在线培训大幅缩减，素质教育类在线课程（如编程、美术、音乐等）迎来了快速发展。国家中小学智慧教育平台汇聚了覆盖各年级各学科的高质量教学资源，许多学校已经开始探索”线上+线下”融合的混合式教学模式。</w:t>
      </w:r>
    </w:p>
    <w:p>
      <w:pPr>
        <w:pStyle w:val="BodyText"/>
      </w:pPr>
      <w:r>
        <w:rPr>
          <w:rFonts w:hint="eastAsia"/>
        </w:rPr>
        <w:t xml:space="preserve">高等教育是在线教育应用最为成熟的领域。据教育部数据，截至2023年底，中国慕课数量已超过6.4万门，学习人次超过9.6亿，慕课数量和规模位居世界第一。越来越多的高校开始认可慕课学分，混合式教学成为常态。</w:t>
      </w:r>
    </w:p>
    <w:p>
      <w:pPr>
        <w:pStyle w:val="BodyText"/>
      </w:pPr>
      <w:r>
        <w:rPr>
          <w:rFonts w:hint="eastAsia"/>
        </w:rPr>
        <w:t xml:space="preserve">职业教育与继续教育是目前在线教育行业中最为活跃、市场空间最大的领域之一。在职业资格考试培训方面，中公教育、粉笔教育等机构提供了覆盖公务员、教师、会计等各类考试的在线培训服务。在技能提升方面，网易云课堂、得到等平台提供了涵盖IT技术、设计、营销等多个领域的职业技能课程。</w:t>
      </w:r>
    </w:p>
    <w:bookmarkEnd w:id="17"/>
    <w:bookmarkStart w:id="18" w:name="六国内在线教育面临的核心挑战"/>
    <w:p>
      <w:pPr>
        <w:pStyle w:val="Heading2"/>
      </w:pPr>
      <w:r>
        <w:rPr>
          <w:rFonts w:hint="eastAsia"/>
        </w:rPr>
        <w:t xml:space="preserve">六、国内在线教育面临的核心挑战</w:t>
      </w:r>
    </w:p>
    <w:p>
      <w:pPr>
        <w:pStyle w:val="FirstParagraph"/>
      </w:pPr>
      <w:r>
        <w:rPr>
          <w:rFonts w:hint="eastAsia"/>
        </w:rPr>
        <w:t xml:space="preserve">一是教育质量与效果问题。在线学习的完成率普遍低于传统面授教育，部分在线课程的完成率不足20%。原因包括学习者自律性差异、课程内容质量参差不齐、在线教育在实践操作和情感交流方面存在天然局限等。</w:t>
      </w:r>
    </w:p>
    <w:p>
      <w:pPr>
        <w:pStyle w:val="BodyText"/>
      </w:pPr>
      <w:r>
        <w:rPr>
          <w:rFonts w:hint="eastAsia"/>
        </w:rPr>
        <w:t xml:space="preserve">二是数字鸿沟与教育公平问题。城市与农村、东部与西部在数字设备拥有率、网络接入质量、数字素养等方面存在显著差异。据CNNIC数据，截至2023年底，我国农村地区互联网普及率约为62%，低于城镇地区约20个百分点。</w:t>
      </w:r>
    </w:p>
    <w:p>
      <w:pPr>
        <w:pStyle w:val="BodyText"/>
      </w:pPr>
      <w:r>
        <w:rPr>
          <w:rFonts w:hint="eastAsia"/>
        </w:rPr>
        <w:t xml:space="preserve">三是行业盈利与可持续发展问题。</w:t>
      </w:r>
      <w:r>
        <w:rPr>
          <w:rFonts w:hint="eastAsia"/>
        </w:rPr>
        <w:t xml:space="preserve">“双减”</w:t>
      </w:r>
      <w:r>
        <w:rPr>
          <w:rFonts w:hint="eastAsia"/>
        </w:rPr>
        <w:t xml:space="preserve">政策后，在线教育行业的商业模式面临重构。资本热度下降，融资难度加大，获客成本持续攀升，许多企业面临盈利压力。</w:t>
      </w:r>
    </w:p>
    <w:bookmarkEnd w:id="18"/>
    <w:bookmarkStart w:id="19" w:name="七未来发展趋势与展望"/>
    <w:p>
      <w:pPr>
        <w:pStyle w:val="Heading2"/>
      </w:pPr>
      <w:r>
        <w:rPr>
          <w:rFonts w:hint="eastAsia"/>
        </w:rPr>
        <w:t xml:space="preserve">七、未来发展趋势与展望</w:t>
      </w:r>
    </w:p>
    <w:p>
      <w:pPr>
        <w:pStyle w:val="FirstParagraph"/>
      </w:pPr>
      <w:r>
        <w:rPr>
          <w:rFonts w:hint="eastAsia"/>
          <w:b/>
          <w:bCs/>
        </w:rPr>
        <w:t xml:space="preserve">AI深度赋能。</w:t>
      </w:r>
      <w:r>
        <w:t xml:space="preserve"> </w:t>
      </w:r>
      <w:r>
        <w:rPr>
          <w:rFonts w:hint="eastAsia"/>
        </w:rPr>
        <w:t xml:space="preserve">以生成式人工智能为代表的AI技术将继续深度重塑在线教育。AI教师可以为每个学生提供一对一的专属辅导，AI教研系统可以自动生成高质量的教学内容。</w:t>
      </w:r>
    </w:p>
    <w:p>
      <w:pPr>
        <w:pStyle w:val="BodyText"/>
      </w:pPr>
      <w:r>
        <w:rPr>
          <w:rFonts w:hint="eastAsia"/>
          <w:b/>
          <w:bCs/>
        </w:rPr>
        <w:t xml:space="preserve">线上线下融合。</w:t>
      </w:r>
      <w:r>
        <w:t xml:space="preserve"> </w:t>
      </w:r>
      <w:r>
        <w:rPr>
          <w:rFonts w:hint="eastAsia"/>
        </w:rPr>
        <w:t xml:space="preserve">纯在线教育模式在实践效果方面的局限性，使得线上线下融合的混合式教学成为未来教育的主流模式。</w:t>
      </w:r>
    </w:p>
    <w:p>
      <w:pPr>
        <w:pStyle w:val="BodyText"/>
      </w:pPr>
      <w:r>
        <w:rPr>
          <w:rFonts w:hint="eastAsia"/>
          <w:b/>
          <w:bCs/>
        </w:rPr>
        <w:t xml:space="preserve">素质教育与职业教育迎来更大发展空间。</w:t>
      </w:r>
      <w:r>
        <w:t xml:space="preserve"> </w:t>
      </w:r>
      <w:r>
        <w:rPr>
          <w:rFonts w:hint="eastAsia"/>
        </w:rPr>
        <w:t xml:space="preserve">在”双减”政策的引导下，素质教育和职业教育将成为在线教育行业的主要增长引擎。</w:t>
      </w:r>
    </w:p>
    <w:p>
      <w:pPr>
        <w:pStyle w:val="BodyText"/>
      </w:pPr>
      <w:r>
        <w:rPr>
          <w:rFonts w:hint="eastAsia"/>
          <w:b/>
          <w:bCs/>
        </w:rPr>
        <w:t xml:space="preserve">行业监管常态化。</w:t>
      </w:r>
      <w:r>
        <w:t xml:space="preserve"> </w:t>
      </w:r>
      <w:r>
        <w:rPr>
          <w:rFonts w:hint="eastAsia"/>
        </w:rPr>
        <w:t xml:space="preserve">随着在线教育行业的成熟，监管将从运动式整治转向常态化规范。行业将更加注重教育本质和社会责任，从”野蛮生长”走向”精耕细作”。</w:t>
      </w:r>
    </w:p>
    <w:bookmarkEnd w:id="19"/>
    <w:bookmarkStart w:id="20" w:name="八结论"/>
    <w:p>
      <w:pPr>
        <w:pStyle w:val="Heading2"/>
      </w:pPr>
      <w:r>
        <w:rPr>
          <w:rFonts w:hint="eastAsia"/>
        </w:rPr>
        <w:t xml:space="preserve">八、结论</w:t>
      </w:r>
    </w:p>
    <w:p>
      <w:pPr>
        <w:pStyle w:val="FirstParagraph"/>
      </w:pPr>
      <w:r>
        <w:rPr>
          <w:rFonts w:hint="eastAsia"/>
        </w:rPr>
        <w:t xml:space="preserve">综上所述，国内在线教育经过近三十年的发展，已经从传统教育的补充形式成长为教育体系的重要组成部分。在政策引导、技术驱动和市场需求的共同作用下，行业经历了快速扩张、规范调整、智能升级等多个阶段，形成了多元化、多层次的发展格局。</w:t>
      </w:r>
    </w:p>
    <w:p>
      <w:pPr>
        <w:pStyle w:val="BodyText"/>
      </w:pPr>
      <w:r>
        <w:rPr>
          <w:rFonts w:hint="eastAsia"/>
        </w:rPr>
        <w:t xml:space="preserve">当前，在线教育在促进教育公平、提升教育质量、推动终身学习等方面发挥了积极作用，但同时也面临着教育质量、数字鸿沟、可持续发展等多重挑战。未来，随着AI等新技术的深度应用和教育数字化战略的持续推进，在线教育将迎来更加广阔的发展空间。只有坚持教育的公益属性和育人本质，充分发挥技术的赋能作用，才能推动在线教育健康可持续发展，为建设教育强国贡献力量。</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教育部.</w:t>
      </w:r>
      <w:r>
        <w:t xml:space="preserve"> </w:t>
      </w:r>
      <w:r>
        <w:rPr>
          <w:rFonts w:hint="eastAsia"/>
        </w:rPr>
        <w:t xml:space="preserve">教育信息化2.0行动计划[Z].</w:t>
      </w:r>
      <w:r>
        <w:t xml:space="preserve"> 2018.</w:t>
      </w:r>
    </w:p>
    <w:p>
      <w:pPr>
        <w:pStyle w:val="BodyText"/>
      </w:pPr>
      <w:r>
        <w:t xml:space="preserve">[2] </w:t>
      </w:r>
      <w:r>
        <w:rPr>
          <w:rFonts w:hint="eastAsia"/>
        </w:rPr>
        <w:t xml:space="preserve">国务院.</w:t>
      </w:r>
      <w:r>
        <w:t xml:space="preserve"> </w:t>
      </w:r>
      <w:r>
        <w:rPr>
          <w:rFonts w:hint="eastAsia"/>
        </w:rPr>
        <w:t xml:space="preserve">中国教育现代化2035[Z].</w:t>
      </w:r>
      <w:r>
        <w:t xml:space="preserve"> 2019.</w:t>
      </w:r>
    </w:p>
    <w:p>
      <w:pPr>
        <w:pStyle w:val="BodyText"/>
      </w:pPr>
      <w:r>
        <w:t xml:space="preserve">[3] </w:t>
      </w:r>
      <w:r>
        <w:rPr>
          <w:rFonts w:hint="eastAsia"/>
        </w:rPr>
        <w:t xml:space="preserve">教育部等十一部门.</w:t>
      </w:r>
      <w:r>
        <w:t xml:space="preserve"> </w:t>
      </w:r>
      <w:r>
        <w:rPr>
          <w:rFonts w:hint="eastAsia"/>
        </w:rPr>
        <w:t xml:space="preserve">关于促进在线教育健康发展的指导意见[Z].</w:t>
      </w:r>
      <w:r>
        <w:t xml:space="preserve"> 2019.</w:t>
      </w:r>
    </w:p>
    <w:p>
      <w:pPr>
        <w:pStyle w:val="BodyText"/>
      </w:pPr>
      <w:r>
        <w:t xml:space="preserve">[4] </w:t>
      </w:r>
      <w:r>
        <w:rPr>
          <w:rFonts w:hint="eastAsia"/>
        </w:rPr>
        <w:t xml:space="preserve">中共中央办公厅,</w:t>
      </w:r>
      <w:r>
        <w:t xml:space="preserve"> </w:t>
      </w:r>
      <w:r>
        <w:rPr>
          <w:rFonts w:hint="eastAsia"/>
        </w:rPr>
        <w:t xml:space="preserve">国务院办公厅.</w:t>
      </w:r>
      <w:r>
        <w:t xml:space="preserve"> </w:t>
      </w:r>
      <w:r>
        <w:rPr>
          <w:rFonts w:hint="eastAsia"/>
        </w:rPr>
        <w:t xml:space="preserve">关于进一步减轻义务教育阶段学生作业负担和校外培训负担的意见[Z].</w:t>
      </w:r>
      <w:r>
        <w:t xml:space="preserve"> 2021.</w:t>
      </w:r>
    </w:p>
    <w:p>
      <w:pPr>
        <w:pStyle w:val="BodyText"/>
      </w:pPr>
      <w:r>
        <w:t xml:space="preserve">[5] </w:t>
      </w:r>
      <w:r>
        <w:rPr>
          <w:rFonts w:hint="eastAsia"/>
        </w:rPr>
        <w:t xml:space="preserve">艾瑞咨询.</w:t>
      </w:r>
      <w:r>
        <w:t xml:space="preserve"> </w:t>
      </w:r>
      <w:r>
        <w:rPr>
          <w:rFonts w:hint="eastAsia"/>
        </w:rPr>
        <w:t xml:space="preserve">2023年中国在线教育行业研究报告[R].</w:t>
      </w:r>
      <w:r>
        <w:t xml:space="preserve"> 2023.</w:t>
      </w:r>
    </w:p>
    <w:p>
      <w:pPr>
        <w:pStyle w:val="BodyText"/>
      </w:pPr>
      <w:r>
        <w:t xml:space="preserve">[6] </w:t>
      </w:r>
      <w:r>
        <w:rPr>
          <w:rFonts w:hint="eastAsia"/>
        </w:rPr>
        <w:t xml:space="preserve">中国互联网络信息中心.</w:t>
      </w:r>
      <w:r>
        <w:t xml:space="preserve"> </w:t>
      </w:r>
      <w:r>
        <w:rPr>
          <w:rFonts w:hint="eastAsia"/>
        </w:rPr>
        <w:t xml:space="preserve">第52次中国互联网络发展状况统计报告[R].</w:t>
      </w:r>
      <w:r>
        <w:t xml:space="preserve"> 2023.</w:t>
      </w:r>
    </w:p>
    <w:p>
      <w:pPr>
        <w:pStyle w:val="BodyText"/>
      </w:pPr>
      <w:r>
        <w:t xml:space="preserve">[7] </w:t>
      </w:r>
      <w:r>
        <w:rPr>
          <w:rFonts w:hint="eastAsia"/>
        </w:rPr>
        <w:t xml:space="preserve">顾明远.</w:t>
      </w:r>
      <w:r>
        <w:t xml:space="preserve"> </w:t>
      </w:r>
      <w:r>
        <w:rPr>
          <w:rFonts w:hint="eastAsia"/>
        </w:rPr>
        <w:t xml:space="preserve">人工智能时代的教育变革[J].</w:t>
      </w:r>
      <w:r>
        <w:t xml:space="preserve"> </w:t>
      </w:r>
      <w:r>
        <w:rPr>
          <w:rFonts w:hint="eastAsia"/>
        </w:rPr>
        <w:t xml:space="preserve">教育研究,</w:t>
      </w:r>
      <w:r>
        <w:t xml:space="preserve"> 2022(1): 4-10.</w:t>
      </w:r>
    </w:p>
    <w:p>
      <w:pPr>
        <w:pStyle w:val="BodyText"/>
      </w:pPr>
      <w:r>
        <w:t xml:space="preserve">[8] </w:t>
      </w:r>
      <w:r>
        <w:rPr>
          <w:rFonts w:hint="eastAsia"/>
        </w:rPr>
        <w:t xml:space="preserve">余胜泉.</w:t>
      </w:r>
      <w:r>
        <w:t xml:space="preserve"> </w:t>
      </w:r>
      <w:r>
        <w:rPr>
          <w:rFonts w:hint="eastAsia"/>
        </w:rPr>
        <w:t xml:space="preserve">人工智能教育应用的愿景与挑战[J].</w:t>
      </w:r>
      <w:r>
        <w:t xml:space="preserve"> </w:t>
      </w:r>
      <w:r>
        <w:rPr>
          <w:rFonts w:hint="eastAsia"/>
        </w:rPr>
        <w:t xml:space="preserve">远程教育杂志,</w:t>
      </w:r>
      <w:r>
        <w:t xml:space="preserve"> 2021, 39(1): 3-12.</w:t>
      </w:r>
    </w:p>
    <w:p>
      <w:pPr>
        <w:pStyle w:val="BodyText"/>
      </w:pPr>
      <w:r>
        <w:t xml:space="preserve">[9] </w:t>
      </w:r>
      <w:r>
        <w:rPr>
          <w:rFonts w:hint="eastAsia"/>
        </w:rPr>
        <w:t xml:space="preserve">祝智庭,</w:t>
      </w:r>
      <w:r>
        <w:t xml:space="preserve"> </w:t>
      </w:r>
      <w:r>
        <w:rPr>
          <w:rFonts w:hint="eastAsia"/>
        </w:rPr>
        <w:t xml:space="preserve">彭红超.</w:t>
      </w:r>
      <w:r>
        <w:t xml:space="preserve"> </w:t>
      </w:r>
      <w:r>
        <w:rPr>
          <w:rFonts w:hint="eastAsia"/>
        </w:rPr>
        <w:t xml:space="preserve">教育数字化转型：路径与策略[J].</w:t>
      </w:r>
      <w:r>
        <w:t xml:space="preserve"> </w:t>
      </w:r>
      <w:r>
        <w:rPr>
          <w:rFonts w:hint="eastAsia"/>
        </w:rPr>
        <w:t xml:space="preserve">华东师范大学学报(教育科学版),</w:t>
      </w:r>
      <w:r>
        <w:t xml:space="preserve"> 2023, 41(2): 1-12.</w:t>
      </w:r>
    </w:p>
    <w:p>
      <w:pPr>
        <w:pStyle w:val="BodyText"/>
      </w:pPr>
      <w:r>
        <w:t xml:space="preserve">[10] </w:t>
      </w:r>
      <w:r>
        <w:rPr>
          <w:rFonts w:hint="eastAsia"/>
        </w:rPr>
        <w:t xml:space="preserve">教育部.</w:t>
      </w:r>
      <w:r>
        <w:t xml:space="preserve"> </w:t>
      </w:r>
      <w:r>
        <w:rPr>
          <w:rFonts w:hint="eastAsia"/>
        </w:rPr>
        <w:t xml:space="preserve">2022年全国教育事业发展统计公报[R].</w:t>
      </w:r>
      <w:r>
        <w:t xml:space="preserve"> 2023.</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2026-05-08T00:45:08Z</dcterms:created>
  <dcterms:modified xsi:type="dcterms:W3CDTF">2026-05-08T00:45:08Z</dcterms:modified>
</cp:coreProperties>
</file>

<file path=docProps/custom.xml><?xml version="1.0" encoding="utf-8"?>
<Properties xmlns="http://schemas.openxmlformats.org/officeDocument/2006/custom-properties" xmlns:vt="http://schemas.openxmlformats.org/officeDocument/2006/docPropsVTypes"/>
</file>