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浙江省宗教界"双通"人才研修班</w:t>
      </w:r>
    </w:p>
    <w:p>
      <w:pPr>
        <w:jc w:val="center"/>
      </w:pPr>
      <w:r>
        <w:rPr>
          <w:rFonts w:ascii="宋体" w:hAnsi="宋体"/>
          <w:b/>
          <w:sz w:val="32"/>
        </w:rPr>
        <w:t>毕业论文</w:t>
      </w:r>
    </w:p>
    <w:p/>
    <w:p>
      <w:pPr>
        <w:jc w:val="center"/>
      </w:pPr>
      <w:r>
        <w:rPr>
          <w:rFonts w:ascii="宋体" w:hAnsi="宋体"/>
          <w:b/>
          <w:sz w:val="36"/>
        </w:rPr>
        <w:t>王治心神学思想与基督教中国化实践的当代价值探析</w:t>
      </w:r>
    </w:p>
    <w:p>
      <w:pPr>
        <w:jc w:val="center"/>
      </w:pPr>
      <w:r>
        <w:rPr>
          <w:rFonts w:ascii="宋体" w:hAnsi="宋体"/>
          <w:i/>
          <w:sz w:val="28"/>
        </w:rPr>
        <w:t>——基于民国时期本色化运动的历史考察</w:t>
      </w:r>
    </w:p>
    <w:p/>
    <w:tbl>
      <w:tblPr>
        <w:tblStyle w:val="TableGrid"/>
        <w:tblW w:type="auto" w:w="0"/>
        <w:tblLook w:firstColumn="1" w:firstRow="1" w:lastColumn="0" w:lastRow="0" w:noHBand="0" w:noVBand="1" w:val="04A0"/>
      </w:tblPr>
      <w:tblGrid>
        <w:gridCol w:w="4323"/>
        <w:gridCol w:w="4323"/>
      </w:tblGrid>
      <w:tr>
        <w:tc>
          <w:tcPr>
            <w:tcW w:type="dxa" w:w="4323"/>
          </w:tcPr>
          <w:p>
            <w:r>
              <w:t>作    者：</w:t>
            </w:r>
          </w:p>
        </w:tc>
        <w:tc>
          <w:tcPr>
            <w:tcW w:type="dxa" w:w="4323"/>
          </w:tcPr>
          <w:p>
            <w:r>
              <w:t>邱春华</w:t>
            </w:r>
          </w:p>
        </w:tc>
      </w:tr>
      <w:tr>
        <w:tc>
          <w:tcPr>
            <w:tcW w:type="dxa" w:w="4323"/>
          </w:tcPr>
          <w:p>
            <w:r>
              <w:t>宗    教：</w:t>
            </w:r>
          </w:p>
        </w:tc>
        <w:tc>
          <w:tcPr>
            <w:tcW w:type="dxa" w:w="4323"/>
          </w:tcPr>
          <w:p>
            <w:r>
              <w:t>基督教</w:t>
            </w:r>
          </w:p>
        </w:tc>
      </w:tr>
      <w:tr>
        <w:tc>
          <w:tcPr>
            <w:tcW w:type="dxa" w:w="4323"/>
          </w:tcPr>
          <w:p>
            <w:r>
              <w:t>指导教师：</w:t>
            </w:r>
          </w:p>
        </w:tc>
        <w:tc>
          <w:tcPr>
            <w:tcW w:type="dxa" w:w="4323"/>
          </w:tcPr>
          <w:p>
            <w:r/>
          </w:p>
        </w:tc>
      </w:tr>
      <w:tr>
        <w:tc>
          <w:tcPr>
            <w:tcW w:type="dxa" w:w="4323"/>
          </w:tcPr>
          <w:p>
            <w:r>
              <w:t>研究方向：</w:t>
            </w:r>
          </w:p>
        </w:tc>
        <w:tc>
          <w:tcPr>
            <w:tcW w:type="dxa" w:w="4323"/>
          </w:tcPr>
          <w:p>
            <w:r>
              <w:t>基督教中国化</w:t>
            </w:r>
          </w:p>
        </w:tc>
      </w:tr>
    </w:tbl>
    <w:p/>
    <w:p>
      <w:pPr>
        <w:jc w:val="center"/>
      </w:pPr>
      <w:r>
        <w:rPr>
          <w:rFonts w:ascii="宋体" w:hAnsi="宋体"/>
          <w:sz w:val="24"/>
        </w:rPr>
        <w:t>2026 年 5 月</w:t>
      </w:r>
    </w:p>
    <w:p>
      <w:r>
        <w:br w:type="page"/>
      </w:r>
    </w:p>
    <w:p>
      <w:pPr>
        <w:pStyle w:val="Heading1"/>
      </w:pPr>
      <w:r>
        <w:t>摘  要</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ind w:firstLine="0"/>
      </w:pPr>
      <w:r>
        <w:rPr>
          <w:rFonts w:ascii="宋体" w:hAnsi="宋体"/>
          <w:b/>
          <w:sz w:val="24"/>
        </w:rPr>
        <w:t>关键词：</w:t>
      </w:r>
      <w:r>
        <w:rPr>
          <w:rFonts w:ascii="宋体" w:hAnsi="宋体"/>
          <w:sz w:val="24"/>
        </w:rPr>
        <w:t>王治心；基督教中国化；本色化；以儒释耶；本土上帝观；爱国爱教；浙江基督教</w:t>
      </w:r>
    </w:p>
    <w:p>
      <w:pPr>
        <w:pStyle w:val="Heading1"/>
      </w:pPr>
      <w:r>
        <w:t>引  言</w:t>
      </w:r>
    </w:p>
    <w:p>
      <w:pPr>
        <w:spacing w:line="360" w:lineRule="exact"/>
        <w:ind w:firstLine="420"/>
      </w:pPr>
      <w:r>
        <w:rPr>
          <w:rFonts w:ascii="宋体" w:hAnsi="宋体"/>
          <w:sz w:val="24"/>
        </w:rPr>
        <w:t>邱春华</w:t>
      </w:r>
    </w:p>
    <w:p>
      <w:pPr>
        <w:spacing w:line="360" w:lineRule="exact"/>
        <w:ind w:firstLine="420"/>
      </w:pPr>
      <w:r>
        <w:rPr>
          <w:rFonts w:ascii="宋体" w:hAnsi="宋体"/>
          <w:sz w:val="24"/>
        </w:rPr>
        <w:t>（湖州市基督教协会；浙江工商大学第二届"双通班"）</w:t>
      </w:r>
    </w:p>
    <w:p>
      <w:pPr>
        <w:pStyle w:val="Heading2"/>
      </w:pPr>
      <w:r>
        <w:t>第一节 选题背景与研究意义</w:t>
      </w:r>
    </w:p>
    <w:p>
      <w:pPr>
        <w:pStyle w:val="Heading3"/>
      </w:pPr>
      <w:r>
        <w:t>一、选题背景</w:t>
      </w:r>
    </w:p>
    <w:p>
      <w:pPr>
        <w:spacing w:line="360" w:lineRule="exact"/>
        <w:ind w:firstLine="420"/>
      </w:pPr>
      <w:r>
        <w:rPr>
          <w:rFonts w:ascii="宋体" w:hAnsi="宋体"/>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ind w:firstLine="420"/>
      </w:pPr>
      <w:r>
        <w:rPr>
          <w:rFonts w:ascii="宋体" w:hAnsi="宋体"/>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ind w:firstLine="420"/>
      </w:pPr>
      <w:r>
        <w:rPr>
          <w:rFonts w:ascii="宋体" w:hAnsi="宋体"/>
          <w:sz w:val="24"/>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t>二、研究意义</w:t>
      </w:r>
    </w:p>
    <w:p>
      <w:pPr>
        <w:pStyle w:val="Heading4"/>
      </w:pPr>
      <w:r>
        <w:t>（一）理论意义</w:t>
      </w:r>
    </w:p>
    <w:p>
      <w:pPr>
        <w:spacing w:line="360" w:lineRule="exact"/>
        <w:ind w:firstLine="420"/>
      </w:pPr>
      <w:r>
        <w:rPr>
          <w:rFonts w:ascii="宋体" w:hAnsi="宋体"/>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ind w:firstLine="420"/>
      </w:pPr>
      <w:r>
        <w:rPr>
          <w:rFonts w:ascii="宋体" w:hAnsi="宋体"/>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ind w:firstLine="420"/>
      </w:pPr>
      <w:r>
        <w:rPr>
          <w:rFonts w:ascii="宋体" w:hAnsi="宋体"/>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t>（二）实践意义</w:t>
      </w:r>
    </w:p>
    <w:p>
      <w:pPr>
        <w:spacing w:line="360" w:lineRule="exact"/>
        <w:ind w:firstLine="420"/>
      </w:pPr>
      <w:r>
        <w:rPr>
          <w:rFonts w:ascii="宋体" w:hAnsi="宋体"/>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exact"/>
        <w:ind w:firstLine="420"/>
      </w:pPr>
      <w:r>
        <w:rPr>
          <w:rFonts w:ascii="宋体" w:hAnsi="宋体"/>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ind w:firstLine="420"/>
      </w:pPr>
      <w:r>
        <w:rPr>
          <w:rFonts w:ascii="宋体" w:hAnsi="宋体"/>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t>第二节 国内外研究现状述评</w:t>
      </w:r>
    </w:p>
    <w:p>
      <w:pPr>
        <w:pStyle w:val="Heading3"/>
      </w:pPr>
      <w:r>
        <w:t>一、国内研究现状</w:t>
      </w:r>
    </w:p>
    <w:p>
      <w:pPr>
        <w:pStyle w:val="Heading4"/>
      </w:pPr>
      <w: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t>二、国外研究现状</w:t>
      </w:r>
    </w:p>
    <w:p>
      <w:pPr>
        <w:pStyle w:val="Heading4"/>
      </w:pPr>
      <w: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t>三、总体评述</w:t>
      </w:r>
    </w:p>
    <w:p>
      <w:pPr>
        <w:spacing w:line="360" w:lineRule="exact"/>
        <w:ind w:firstLine="420"/>
      </w:pPr>
      <w:r>
        <w:rPr>
          <w:rFonts w:ascii="宋体" w:hAnsi="宋体"/>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t>第三节 研究思路与研究方法</w:t>
      </w:r>
    </w:p>
    <w:p>
      <w:pPr>
        <w:pStyle w:val="Heading3"/>
      </w:pPr>
      <w:r>
        <w:t>一、研究思路</w:t>
      </w:r>
    </w:p>
    <w:p>
      <w:pPr>
        <w:spacing w:line="360" w:lineRule="exact"/>
        <w:ind w:firstLine="420"/>
      </w:pPr>
      <w:r>
        <w:rPr>
          <w:rFonts w:ascii="宋体" w:hAnsi="宋体"/>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t>二、研究方法</w:t>
      </w:r>
    </w:p>
    <w:p>
      <w:pPr>
        <w:pStyle w:val="Heading4"/>
      </w:pPr>
      <w: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t>第四节 研究创新点与不足</w:t>
      </w:r>
    </w:p>
    <w:p>
      <w:pPr>
        <w:pStyle w:val="Heading3"/>
      </w:pPr>
      <w:r>
        <w:t>一、研究创新点</w:t>
      </w:r>
    </w:p>
    <w:p>
      <w:pPr>
        <w:spacing w:line="360" w:lineRule="exact"/>
        <w:ind w:firstLine="420"/>
      </w:pPr>
      <w:r>
        <w:rPr>
          <w:rFonts w:ascii="宋体" w:hAnsi="宋体"/>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ind w:firstLine="420"/>
      </w:pPr>
      <w:r>
        <w:rPr>
          <w:rFonts w:ascii="宋体" w:hAnsi="宋体"/>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ind w:firstLine="420"/>
      </w:pPr>
      <w:r>
        <w:rPr>
          <w:rFonts w:ascii="宋体" w:hAnsi="宋体"/>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ind w:firstLine="420"/>
      </w:pPr>
      <w:r>
        <w:rPr>
          <w:rFonts w:ascii="宋体" w:hAnsi="宋体"/>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t>二、研究不足</w:t>
      </w:r>
    </w:p>
    <w:p>
      <w:pPr>
        <w:spacing w:line="360" w:lineRule="exact"/>
        <w:ind w:firstLine="420"/>
      </w:pPr>
      <w:r>
        <w:rPr>
          <w:rFonts w:ascii="宋体" w:hAnsi="宋体"/>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ind w:firstLine="420"/>
      </w:pPr>
      <w:r>
        <w:rPr>
          <w:rFonts w:ascii="宋体" w:hAnsi="宋体"/>
          <w:sz w:val="24"/>
        </w:rPr>
        <w:t>第二，思想解读难度。王治心兼通儒、释、道、墨、耶多家思想，其论述涉及哲学、史学、宗教学、神学等多个学科领域，对其进行全面而准确的思想解读存在较大难度。</w:t>
      </w:r>
    </w:p>
    <w:p>
      <w:pPr>
        <w:spacing w:line="360" w:lineRule="exact"/>
        <w:ind w:firstLine="420"/>
      </w:pPr>
      <w:r>
        <w:rPr>
          <w:rFonts w:ascii="宋体" w:hAnsi="宋体"/>
          <w:sz w:val="24"/>
        </w:rPr>
        <w:t>第三，历史与现实结合难度。如何将民国时期的本色化思想资源与当代基督教中国化的现实命题进行有效对接，避免简单比附或过度诠释，是本文面临的方法论挑战。[7]</w:t>
      </w:r>
    </w:p>
    <w:p>
      <w:pPr>
        <w:pStyle w:val="Heading1"/>
      </w:pPr>
      <w:r>
        <w:t>第一章 王治心生平与二十世纪基督教中国化的历史语境</w:t>
      </w:r>
    </w:p>
    <w:p>
      <w:pPr>
        <w:pStyle w:val="Heading2"/>
      </w:pPr>
      <w:r>
        <w:t>第一节 从儒家秀才到基督徒知识分子：双重文化身份的形成</w:t>
      </w:r>
    </w:p>
    <w:p>
      <w:pPr>
        <w:pStyle w:val="Heading3"/>
      </w:pPr>
      <w:r>
        <w:t>一、早年儒学熏陶</w:t>
      </w:r>
    </w:p>
    <w:p>
      <w:pPr>
        <w:spacing w:line="360" w:lineRule="exact"/>
        <w:ind w:firstLine="420"/>
      </w:pPr>
      <w:r>
        <w:rPr>
          <w:rFonts w:ascii="宋体" w:hAnsi="宋体"/>
          <w:sz w:val="24"/>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pPr>
        <w:spacing w:line="360" w:lineRule="exact"/>
        <w:ind w:firstLine="420"/>
      </w:pPr>
      <w:r>
        <w:rPr>
          <w:rFonts w:ascii="宋体" w:hAnsi="宋体"/>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ind w:firstLine="420"/>
      </w:pPr>
      <w:r>
        <w:rPr>
          <w:rFonts w:ascii="宋体" w:hAnsi="宋体"/>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t>二、基督教信仰的皈依</w:t>
      </w:r>
    </w:p>
    <w:p>
      <w:pPr>
        <w:spacing w:line="360" w:lineRule="exact"/>
        <w:ind w:firstLine="420"/>
      </w:pPr>
      <w:r>
        <w:rPr>
          <w:rFonts w:ascii="宋体" w:hAnsi="宋体"/>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ind w:firstLine="420"/>
      </w:pPr>
      <w:r>
        <w:rPr>
          <w:rFonts w:ascii="宋体" w:hAnsi="宋体"/>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ind w:firstLine="420"/>
      </w:pPr>
      <w:r>
        <w:rPr>
          <w:rFonts w:ascii="宋体" w:hAnsi="宋体"/>
          <w:sz w:val="24"/>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t>三、双重身份的融合与"三位一体"事工路径</w:t>
      </w:r>
    </w:p>
    <w:p>
      <w:pPr>
        <w:spacing w:line="360" w:lineRule="exact"/>
        <w:ind w:firstLine="420"/>
      </w:pPr>
      <w:r>
        <w:rPr>
          <w:rFonts w:ascii="宋体" w:hAnsi="宋体"/>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ind w:firstLine="420"/>
      </w:pPr>
      <w:r>
        <w:rPr>
          <w:rFonts w:ascii="宋体" w:hAnsi="宋体"/>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t>第二节 20世纪基督教中国化的历史动因与时代背景</w:t>
      </w:r>
    </w:p>
    <w:p>
      <w:pPr>
        <w:pStyle w:val="Heading3"/>
      </w:pPr>
      <w:r>
        <w:t>一、非基督教运动（1922—1927）的冲击</w:t>
      </w:r>
    </w:p>
    <w:p>
      <w:pPr>
        <w:spacing w:line="360" w:lineRule="exact"/>
        <w:ind w:firstLine="420"/>
      </w:pPr>
      <w:r>
        <w:rPr>
          <w:rFonts w:ascii="宋体" w:hAnsi="宋体"/>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ind w:firstLine="420"/>
      </w:pPr>
      <w:r>
        <w:rPr>
          <w:rFonts w:ascii="宋体" w:hAnsi="宋体"/>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t>二、民族主义浪潮与基督教"洋教"困境</w:t>
      </w:r>
    </w:p>
    <w:p>
      <w:pPr>
        <w:spacing w:line="360" w:lineRule="exact"/>
        <w:ind w:firstLine="420"/>
      </w:pPr>
      <w:r>
        <w:rPr>
          <w:rFonts w:ascii="宋体" w:hAnsi="宋体"/>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ind w:firstLine="420"/>
      </w:pPr>
      <w:r>
        <w:rPr>
          <w:rFonts w:ascii="宋体" w:hAnsi="宋体"/>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t>三、教会内部本色化思潮的兴起</w:t>
      </w:r>
    </w:p>
    <w:p>
      <w:pPr>
        <w:spacing w:line="360" w:lineRule="exact"/>
        <w:ind w:firstLine="420"/>
      </w:pPr>
      <w:r>
        <w:rPr>
          <w:rFonts w:ascii="宋体" w:hAnsi="宋体"/>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ind w:firstLine="420"/>
      </w:pPr>
      <w:r>
        <w:rPr>
          <w:rFonts w:ascii="宋体" w:hAnsi="宋体"/>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t>四、佛教中国化的成功先例对王治心的启示</w:t>
      </w:r>
    </w:p>
    <w:p>
      <w:pPr>
        <w:spacing w:line="360" w:lineRule="exact"/>
        <w:ind w:firstLine="420"/>
      </w:pPr>
      <w:r>
        <w:rPr>
          <w:rFonts w:ascii="宋体" w:hAnsi="宋体"/>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exact"/>
        <w:ind w:firstLine="420"/>
      </w:pPr>
      <w:r>
        <w:rPr>
          <w:rFonts w:ascii="宋体" w:hAnsi="宋体"/>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t>第三节 时代文化思潮对王治心思想的影响</w:t>
      </w:r>
    </w:p>
    <w:p>
      <w:pPr>
        <w:pStyle w:val="Heading3"/>
      </w:pPr>
      <w:r>
        <w:t>一、新文化运动与中西文化论战</w:t>
      </w:r>
    </w:p>
    <w:p>
      <w:pPr>
        <w:spacing w:line="360" w:lineRule="exact"/>
        <w:ind w:firstLine="420"/>
      </w:pPr>
      <w:r>
        <w:rPr>
          <w:rFonts w:ascii="宋体" w:hAnsi="宋体"/>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t>二、五四运动与爱国思潮</w:t>
      </w:r>
    </w:p>
    <w:p>
      <w:pPr>
        <w:spacing w:line="360" w:lineRule="exact"/>
        <w:ind w:firstLine="420"/>
      </w:pPr>
      <w:r>
        <w:rPr>
          <w:rFonts w:ascii="宋体" w:hAnsi="宋体"/>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t>三、基督教新神学运动</w:t>
      </w:r>
    </w:p>
    <w:p>
      <w:pPr>
        <w:spacing w:line="360" w:lineRule="exact"/>
        <w:ind w:firstLine="420"/>
      </w:pPr>
      <w:r>
        <w:rPr>
          <w:rFonts w:ascii="宋体" w:hAnsi="宋体"/>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t>四、本色化运动的多元路径比较</w:t>
      </w:r>
    </w:p>
    <w:p>
      <w:pPr>
        <w:spacing w:line="360" w:lineRule="exact"/>
        <w:ind w:firstLine="420"/>
      </w:pPr>
      <w:r>
        <w:rPr>
          <w:rFonts w:ascii="宋体" w:hAnsi="宋体"/>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ind w:firstLine="420"/>
      </w:pPr>
      <w:r>
        <w:rPr>
          <w:rFonts w:ascii="宋体" w:hAnsi="宋体"/>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ind w:firstLine="420"/>
      </w:pPr>
      <w:r>
        <w:rPr>
          <w:rFonts w:ascii="宋体" w:hAnsi="宋体"/>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ind w:firstLine="420"/>
      </w:pPr>
      <w:r>
        <w:rPr>
          <w:rFonts w:ascii="宋体" w:hAnsi="宋体"/>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t>第二章 王治心神学思想的核心内涵与理论特质</w:t>
      </w:r>
    </w:p>
    <w:p>
      <w:pPr>
        <w:spacing w:line="360" w:lineRule="exact"/>
        <w:ind w:firstLine="420"/>
      </w:pPr>
      <w:r>
        <w:rPr>
          <w:rFonts w:ascii="宋体" w:hAnsi="宋体"/>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t>第一节 "以儒释耶"与神学本土化建构</w:t>
      </w:r>
    </w:p>
    <w:p>
      <w:pPr>
        <w:pStyle w:val="Heading3"/>
      </w:pPr>
      <w:r>
        <w:t>一、儒家思想作为基督教教义的诠释学资源</w:t>
      </w:r>
    </w:p>
    <w:p>
      <w:pPr>
        <w:spacing w:line="360" w:lineRule="exact"/>
        <w:ind w:firstLine="420"/>
      </w:pPr>
      <w:r>
        <w:rPr>
          <w:rFonts w:ascii="宋体" w:hAnsi="宋体"/>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t>（一）"仁"与"爱"的互释</w:t>
      </w:r>
    </w:p>
    <w:p>
      <w:pPr>
        <w:spacing w:line="360" w:lineRule="exact"/>
        <w:ind w:firstLine="420"/>
      </w:pPr>
      <w:r>
        <w:rPr>
          <w:rFonts w:ascii="宋体" w:hAnsi="宋体"/>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t>（二）"天""帝"观与基督教上帝观的融通</w:t>
      </w:r>
    </w:p>
    <w:p>
      <w:pPr>
        <w:spacing w:line="360" w:lineRule="exact"/>
        <w:ind w:firstLine="420"/>
      </w:pPr>
      <w:r>
        <w:rPr>
          <w:rFonts w:ascii="宋体" w:hAnsi="宋体"/>
          <w:sz w:val="24"/>
        </w:rPr>
        <w:t>王治心在《中国基督教史纲》中对基督教一神崇拜与中国固有"天"观念的关系进行了系统梳理，构成了其神学本土化建构的基石。他指出：</w:t>
      </w:r>
    </w:p>
    <w:p>
      <w:pPr>
        <w:spacing w:line="360" w:lineRule="exact"/>
        <w:ind w:firstLine="420"/>
      </w:pPr>
      <w:r>
        <w:rPr>
          <w:rFonts w:ascii="宋体" w:hAnsi="宋体"/>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ind w:firstLine="420"/>
      </w:pPr>
      <w:r>
        <w:rPr>
          <w:rFonts w:ascii="宋体" w:hAnsi="宋体"/>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t>（三）"忠恕"与基督教伦理的对照</w:t>
      </w:r>
    </w:p>
    <w:p>
      <w:pPr>
        <w:spacing w:line="360" w:lineRule="exact"/>
        <w:ind w:firstLine="420"/>
      </w:pPr>
      <w:r>
        <w:rPr>
          <w:rFonts w:ascii="宋体" w:hAnsi="宋体"/>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t>（四）"大同"与基督教天国观的比较</w:t>
      </w:r>
    </w:p>
    <w:p>
      <w:pPr>
        <w:spacing w:line="360" w:lineRule="exact"/>
        <w:ind w:firstLine="420"/>
      </w:pPr>
      <w:r>
        <w:rPr>
          <w:rFonts w:ascii="宋体" w:hAnsi="宋体"/>
          <w:sz w:val="24"/>
        </w:rPr>
        <w:t>王治心进一步将基督教的世界主义理想与儒家的大同思想进行了深刻比较。他认为：</w:t>
      </w:r>
    </w:p>
    <w:p>
      <w:pPr>
        <w:spacing w:line="360" w:lineRule="exact"/>
        <w:ind w:firstLine="420"/>
      </w:pPr>
      <w:r>
        <w:rPr>
          <w:rFonts w:ascii="宋体" w:hAnsi="宋体"/>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ind w:firstLine="420"/>
      </w:pPr>
      <w:r>
        <w:rPr>
          <w:rFonts w:ascii="宋体" w:hAnsi="宋体"/>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t>二、对"西方宗派主义"与"文化附庸"的批判</w:t>
      </w:r>
    </w:p>
    <w:p>
      <w:pPr>
        <w:spacing w:line="360" w:lineRule="exact"/>
        <w:ind w:firstLine="420"/>
      </w:pPr>
      <w:r>
        <w:rPr>
          <w:rFonts w:ascii="宋体" w:hAnsi="宋体"/>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ind w:firstLine="420"/>
      </w:pPr>
      <w:r>
        <w:rPr>
          <w:rFonts w:ascii="宋体" w:hAnsi="宋体"/>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ind w:firstLine="420"/>
      </w:pPr>
      <w:r>
        <w:rPr>
          <w:rFonts w:ascii="宋体" w:hAnsi="宋体"/>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ind w:firstLine="420"/>
      </w:pPr>
      <w:r>
        <w:rPr>
          <w:rFonts w:ascii="宋体" w:hAnsi="宋体"/>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ind w:firstLine="420"/>
      </w:pPr>
      <w:r>
        <w:rPr>
          <w:rFonts w:ascii="宋体" w:hAnsi="宋体"/>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ind w:firstLine="420"/>
      </w:pPr>
      <w:r>
        <w:rPr>
          <w:rFonts w:ascii="宋体" w:hAnsi="宋体"/>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t>三、"以儒释耶"的理论特质与学术意义</w:t>
      </w:r>
    </w:p>
    <w:p>
      <w:pPr>
        <w:spacing w:line="360" w:lineRule="exact"/>
        <w:ind w:firstLine="420"/>
      </w:pPr>
      <w:r>
        <w:rPr>
          <w:rFonts w:ascii="宋体" w:hAnsi="宋体"/>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ind w:firstLine="420"/>
      </w:pPr>
      <w:r>
        <w:rPr>
          <w:rFonts w:ascii="宋体" w:hAnsi="宋体"/>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t>第二节 本土上帝观的学术论证</w:t>
      </w:r>
    </w:p>
    <w:p>
      <w:pPr>
        <w:pStyle w:val="Heading3"/>
      </w:pPr>
      <w:r>
        <w:t>一、中国"天"观念的多维分析</w:t>
      </w:r>
    </w:p>
    <w:p>
      <w:pPr>
        <w:spacing w:line="360" w:lineRule="exact"/>
        <w:ind w:firstLine="420"/>
      </w:pPr>
      <w:r>
        <w:rPr>
          <w:rFonts w:ascii="宋体" w:hAnsi="宋体"/>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ind w:firstLine="420"/>
      </w:pPr>
      <w:r>
        <w:rPr>
          <w:rFonts w:ascii="宋体" w:hAnsi="宋体"/>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ind w:firstLine="420"/>
      </w:pPr>
      <w:r>
        <w:rPr>
          <w:rFonts w:ascii="宋体" w:hAnsi="宋体"/>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t>二、墨子"天志"观的基督教化解读</w:t>
      </w:r>
    </w:p>
    <w:p>
      <w:pPr>
        <w:spacing w:line="360" w:lineRule="exact"/>
        <w:ind w:firstLine="420"/>
      </w:pPr>
      <w:r>
        <w:rPr>
          <w:rFonts w:ascii="宋体" w:hAnsi="宋体"/>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ind w:firstLine="420"/>
      </w:pPr>
      <w:r>
        <w:rPr>
          <w:rFonts w:ascii="宋体" w:hAnsi="宋体"/>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t>三、基督教上帝观与"昊天上帝"的对话</w:t>
      </w:r>
    </w:p>
    <w:p>
      <w:pPr>
        <w:spacing w:line="360" w:lineRule="exact"/>
        <w:ind w:firstLine="420"/>
      </w:pPr>
      <w:r>
        <w:rPr>
          <w:rFonts w:ascii="宋体" w:hAnsi="宋体"/>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ind w:firstLine="420"/>
      </w:pPr>
      <w:r>
        <w:rPr>
          <w:rFonts w:ascii="宋体" w:hAnsi="宋体"/>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t>四、上帝观建构的意义与局限</w:t>
      </w:r>
    </w:p>
    <w:p>
      <w:pPr>
        <w:spacing w:line="360" w:lineRule="exact"/>
        <w:ind w:firstLine="420"/>
      </w:pPr>
      <w:r>
        <w:rPr>
          <w:rFonts w:ascii="宋体" w:hAnsi="宋体"/>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t>第三节 跨文化宗教互补思想</w:t>
      </w:r>
    </w:p>
    <w:p>
      <w:pPr>
        <w:pStyle w:val="Heading3"/>
      </w:pPr>
      <w:r>
        <w:t>一、耶儒互补：基督教之"爱"与儒家之"仁"</w:t>
      </w:r>
    </w:p>
    <w:p>
      <w:pPr>
        <w:spacing w:line="360" w:lineRule="exact"/>
        <w:ind w:firstLine="420"/>
      </w:pPr>
      <w:r>
        <w:rPr>
          <w:rFonts w:ascii="宋体" w:hAnsi="宋体"/>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ind w:firstLine="420"/>
      </w:pPr>
      <w:r>
        <w:rPr>
          <w:rFonts w:ascii="宋体" w:hAnsi="宋体"/>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t>二、耶墨互补：基督教"博爱"与墨家"兼爱"</w:t>
      </w:r>
    </w:p>
    <w:p>
      <w:pPr>
        <w:pStyle w:val="Heading4"/>
      </w:pPr>
      <w:r>
        <w:t>（一）《基督教与墨学》的核心论点</w:t>
      </w:r>
    </w:p>
    <w:p>
      <w:pPr>
        <w:spacing w:line="360" w:lineRule="exact"/>
        <w:ind w:firstLine="420"/>
      </w:pPr>
      <w:r>
        <w:rPr>
          <w:rFonts w:ascii="宋体" w:hAnsi="宋体"/>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t>（二）墨家"交相利"与基督教"彼此相爱"的实践维度</w:t>
      </w:r>
    </w:p>
    <w:p>
      <w:pPr>
        <w:spacing w:line="360" w:lineRule="exact"/>
        <w:ind w:firstLine="420"/>
      </w:pPr>
      <w:r>
        <w:rPr>
          <w:rFonts w:ascii="宋体" w:hAnsi="宋体"/>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ind w:firstLine="420"/>
      </w:pPr>
      <w:r>
        <w:rPr>
          <w:rFonts w:ascii="宋体" w:hAnsi="宋体"/>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t>三、耶佛对话：从佛教中国化经验中寻求借鉴</w:t>
      </w:r>
    </w:p>
    <w:p>
      <w:pPr>
        <w:pStyle w:val="Heading4"/>
      </w:pPr>
      <w:r>
        <w:t>（一）《基督徒之佛学研究》的核心观点</w:t>
      </w:r>
    </w:p>
    <w:p>
      <w:pPr>
        <w:spacing w:line="360" w:lineRule="exact"/>
        <w:ind w:firstLine="420"/>
      </w:pPr>
      <w:r>
        <w:rPr>
          <w:rFonts w:ascii="宋体" w:hAnsi="宋体"/>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t>（二）佛教中国化的成功经验与启示</w:t>
      </w:r>
    </w:p>
    <w:p>
      <w:pPr>
        <w:spacing w:line="360" w:lineRule="exact"/>
        <w:ind w:firstLine="420"/>
      </w:pPr>
      <w:r>
        <w:rPr>
          <w:rFonts w:ascii="宋体" w:hAnsi="宋体"/>
          <w:sz w:val="24"/>
        </w:rPr>
        <w:t>王治心对佛教中国化经验的分析，建立在一个根本性的历史判断之上。他指出：</w:t>
      </w:r>
    </w:p>
    <w:p>
      <w:pPr>
        <w:spacing w:line="360" w:lineRule="exact"/>
        <w:ind w:firstLine="420"/>
      </w:pPr>
      <w:r>
        <w:rPr>
          <w:rFonts w:ascii="宋体" w:hAnsi="宋体"/>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exact"/>
        <w:ind w:firstLine="420"/>
      </w:pPr>
      <w:r>
        <w:rPr>
          <w:rFonts w:ascii="宋体" w:hAnsi="宋体"/>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exact"/>
        <w:ind w:firstLine="420"/>
      </w:pPr>
      <w:r>
        <w:rPr>
          <w:rFonts w:ascii="宋体" w:hAnsi="宋体"/>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t>四、道家思想的辅助性资源</w:t>
      </w:r>
    </w:p>
    <w:p>
      <w:pPr>
        <w:spacing w:line="360" w:lineRule="exact"/>
        <w:ind w:firstLine="420"/>
      </w:pPr>
      <w:r>
        <w:rPr>
          <w:rFonts w:ascii="宋体" w:hAnsi="宋体"/>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ind w:firstLine="420"/>
      </w:pPr>
      <w:r>
        <w:rPr>
          <w:rFonts w:ascii="宋体" w:hAnsi="宋体"/>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t>第四节 爱国与信仰统一的神学立场</w:t>
      </w:r>
    </w:p>
    <w:p>
      <w:pPr>
        <w:pStyle w:val="Heading3"/>
      </w:pPr>
      <w:r>
        <w:t>一、救亡语境中的基督教爱国精神</w:t>
      </w:r>
    </w:p>
    <w:p>
      <w:pPr>
        <w:pStyle w:val="Heading4"/>
      </w:pPr>
      <w:r>
        <w:t>（一）五卅运动中的立场</w:t>
      </w:r>
    </w:p>
    <w:p>
      <w:pPr>
        <w:spacing w:line="360" w:lineRule="exact"/>
        <w:ind w:firstLine="420"/>
      </w:pPr>
      <w:r>
        <w:rPr>
          <w:rFonts w:ascii="宋体" w:hAnsi="宋体"/>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t>（二）抗日战争中的坚守</w:t>
      </w:r>
    </w:p>
    <w:p>
      <w:pPr>
        <w:spacing w:line="360" w:lineRule="exact"/>
        <w:ind w:firstLine="420"/>
      </w:pPr>
      <w:r>
        <w:rPr>
          <w:rFonts w:ascii="宋体" w:hAnsi="宋体"/>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ind w:firstLine="420"/>
      </w:pPr>
      <w:r>
        <w:rPr>
          <w:rFonts w:ascii="宋体" w:hAnsi="宋体"/>
          <w:sz w:val="24"/>
        </w:rPr>
        <w:t>耶稣自己就是为正义而奋斗的模范，他之死，就是为正义而牺牲；他的教义，就是提倡正义、和平、博爱。侵略主义是完全与此相反的，所以站在基督教的立场上，绝对应该反对。[26]</w:t>
      </w:r>
    </w:p>
    <w:p>
      <w:pPr>
        <w:spacing w:line="360" w:lineRule="exact"/>
        <w:ind w:firstLine="420"/>
      </w:pPr>
      <w:r>
        <w:rPr>
          <w:rFonts w:ascii="宋体" w:hAnsi="宋体"/>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t>二、"荣神益人"与民族复兴的结合</w:t>
      </w:r>
    </w:p>
    <w:p>
      <w:pPr>
        <w:pStyle w:val="Heading4"/>
      </w:pPr>
      <w:r>
        <w:t>（一）《孙文主义与耶稣主义》的核心观点</w:t>
      </w:r>
    </w:p>
    <w:p>
      <w:pPr>
        <w:spacing w:line="360" w:lineRule="exact"/>
        <w:ind w:firstLine="420"/>
      </w:pPr>
      <w:r>
        <w:rPr>
          <w:rFonts w:ascii="宋体" w:hAnsi="宋体"/>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t>（二）基督教社会服务与国家建设</w:t>
      </w:r>
    </w:p>
    <w:p>
      <w:pPr>
        <w:spacing w:line="360" w:lineRule="exact"/>
        <w:ind w:firstLine="420"/>
      </w:pPr>
      <w:r>
        <w:rPr>
          <w:rFonts w:ascii="宋体" w:hAnsi="宋体"/>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ind w:firstLine="420"/>
      </w:pPr>
      <w:r>
        <w:rPr>
          <w:rFonts w:ascii="宋体" w:hAnsi="宋体"/>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t>三、爱国爱教传统的神学论证</w:t>
      </w:r>
    </w:p>
    <w:p>
      <w:pPr>
        <w:spacing w:line="360" w:lineRule="exact"/>
        <w:ind w:firstLine="420"/>
      </w:pPr>
      <w:r>
        <w:rPr>
          <w:rFonts w:ascii="宋体" w:hAnsi="宋体"/>
          <w:sz w:val="24"/>
        </w:rPr>
        <w:t>王治心的爱国与信仰统一立场，为基督教"爱国爱教"传统提供了重要的神学论证。这一论证的逻辑可概括为三个层面：</w:t>
      </w:r>
    </w:p>
    <w:p>
      <w:pPr>
        <w:spacing w:line="360" w:lineRule="exact"/>
        <w:ind w:firstLine="420"/>
      </w:pPr>
      <w:r>
        <w:rPr>
          <w:rFonts w:ascii="宋体" w:hAnsi="宋体"/>
          <w:sz w:val="24"/>
        </w:rPr>
        <w:t>其一，从创造论层面，上帝创造了万民万族，各民族的存在本身即是上帝旨意的彰显，因此爱民族、爱国家本身就是对上帝创造秩序的尊重与顺服。</w:t>
      </w:r>
    </w:p>
    <w:p>
      <w:pPr>
        <w:spacing w:line="360" w:lineRule="exact"/>
        <w:ind w:firstLine="420"/>
      </w:pPr>
      <w:r>
        <w:rPr>
          <w:rFonts w:ascii="宋体" w:hAnsi="宋体"/>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ind w:firstLine="420"/>
      </w:pPr>
      <w:r>
        <w:rPr>
          <w:rFonts w:ascii="宋体" w:hAnsi="宋体"/>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ind w:firstLine="420"/>
      </w:pPr>
      <w:r>
        <w:rPr>
          <w:rFonts w:ascii="宋体" w:hAnsi="宋体"/>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ind w:firstLine="420"/>
      </w:pPr>
      <w:r>
        <w:rPr>
          <w:rFonts w:ascii="宋体" w:hAnsi="宋体"/>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t>第三章 王治心基督教中国化的实践路径与历史成效</w:t>
      </w:r>
    </w:p>
    <w:p>
      <w:pPr>
        <w:spacing w:line="360" w:lineRule="exact"/>
        <w:ind w:firstLine="420"/>
      </w:pPr>
      <w:r>
        <w:rPr>
          <w:rFonts w:ascii="宋体" w:hAnsi="宋体"/>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t>第一节 神学教育的本土化改造</w:t>
      </w:r>
    </w:p>
    <w:p>
      <w:pPr>
        <w:pStyle w:val="Heading3"/>
      </w:pPr>
      <w:r>
        <w:t>一、金陵神学院的国学教育革新</w:t>
      </w:r>
    </w:p>
    <w:p>
      <w:pPr>
        <w:spacing w:line="360" w:lineRule="exact"/>
        <w:ind w:firstLine="420"/>
      </w:pPr>
      <w:r>
        <w:rPr>
          <w:rFonts w:ascii="宋体" w:hAnsi="宋体"/>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ind w:firstLine="420"/>
      </w:pPr>
      <w:r>
        <w:rPr>
          <w:rFonts w:ascii="宋体" w:hAnsi="宋体"/>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t>二、福建协和大学的学术拓展</w:t>
      </w:r>
    </w:p>
    <w:p>
      <w:pPr>
        <w:spacing w:line="360" w:lineRule="exact"/>
        <w:ind w:firstLine="420"/>
      </w:pPr>
      <w:r>
        <w:rPr>
          <w:rFonts w:ascii="宋体" w:hAnsi="宋体"/>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ind w:firstLine="420"/>
      </w:pPr>
      <w:r>
        <w:rPr>
          <w:rFonts w:ascii="宋体" w:hAnsi="宋体"/>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t>三、沪江大学的国文教育</w:t>
      </w:r>
    </w:p>
    <w:p>
      <w:pPr>
        <w:spacing w:line="360" w:lineRule="exact"/>
        <w:ind w:firstLine="420"/>
      </w:pPr>
      <w:r>
        <w:rPr>
          <w:rFonts w:ascii="宋体" w:hAnsi="宋体"/>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t>四、教育实践的理论意义</w:t>
      </w:r>
    </w:p>
    <w:p>
      <w:pPr>
        <w:spacing w:line="360" w:lineRule="exact"/>
        <w:ind w:firstLine="420"/>
      </w:pPr>
      <w:r>
        <w:rPr>
          <w:rFonts w:ascii="宋体" w:hAnsi="宋体"/>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t>第二节 教会礼仪与文化的中国化尝试</w:t>
      </w:r>
    </w:p>
    <w:p>
      <w:pPr>
        <w:pStyle w:val="Heading3"/>
      </w:pPr>
      <w:r>
        <w:t>一、祭祖问题的折衷方案</w:t>
      </w:r>
    </w:p>
    <w:p>
      <w:pPr>
        <w:spacing w:line="360" w:lineRule="exact"/>
        <w:ind w:firstLine="420"/>
      </w:pPr>
      <w:r>
        <w:rPr>
          <w:rFonts w:ascii="宋体" w:hAnsi="宋体"/>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ind w:firstLine="420"/>
      </w:pPr>
      <w:r>
        <w:rPr>
          <w:rFonts w:ascii="宋体" w:hAnsi="宋体"/>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ind w:firstLine="420"/>
      </w:pPr>
      <w:r>
        <w:rPr>
          <w:rFonts w:ascii="宋体" w:hAnsi="宋体"/>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t>二、节期改革：八大节期设计</w:t>
      </w:r>
    </w:p>
    <w:p>
      <w:pPr>
        <w:spacing w:line="360" w:lineRule="exact"/>
        <w:ind w:firstLine="420"/>
      </w:pPr>
      <w:r>
        <w:rPr>
          <w:rFonts w:ascii="宋体" w:hAnsi="宋体"/>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ind w:firstLine="420"/>
      </w:pPr>
      <w:r>
        <w:rPr>
          <w:rFonts w:ascii="宋体" w:hAnsi="宋体"/>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ind w:firstLine="420"/>
      </w:pPr>
      <w:r>
        <w:rPr>
          <w:rFonts w:ascii="宋体" w:hAnsi="宋体"/>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t>三、婚丧礼改革</w:t>
      </w:r>
    </w:p>
    <w:p>
      <w:pPr>
        <w:spacing w:line="360" w:lineRule="exact"/>
        <w:ind w:firstLine="420"/>
      </w:pPr>
      <w:r>
        <w:rPr>
          <w:rFonts w:ascii="宋体" w:hAnsi="宋体"/>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t>四、礼拜仪式的商榷</w:t>
      </w:r>
    </w:p>
    <w:p>
      <w:pPr>
        <w:spacing w:line="360" w:lineRule="exact"/>
        <w:ind w:firstLine="420"/>
      </w:pPr>
      <w:r>
        <w:rPr>
          <w:rFonts w:ascii="宋体" w:hAnsi="宋体"/>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t>第三节 宗教著作的编撰与文化传播</w:t>
      </w:r>
    </w:p>
    <w:p>
      <w:pPr>
        <w:pStyle w:val="Heading3"/>
      </w:pPr>
      <w:r>
        <w:t>一、《中国基督教史纲》：国人所撰第一部中国基督教通史</w:t>
      </w:r>
    </w:p>
    <w:p>
      <w:pPr>
        <w:spacing w:line="360" w:lineRule="exact"/>
        <w:ind w:firstLine="420"/>
      </w:pPr>
      <w:r>
        <w:rPr>
          <w:rFonts w:ascii="宋体" w:hAnsi="宋体"/>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ind w:firstLine="420"/>
      </w:pPr>
      <w:r>
        <w:rPr>
          <w:rFonts w:ascii="宋体" w:hAnsi="宋体"/>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ind w:firstLine="420"/>
      </w:pPr>
      <w:r>
        <w:rPr>
          <w:rFonts w:ascii="宋体" w:hAnsi="宋体"/>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t>二、《中国宗教思想史大纲》</w:t>
      </w:r>
    </w:p>
    <w:p>
      <w:pPr>
        <w:spacing w:line="360" w:lineRule="exact"/>
        <w:ind w:firstLine="420"/>
      </w:pPr>
      <w:r>
        <w:rPr>
          <w:rFonts w:ascii="宋体" w:hAnsi="宋体"/>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t>三、《文社月刊》的编辑与本色化传播</w:t>
      </w:r>
    </w:p>
    <w:p>
      <w:pPr>
        <w:spacing w:line="360" w:lineRule="exact"/>
        <w:ind w:firstLine="420"/>
      </w:pPr>
      <w:r>
        <w:rPr>
          <w:rFonts w:ascii="宋体" w:hAnsi="宋体"/>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t>四、基督教文字工作的中国化主张</w:t>
      </w:r>
    </w:p>
    <w:p>
      <w:pPr>
        <w:spacing w:line="360" w:lineRule="exact"/>
        <w:ind w:firstLine="420"/>
      </w:pPr>
      <w:r>
        <w:rPr>
          <w:rFonts w:ascii="宋体" w:hAnsi="宋体"/>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t>第四节 社会参与的实践探索</w:t>
      </w:r>
    </w:p>
    <w:p>
      <w:pPr>
        <w:pStyle w:val="Heading3"/>
      </w:pPr>
      <w:r>
        <w:t>一、抗日救亡中的基督教立场</w:t>
      </w:r>
    </w:p>
    <w:p>
      <w:pPr>
        <w:spacing w:line="360" w:lineRule="exact"/>
        <w:ind w:firstLine="420"/>
      </w:pPr>
      <w:r>
        <w:rPr>
          <w:rFonts w:ascii="宋体" w:hAnsi="宋体"/>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ind w:firstLine="420"/>
      </w:pPr>
      <w:r>
        <w:rPr>
          <w:rFonts w:ascii="宋体" w:hAnsi="宋体"/>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t>二、《战时教会讲话》</w:t>
      </w:r>
    </w:p>
    <w:p>
      <w:pPr>
        <w:spacing w:line="360" w:lineRule="exact"/>
        <w:ind w:firstLine="420"/>
      </w:pPr>
      <w:r>
        <w:rPr>
          <w:rFonts w:ascii="宋体" w:hAnsi="宋体"/>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t>三、从早期三自实践到新中国三自运动</w:t>
      </w:r>
    </w:p>
    <w:p>
      <w:pPr>
        <w:spacing w:line="360" w:lineRule="exact"/>
        <w:ind w:firstLine="420"/>
      </w:pPr>
      <w:r>
        <w:rPr>
          <w:rFonts w:ascii="宋体" w:hAnsi="宋体"/>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ind w:firstLine="420"/>
      </w:pPr>
      <w:r>
        <w:rPr>
          <w:rFonts w:ascii="宋体" w:hAnsi="宋体"/>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t>第五节 历史成效与局限分析</w:t>
      </w:r>
    </w:p>
    <w:p>
      <w:pPr>
        <w:pStyle w:val="Heading3"/>
      </w:pPr>
      <w:r>
        <w:t>一、历史成效</w:t>
      </w:r>
    </w:p>
    <w:p>
      <w:pPr>
        <w:spacing w:line="360" w:lineRule="exact"/>
        <w:ind w:firstLine="420"/>
      </w:pPr>
      <w:r>
        <w:rPr>
          <w:rFonts w:ascii="宋体" w:hAnsi="宋体"/>
          <w:sz w:val="24"/>
        </w:rPr>
        <w:t>王治心基督教中国化实践的历史成效主要体现在四个方面：</w:t>
      </w:r>
    </w:p>
    <w:p>
      <w:pPr>
        <w:spacing w:line="360" w:lineRule="exact"/>
        <w:ind w:firstLine="420"/>
      </w:pPr>
      <w:r>
        <w:rPr>
          <w:rFonts w:ascii="宋体" w:hAnsi="宋体"/>
          <w:sz w:val="24"/>
        </w:rPr>
        <w:t>第一，首创通史。其《中国基督教史纲》开创了中国人自己研究中国基督教史的学术传统，为后世的基督教中国化研究奠定了史料基础与学术范式。</w:t>
      </w:r>
    </w:p>
    <w:p>
      <w:pPr>
        <w:spacing w:line="360" w:lineRule="exact"/>
        <w:ind w:firstLine="420"/>
      </w:pPr>
      <w:r>
        <w:rPr>
          <w:rFonts w:ascii="宋体" w:hAnsi="宋体"/>
          <w:sz w:val="24"/>
        </w:rPr>
        <w:t>第二，理论体系。他在"以儒释耶"、本土上帝观、跨文化宗教互补、爱国与信仰统一四个维度上，建构了较为系统的神学本土化理论体系，为基督教中国化提供了理论支撑。</w:t>
      </w:r>
    </w:p>
    <w:p>
      <w:pPr>
        <w:spacing w:line="360" w:lineRule="exact"/>
        <w:ind w:firstLine="420"/>
      </w:pPr>
      <w:r>
        <w:rPr>
          <w:rFonts w:ascii="宋体" w:hAnsi="宋体"/>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ind w:firstLine="420"/>
      </w:pPr>
      <w:r>
        <w:rPr>
          <w:rFonts w:ascii="宋体" w:hAnsi="宋体"/>
          <w:sz w:val="24"/>
        </w:rPr>
        <w:t>第四，人才示范。他以自身的"国学+神学"知识结构与"教育—出版—教会"三位一体的事工路径，为本土教牧人才的培养提供了示范性的模式。</w:t>
      </w:r>
    </w:p>
    <w:p>
      <w:pPr>
        <w:pStyle w:val="Heading3"/>
      </w:pPr>
      <w:r>
        <w:t>二、历史局限</w:t>
      </w:r>
    </w:p>
    <w:p>
      <w:pPr>
        <w:spacing w:line="360" w:lineRule="exact"/>
        <w:ind w:firstLine="420"/>
      </w:pPr>
      <w:r>
        <w:rPr>
          <w:rFonts w:ascii="宋体" w:hAnsi="宋体"/>
          <w:sz w:val="24"/>
        </w:rPr>
        <w:t>然而，王治心的实践也存在不可忽视的历史局限：</w:t>
      </w:r>
    </w:p>
    <w:p>
      <w:pPr>
        <w:spacing w:line="360" w:lineRule="exact"/>
        <w:ind w:firstLine="420"/>
      </w:pPr>
      <w:r>
        <w:rPr>
          <w:rFonts w:ascii="宋体" w:hAnsi="宋体"/>
          <w:sz w:val="24"/>
        </w:rPr>
        <w:t>第一，实践范围有限。他的本色化实践主要在教会大学、神学院和知识分子圈子中进行，与基层教会和普通信徒的关联不够紧密，影响了其改革方案的实际推行效果。</w:t>
      </w:r>
    </w:p>
    <w:p>
      <w:pPr>
        <w:spacing w:line="360" w:lineRule="exact"/>
        <w:ind w:firstLine="420"/>
      </w:pPr>
      <w:r>
        <w:rPr>
          <w:rFonts w:ascii="宋体" w:hAnsi="宋体"/>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ind w:firstLine="420"/>
      </w:pPr>
      <w:r>
        <w:rPr>
          <w:rFonts w:ascii="宋体" w:hAnsi="宋体"/>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ind w:firstLine="420"/>
      </w:pPr>
      <w:r>
        <w:rPr>
          <w:rFonts w:ascii="宋体" w:hAnsi="宋体"/>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t>第四章 王治心思想与实践的当代价值与现实启示</w:t>
      </w:r>
    </w:p>
    <w:p>
      <w:pPr>
        <w:spacing w:line="360" w:lineRule="exact"/>
        <w:ind w:firstLine="420"/>
      </w:pPr>
      <w:r>
        <w:rPr>
          <w:rFonts w:ascii="宋体" w:hAnsi="宋体"/>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t>第一节 当代基督教中国化的现状与挑战</w:t>
      </w:r>
    </w:p>
    <w:p>
      <w:pPr>
        <w:pStyle w:val="Heading3"/>
      </w:pPr>
      <w:r>
        <w:t>一、"洋教"烙印残留</w:t>
      </w:r>
    </w:p>
    <w:p>
      <w:pPr>
        <w:spacing w:line="360" w:lineRule="exact"/>
        <w:ind w:firstLine="420"/>
      </w:pPr>
      <w:r>
        <w:rPr>
          <w:rFonts w:ascii="宋体" w:hAnsi="宋体"/>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ind w:firstLine="420"/>
      </w:pPr>
      <w:r>
        <w:rPr>
          <w:rFonts w:ascii="宋体" w:hAnsi="宋体"/>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t>二、神学思想本土化不足</w:t>
      </w:r>
    </w:p>
    <w:p>
      <w:pPr>
        <w:spacing w:line="360" w:lineRule="exact"/>
        <w:ind w:firstLine="420"/>
      </w:pPr>
      <w:r>
        <w:rPr>
          <w:rFonts w:ascii="宋体" w:hAnsi="宋体"/>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t>三、礼仪改革停留在形式</w:t>
      </w:r>
    </w:p>
    <w:p>
      <w:pPr>
        <w:spacing w:line="360" w:lineRule="exact"/>
        <w:ind w:firstLine="420"/>
      </w:pPr>
      <w:r>
        <w:rPr>
          <w:rFonts w:ascii="宋体" w:hAnsi="宋体"/>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t>四、浙江基督教的区域特点</w:t>
      </w:r>
    </w:p>
    <w:p>
      <w:pPr>
        <w:spacing w:line="360" w:lineRule="exact"/>
        <w:ind w:firstLine="420"/>
      </w:pPr>
      <w:r>
        <w:rPr>
          <w:rFonts w:ascii="宋体" w:hAnsi="宋体"/>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t>第二节 文化融合层面的启示</w:t>
      </w:r>
    </w:p>
    <w:p>
      <w:pPr>
        <w:pStyle w:val="Heading3"/>
      </w:pPr>
      <w:r>
        <w:t>一、"精神契合"而非"形式模仿"</w:t>
      </w:r>
    </w:p>
    <w:p>
      <w:pPr>
        <w:spacing w:line="360" w:lineRule="exact"/>
        <w:ind w:firstLine="420"/>
      </w:pPr>
      <w:r>
        <w:rPr>
          <w:rFonts w:ascii="宋体" w:hAnsi="宋体"/>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ind w:firstLine="420"/>
      </w:pPr>
      <w:r>
        <w:rPr>
          <w:rFonts w:ascii="宋体" w:hAnsi="宋体"/>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t>二、深入挖掘基督教与中华优秀传统文化的契合点</w:t>
      </w:r>
    </w:p>
    <w:p>
      <w:pPr>
        <w:spacing w:line="360" w:lineRule="exact"/>
        <w:ind w:firstLine="420"/>
      </w:pPr>
      <w:r>
        <w:rPr>
          <w:rFonts w:ascii="宋体" w:hAnsi="宋体"/>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ind w:firstLine="420"/>
      </w:pPr>
      <w:r>
        <w:rPr>
          <w:rFonts w:ascii="宋体" w:hAnsi="宋体"/>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t>三、构建中国特色神学话语体系</w:t>
      </w:r>
    </w:p>
    <w:p>
      <w:pPr>
        <w:spacing w:line="360" w:lineRule="exact"/>
        <w:ind w:firstLine="420"/>
      </w:pPr>
      <w:r>
        <w:rPr>
          <w:rFonts w:ascii="宋体" w:hAnsi="宋体"/>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t>四、"文化润教"的实践路径</w:t>
      </w:r>
    </w:p>
    <w:p>
      <w:pPr>
        <w:spacing w:line="360" w:lineRule="exact"/>
        <w:ind w:firstLine="420"/>
      </w:pPr>
      <w:r>
        <w:rPr>
          <w:rFonts w:ascii="宋体" w:hAnsi="宋体"/>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t>第三节 教会建设层面的启示</w:t>
      </w:r>
    </w:p>
    <w:p>
      <w:pPr>
        <w:pStyle w:val="Heading3"/>
      </w:pPr>
      <w:r>
        <w:t>一、本土化礼仪深化推进</w:t>
      </w:r>
    </w:p>
    <w:p>
      <w:pPr>
        <w:spacing w:line="360" w:lineRule="exact"/>
        <w:ind w:firstLine="420"/>
      </w:pPr>
      <w:r>
        <w:rPr>
          <w:rFonts w:ascii="宋体" w:hAnsi="宋体"/>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ind w:firstLine="420"/>
      </w:pPr>
      <w:r>
        <w:rPr>
          <w:rFonts w:ascii="宋体" w:hAnsi="宋体"/>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t>二、祭祖问题的当代回应</w:t>
      </w:r>
    </w:p>
    <w:p>
      <w:pPr>
        <w:spacing w:line="360" w:lineRule="exact"/>
        <w:ind w:firstLine="420"/>
      </w:pPr>
      <w:r>
        <w:rPr>
          <w:rFonts w:ascii="宋体" w:hAnsi="宋体"/>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ind w:firstLine="420"/>
      </w:pPr>
      <w:r>
        <w:rPr>
          <w:rFonts w:ascii="宋体" w:hAnsi="宋体"/>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t>三、教会空间的中国化</w:t>
      </w:r>
    </w:p>
    <w:p>
      <w:pPr>
        <w:spacing w:line="360" w:lineRule="exact"/>
        <w:ind w:firstLine="420"/>
      </w:pPr>
      <w:r>
        <w:rPr>
          <w:rFonts w:ascii="宋体" w:hAnsi="宋体"/>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t>第四节 人才培养层面的启示</w:t>
      </w:r>
    </w:p>
    <w:p>
      <w:pPr>
        <w:pStyle w:val="Heading3"/>
      </w:pPr>
      <w:r>
        <w:t>一、"国学+神学+社会责任感"培养模式</w:t>
      </w:r>
    </w:p>
    <w:p>
      <w:pPr>
        <w:spacing w:line="360" w:lineRule="exact"/>
        <w:ind w:firstLine="420"/>
      </w:pPr>
      <w:r>
        <w:rPr>
          <w:rFonts w:ascii="宋体" w:hAnsi="宋体"/>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ind w:firstLine="420"/>
      </w:pPr>
      <w:r>
        <w:rPr>
          <w:rFonts w:ascii="宋体" w:hAnsi="宋体"/>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t>二、本土教牧人才队伍建设</w:t>
      </w:r>
    </w:p>
    <w:p>
      <w:pPr>
        <w:spacing w:line="360" w:lineRule="exact"/>
        <w:ind w:firstLine="420"/>
      </w:pPr>
      <w:r>
        <w:rPr>
          <w:rFonts w:ascii="宋体" w:hAnsi="宋体"/>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ind w:firstLine="420"/>
      </w:pPr>
      <w:r>
        <w:rPr>
          <w:rFonts w:ascii="宋体" w:hAnsi="宋体"/>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t>第五节 社会适应层面的启示</w:t>
      </w:r>
    </w:p>
    <w:p>
      <w:pPr>
        <w:pStyle w:val="Heading3"/>
      </w:pPr>
      <w:r>
        <w:t>一、爱国爱教传统弘扬</w:t>
      </w:r>
    </w:p>
    <w:p>
      <w:pPr>
        <w:spacing w:line="360" w:lineRule="exact"/>
        <w:ind w:firstLine="420"/>
      </w:pPr>
      <w:r>
        <w:rPr>
          <w:rFonts w:ascii="宋体" w:hAnsi="宋体"/>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ind w:firstLine="420"/>
      </w:pPr>
      <w:r>
        <w:rPr>
          <w:rFonts w:ascii="宋体" w:hAnsi="宋体"/>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t>二、基督教与社会主义核心价值观融合</w:t>
      </w:r>
    </w:p>
    <w:p>
      <w:pPr>
        <w:spacing w:line="360" w:lineRule="exact"/>
        <w:ind w:firstLine="420"/>
      </w:pPr>
      <w:r>
        <w:rPr>
          <w:rFonts w:ascii="宋体" w:hAnsi="宋体"/>
          <w:sz w:val="24"/>
        </w:rPr>
        <w:t>将基督教与社会主义核心价值观相融合，是当代基督教中国化的核心命题之一。王治心的思想为这一融合提供了三个层面的启示：</w:t>
      </w:r>
    </w:p>
    <w:p>
      <w:pPr>
        <w:spacing w:line="360" w:lineRule="exact"/>
        <w:ind w:firstLine="420"/>
      </w:pPr>
      <w:r>
        <w:rPr>
          <w:rFonts w:ascii="宋体" w:hAnsi="宋体"/>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ind w:firstLine="420"/>
      </w:pPr>
      <w:r>
        <w:rPr>
          <w:rFonts w:ascii="宋体" w:hAnsi="宋体"/>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ind w:firstLine="420"/>
      </w:pPr>
      <w:r>
        <w:rPr>
          <w:rFonts w:ascii="宋体" w:hAnsi="宋体"/>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t>三、社会服务功能发挥</w:t>
      </w:r>
    </w:p>
    <w:p>
      <w:pPr>
        <w:spacing w:line="360" w:lineRule="exact"/>
        <w:ind w:firstLine="420"/>
      </w:pPr>
      <w:r>
        <w:rPr>
          <w:rFonts w:ascii="宋体" w:hAnsi="宋体"/>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exact"/>
        <w:ind w:firstLine="420"/>
      </w:pPr>
      <w:r>
        <w:rPr>
          <w:rFonts w:ascii="宋体" w:hAnsi="宋体"/>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t>四、浙江地域维度的特殊意义</w:t>
      </w:r>
    </w:p>
    <w:p>
      <w:pPr>
        <w:spacing w:line="360" w:lineRule="exact"/>
        <w:ind w:firstLine="420"/>
      </w:pPr>
      <w:r>
        <w:rPr>
          <w:rFonts w:ascii="宋体" w:hAnsi="宋体"/>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ind w:firstLine="420"/>
      </w:pPr>
      <w:r>
        <w:rPr>
          <w:rFonts w:ascii="宋体" w:hAnsi="宋体"/>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ind w:firstLine="420"/>
      </w:pPr>
      <w:r>
        <w:rPr>
          <w:rFonts w:ascii="宋体" w:hAnsi="宋体"/>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t>结  语</w:t>
      </w:r>
    </w:p>
    <w:p>
      <w:pPr>
        <w:pStyle w:val="Heading3"/>
      </w:pPr>
      <w:r>
        <w:t>一、研究结论</w:t>
      </w:r>
    </w:p>
    <w:p>
      <w:pPr>
        <w:spacing w:line="360" w:lineRule="exact"/>
        <w:ind w:firstLine="420"/>
      </w:pPr>
      <w:r>
        <w:rPr>
          <w:rFonts w:ascii="宋体" w:hAnsi="宋体"/>
          <w:sz w:val="24"/>
        </w:rPr>
        <w:t>本文通过对王治心神学思想的核心内涵、基督教中国化的实践路径及其当代价值的系统考察，得出以下五条主要结论：</w:t>
      </w:r>
    </w:p>
    <w:p>
      <w:pPr>
        <w:spacing w:line="360" w:lineRule="exact"/>
        <w:ind w:firstLine="420"/>
      </w:pPr>
      <w:r>
        <w:rPr>
          <w:rFonts w:ascii="宋体" w:hAnsi="宋体"/>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exact"/>
        <w:ind w:firstLine="420"/>
      </w:pPr>
      <w:r>
        <w:rPr>
          <w:rFonts w:ascii="宋体" w:hAnsi="宋体"/>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exact"/>
        <w:ind w:firstLine="420"/>
      </w:pPr>
      <w:r>
        <w:rPr>
          <w:rFonts w:ascii="宋体" w:hAnsi="宋体"/>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exact"/>
        <w:ind w:firstLine="420"/>
      </w:pPr>
      <w:r>
        <w:rPr>
          <w:rFonts w:ascii="宋体" w:hAnsi="宋体"/>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exact"/>
        <w:ind w:firstLine="420"/>
      </w:pPr>
      <w:r>
        <w:rPr>
          <w:rFonts w:ascii="宋体" w:hAnsi="宋体"/>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t>二、研究不足与展望</w:t>
      </w:r>
    </w:p>
    <w:p>
      <w:pPr>
        <w:spacing w:line="360" w:lineRule="exact"/>
        <w:ind w:firstLine="420"/>
      </w:pPr>
      <w:r>
        <w:rPr>
          <w:rFonts w:ascii="宋体" w:hAnsi="宋体"/>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ind w:firstLine="420"/>
      </w:pPr>
      <w:r>
        <w:rPr>
          <w:rFonts w:ascii="宋体" w:hAnsi="宋体"/>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ind w:firstLine="420"/>
      </w:pPr>
      <w:r>
        <w:rPr>
          <w:rFonts w:ascii="宋体" w:hAnsi="宋体"/>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ind w:firstLine="420"/>
      </w:pPr>
      <w:r>
        <w:rPr>
          <w:rFonts w:ascii="宋体" w:hAnsi="宋体"/>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t>参考文献</w:t>
      </w:r>
    </w:p>
    <w:p>
      <w:pPr>
        <w:pStyle w:val="Heading4"/>
      </w:pPr>
      <w:r>
        <w:t>（一）王治心原著</w:t>
      </w:r>
    </w:p>
    <w:p>
      <w:pPr>
        <w:pStyle w:val="Heading5"/>
      </w:pPr>
      <w:r>
        <w:t>1. 王治心：《中国基督教史纲》，上海：青年协会书局，1940年初版；上海古籍出版社2004年再版。</w:t>
      </w:r>
    </w:p>
    <w:p>
      <w:pPr>
        <w:pStyle w:val="Heading5"/>
      </w:pPr>
      <w:r>
        <w:t>2. 王治心：《中国宗教思想史大纲》，北京：商务印书馆，2015年（中华现代学术名著丛书）。</w:t>
      </w:r>
    </w:p>
    <w:p>
      <w:pPr>
        <w:pStyle w:val="Heading5"/>
      </w:pPr>
      <w:r>
        <w:t>3. 王治心：《中国历史上的上帝观》，金陵神学院讲义，1929年。</w:t>
      </w:r>
    </w:p>
    <w:p>
      <w:pPr>
        <w:pStyle w:val="Heading5"/>
      </w:pPr>
      <w:r>
        <w:t>4. 王治心：《基督徒之佛学研究》，上海：广学会，1924年。</w:t>
      </w:r>
    </w:p>
    <w:p>
      <w:pPr>
        <w:pStyle w:val="Heading5"/>
      </w:pPr>
      <w:r>
        <w:t>5. 王治心：《基督教与儒教》，1917年。</w:t>
      </w:r>
    </w:p>
    <w:p>
      <w:pPr>
        <w:pStyle w:val="Heading5"/>
      </w:pPr>
      <w:r>
        <w:t>6. 王治心：《基督教与墨学》（又名《墨子哲学》），1933年。</w:t>
      </w:r>
    </w:p>
    <w:p>
      <w:pPr>
        <w:pStyle w:val="Heading5"/>
      </w:pPr>
      <w:r>
        <w:t>7. 王治心：《孙文主义与耶稣主义》，上海：广学会，1932年。</w:t>
      </w:r>
    </w:p>
    <w:p>
      <w:pPr>
        <w:pStyle w:val="Heading5"/>
      </w:pPr>
      <w:r>
        <w:t>8. 王治心：《孔子哲学》，南京：金陵神学院讲义。</w:t>
      </w:r>
    </w:p>
    <w:p>
      <w:pPr>
        <w:pStyle w:val="Heading5"/>
      </w:pPr>
      <w:r>
        <w:t>9. 王治心：《孟子研究》，南京：金陵神学院讲义。</w:t>
      </w:r>
    </w:p>
    <w:p>
      <w:pPr>
        <w:pStyle w:val="Heading5"/>
      </w:pPr>
      <w:r>
        <w:t>10. 王治心：《道家哲学》，南京：金陵神学院讲义。</w:t>
      </w:r>
    </w:p>
    <w:p>
      <w:pPr>
        <w:spacing w:line="360" w:lineRule="exact"/>
        <w:ind w:firstLine="420"/>
      </w:pPr>
      <w:r>
        <w:rPr>
          <w:rFonts w:ascii="宋体" w:hAnsi="宋体"/>
          <w:sz w:val="24"/>
        </w:rPr>
        <w:t>11. 王治心：《中国学术体系》，南京：金陵神学院讲义。</w:t>
      </w:r>
    </w:p>
    <w:p>
      <w:pPr>
        <w:spacing w:line="360" w:lineRule="exact"/>
        <w:ind w:firstLine="420"/>
      </w:pPr>
      <w:r>
        <w:rPr>
          <w:rFonts w:ascii="宋体" w:hAnsi="宋体"/>
          <w:sz w:val="24"/>
        </w:rPr>
        <w:t>12. 王治心：《本色教会与本色著作》，《文社月刊》，1926年。</w:t>
      </w:r>
    </w:p>
    <w:p>
      <w:pPr>
        <w:spacing w:line="360" w:lineRule="exact"/>
        <w:ind w:firstLine="420"/>
      </w:pPr>
      <w:r>
        <w:rPr>
          <w:rFonts w:ascii="宋体" w:hAnsi="宋体"/>
          <w:sz w:val="24"/>
        </w:rPr>
        <w:t>13. 王治心：《中国教会的婚丧礼刍议》，《文社月刊》第一卷第6册，1926年。</w:t>
      </w:r>
    </w:p>
    <w:p>
      <w:pPr>
        <w:spacing w:line="360" w:lineRule="exact"/>
        <w:ind w:firstLine="420"/>
      </w:pPr>
      <w:r>
        <w:rPr>
          <w:rFonts w:ascii="宋体" w:hAnsi="宋体"/>
          <w:sz w:val="24"/>
        </w:rPr>
        <w:t>14. 王治心：《本色教会应创何种节期适合中国固有的风俗》，《文社月刊》，1926年。</w:t>
      </w:r>
    </w:p>
    <w:p>
      <w:pPr>
        <w:spacing w:line="360" w:lineRule="exact"/>
        <w:ind w:firstLine="420"/>
      </w:pPr>
      <w:r>
        <w:rPr>
          <w:rFonts w:ascii="宋体" w:hAnsi="宋体"/>
          <w:sz w:val="24"/>
        </w:rPr>
        <w:t>15. 王治心：《本色教会礼拜仪式之商榷》，《文社月刊》，1926年。</w:t>
      </w:r>
    </w:p>
    <w:p>
      <w:pPr>
        <w:spacing w:line="360" w:lineRule="exact"/>
        <w:ind w:firstLine="420"/>
      </w:pPr>
      <w:r>
        <w:rPr>
          <w:rFonts w:ascii="宋体" w:hAnsi="宋体"/>
          <w:sz w:val="24"/>
        </w:rPr>
        <w:t>16. 王治心：《中国本色教会的讨论》，《文社月刊》，1926年。</w:t>
      </w:r>
    </w:p>
    <w:p>
      <w:pPr>
        <w:spacing w:line="360" w:lineRule="exact"/>
        <w:ind w:firstLine="420"/>
      </w:pPr>
      <w:r>
        <w:rPr>
          <w:rFonts w:ascii="宋体" w:hAnsi="宋体"/>
          <w:sz w:val="24"/>
        </w:rPr>
        <w:t>17. 王治心：《一般人对于基督教之误解》，基督教护教文集。</w:t>
      </w:r>
    </w:p>
    <w:p>
      <w:pPr>
        <w:spacing w:line="360" w:lineRule="exact"/>
        <w:ind w:firstLine="420"/>
      </w:pPr>
      <w:r>
        <w:rPr>
          <w:rFonts w:ascii="宋体" w:hAnsi="宋体"/>
          <w:sz w:val="24"/>
        </w:rPr>
        <w:t>18. 王治心：《战时教会讲话》，成都，1938年。</w:t>
      </w:r>
    </w:p>
    <w:p>
      <w:pPr>
        <w:pStyle w:val="Heading4"/>
      </w:pPr>
      <w:r>
        <w:t>（二）中文研究</w:t>
      </w:r>
    </w:p>
    <w:p>
      <w:pPr>
        <w:spacing w:line="360" w:lineRule="exact"/>
        <w:ind w:firstLine="420"/>
      </w:pPr>
      <w:r>
        <w:rPr>
          <w:rFonts w:ascii="宋体" w:hAnsi="宋体"/>
          <w:sz w:val="24"/>
        </w:rPr>
        <w:t>19. 包兆会：《历史文化名人信仰系列之三十：王治心》，《天风》2016年第6期。</w:t>
      </w:r>
    </w:p>
    <w:p>
      <w:pPr>
        <w:spacing w:line="360" w:lineRule="exact"/>
        <w:ind w:firstLine="420"/>
      </w:pPr>
      <w:r>
        <w:rPr>
          <w:rFonts w:ascii="宋体" w:hAnsi="宋体"/>
          <w:sz w:val="24"/>
        </w:rPr>
        <w:t>20. 汪毅夫：《湖州秀才王治心》，中评社，2024年8月16日。</w:t>
      </w:r>
    </w:p>
    <w:p>
      <w:pPr>
        <w:spacing w:line="360" w:lineRule="exact"/>
        <w:ind w:firstLine="420"/>
      </w:pPr>
      <w:r>
        <w:rPr>
          <w:rFonts w:ascii="宋体" w:hAnsi="宋体"/>
          <w:sz w:val="24"/>
        </w:rPr>
        <w:t>21. 段琦：《奋进的历程——中国基督教的本色化》，北京：商务印书馆，2004年。</w:t>
      </w:r>
    </w:p>
    <w:p>
      <w:pPr>
        <w:spacing w:line="360" w:lineRule="exact"/>
        <w:ind w:firstLine="420"/>
      </w:pPr>
      <w:r>
        <w:rPr>
          <w:rFonts w:ascii="宋体" w:hAnsi="宋体"/>
          <w:sz w:val="24"/>
        </w:rPr>
        <w:t>22. 林荣洪：《中华神学五十年（1900—1950）》，香港：中国神学研究院，1998年。</w:t>
      </w:r>
    </w:p>
    <w:p>
      <w:pPr>
        <w:spacing w:line="360" w:lineRule="exact"/>
        <w:ind w:firstLine="420"/>
      </w:pPr>
      <w:r>
        <w:rPr>
          <w:rFonts w:ascii="宋体" w:hAnsi="宋体"/>
          <w:sz w:val="24"/>
        </w:rPr>
        <w:t>23. 李向平：《伦理化基督论与中国现代性》，《世界宗教研究》2009年第4期。</w:t>
      </w:r>
    </w:p>
    <w:p>
      <w:pPr>
        <w:spacing w:line="360" w:lineRule="exact"/>
        <w:ind w:firstLine="420"/>
      </w:pPr>
      <w:r>
        <w:rPr>
          <w:rFonts w:ascii="宋体" w:hAnsi="宋体"/>
          <w:sz w:val="24"/>
        </w:rPr>
        <w:t>24. 张贤勇：《本土神学的早期形态——以民国时期为中心》，《金陵神学志》2017年第2期。</w:t>
      </w:r>
    </w:p>
    <w:p>
      <w:pPr>
        <w:spacing w:line="360" w:lineRule="exact"/>
        <w:ind w:firstLine="420"/>
      </w:pPr>
      <w:r>
        <w:rPr>
          <w:rFonts w:ascii="宋体" w:hAnsi="宋体"/>
          <w:sz w:val="24"/>
        </w:rPr>
        <w:t>25. 刘家峰：《礼仪改革与空间政治——以金陵神学院为例》，《宗教学研究》2021年第3期。</w:t>
      </w:r>
    </w:p>
    <w:p>
      <w:pPr>
        <w:spacing w:line="360" w:lineRule="exact"/>
        <w:ind w:firstLine="420"/>
      </w:pPr>
      <w:r>
        <w:rPr>
          <w:rFonts w:ascii="宋体" w:hAnsi="宋体"/>
          <w:sz w:val="24"/>
        </w:rPr>
        <w:t>26. 谢子卿：《基督教中国化指标体系研究》，北京：宗教文化出版社，2022年。</w:t>
      </w:r>
    </w:p>
    <w:p>
      <w:pPr>
        <w:spacing w:line="360" w:lineRule="exact"/>
        <w:ind w:firstLine="420"/>
      </w:pPr>
      <w:r>
        <w:rPr>
          <w:rFonts w:ascii="宋体" w:hAnsi="宋体"/>
          <w:sz w:val="24"/>
        </w:rPr>
        <w:t>27. 唐晓峰：《基督教与近代中国伦理转型》，北京：社会科学文献出版社，2020年。</w:t>
      </w:r>
    </w:p>
    <w:p>
      <w:pPr>
        <w:spacing w:line="360" w:lineRule="exact"/>
        <w:ind w:firstLine="420"/>
      </w:pPr>
      <w:r>
        <w:rPr>
          <w:rFonts w:ascii="宋体" w:hAnsi="宋体"/>
          <w:sz w:val="24"/>
        </w:rPr>
        <w:t>28. 卓新平：《基督教中国化研究》，北京：宗教文化出版社，2021年。</w:t>
      </w:r>
    </w:p>
    <w:p>
      <w:pPr>
        <w:spacing w:line="360" w:lineRule="exact"/>
        <w:ind w:firstLine="420"/>
      </w:pPr>
      <w:r>
        <w:rPr>
          <w:rFonts w:ascii="宋体" w:hAnsi="宋体"/>
          <w:sz w:val="24"/>
        </w:rPr>
        <w:t>29. 何建明、赖品超：《佛教对基督宗教在华的本色化的启迪》，《成大宗教与文化学报》。</w:t>
      </w:r>
    </w:p>
    <w:p>
      <w:pPr>
        <w:spacing w:line="360" w:lineRule="exact"/>
        <w:ind w:firstLine="420"/>
      </w:pPr>
      <w:r>
        <w:rPr>
          <w:rFonts w:ascii="宋体" w:hAnsi="宋体"/>
          <w:sz w:val="24"/>
        </w:rPr>
        <w:t>30. 黄蕉风：《耶儒之外：清末民初"耶墨衡论"简论》，爱思想网。</w:t>
      </w:r>
    </w:p>
    <w:p>
      <w:pPr>
        <w:spacing w:line="360" w:lineRule="exact"/>
        <w:ind w:firstLine="420"/>
      </w:pPr>
      <w:r>
        <w:rPr>
          <w:rFonts w:ascii="宋体" w:hAnsi="宋体"/>
          <w:sz w:val="24"/>
        </w:rPr>
        <w:t>31. 张德明：《民国时期基督教中国化的探讨及局限》，中国社会科学网，2019年。</w:t>
      </w:r>
    </w:p>
    <w:p>
      <w:pPr>
        <w:spacing w:line="360" w:lineRule="exact"/>
        <w:ind w:firstLine="420"/>
      </w:pPr>
      <w:r>
        <w:rPr>
          <w:rFonts w:ascii="宋体" w:hAnsi="宋体"/>
          <w:sz w:val="24"/>
        </w:rPr>
        <w:t>32. 张昭君：《民国时期基督教仪礼——中国化改革的尝试》，《民俗研究》。</w:t>
      </w:r>
    </w:p>
    <w:p>
      <w:pPr>
        <w:spacing w:line="360" w:lineRule="exact"/>
        <w:ind w:firstLine="420"/>
      </w:pPr>
      <w:r>
        <w:rPr>
          <w:rFonts w:ascii="宋体" w:hAnsi="宋体"/>
          <w:sz w:val="24"/>
        </w:rPr>
        <w:t>33. 徐以骅：《中国基督教史纲》导读，载上海古籍出版社2004年再版。</w:t>
      </w:r>
    </w:p>
    <w:p>
      <w:pPr>
        <w:spacing w:line="360" w:lineRule="exact"/>
        <w:ind w:firstLine="420"/>
      </w:pPr>
      <w:r>
        <w:rPr>
          <w:rFonts w:ascii="宋体" w:hAnsi="宋体"/>
          <w:sz w:val="24"/>
        </w:rPr>
        <w:t>34. 陈增辉：《中国人写的第一部中国教会史——评王治心〈中国基督教史纲〉》，《世界宗教研究》。</w:t>
      </w:r>
    </w:p>
    <w:p>
      <w:pPr>
        <w:pStyle w:val="Heading4"/>
      </w:pPr>
      <w:r>
        <w:t>（三）英文研究</w:t>
      </w:r>
    </w:p>
    <w:p>
      <w:pPr>
        <w:spacing w:line="360" w:lineRule="exact"/>
        <w:ind w:firstLine="420"/>
      </w:pPr>
      <w:r>
        <w:rPr>
          <w:rFonts w:ascii="宋体" w:hAnsi="宋体"/>
          <w:sz w:val="24"/>
        </w:rPr>
        <w:t>35. Bays, Daniel H. A New History of Christianity in China. Malden: Wiley-Blackwell, 2011.</w:t>
      </w:r>
    </w:p>
    <w:p>
      <w:pPr>
        <w:spacing w:line="360" w:lineRule="exact"/>
        <w:ind w:firstLine="420"/>
      </w:pPr>
      <w:r>
        <w:rPr>
          <w:rFonts w:ascii="宋体" w:hAnsi="宋体"/>
          <w:sz w:val="24"/>
        </w:rPr>
        <w:t>36. Dunch, Ryan. Fuzhou Protestants and the Making of a Modern China, 1857-1927. New Haven: Yale University Press, 2001.</w:t>
      </w:r>
    </w:p>
    <w:p>
      <w:pPr>
        <w:spacing w:line="360" w:lineRule="exact"/>
        <w:ind w:firstLine="420"/>
      </w:pPr>
      <w:r>
        <w:rPr>
          <w:rFonts w:ascii="宋体" w:hAnsi="宋体"/>
          <w:sz w:val="24"/>
        </w:rPr>
        <w:t>37. White, Christopher. Sacred Webs: The Social Lives and Networks of Minnan Protestants, 1840s-1920s. Leiden: Brill, 2017.</w:t>
      </w:r>
    </w:p>
    <w:p>
      <w:pPr>
        <w:spacing w:line="360" w:lineRule="exact"/>
        <w:ind w:firstLine="420"/>
      </w:pPr>
      <w:r>
        <w:rPr>
          <w:rFonts w:ascii="宋体" w:hAnsi="宋体"/>
          <w:sz w:val="24"/>
        </w:rPr>
        <w:t>38. Lian, Xi. Redeemed by Fire: The Rise of Popular Christianity in Modern China. New Haven: Yale University Press, 2010.</w:t>
      </w:r>
    </w:p>
    <w:p>
      <w:pPr>
        <w:spacing w:line="360" w:lineRule="exact"/>
        <w:ind w:firstLine="420"/>
      </w:pPr>
      <w:r>
        <w:rPr>
          <w:rFonts w:ascii="宋体" w:hAnsi="宋体"/>
          <w:sz w:val="24"/>
        </w:rPr>
        <w:t>39. Wickeri, Philip L. Seeking the Common Ground: Protestant Christianity in China. Maryknoll: Orbis Books, 1988.</w:t>
      </w:r>
    </w:p>
    <w:p>
      <w:pPr>
        <w:spacing w:line="360" w:lineRule="exact"/>
        <w:ind w:firstLine="420"/>
      </w:pPr>
      <w:r>
        <w:rPr>
          <w:rFonts w:ascii="宋体" w:hAnsi="宋体"/>
          <w:sz w:val="24"/>
        </w:rPr>
        <w:t>40. A study of Wang Zhixin (1881-1953?) and the Christian indigenization campaign. Ph.D. dissertation, University of Hong Kong.</w:t>
      </w:r>
    </w:p>
    <w:p>
      <w:pPr>
        <w:pStyle w:val="Heading4"/>
      </w:pPr>
      <w:r>
        <w:t>（四）政策与工具书</w:t>
      </w:r>
    </w:p>
    <w:p>
      <w:pPr>
        <w:spacing w:line="360" w:lineRule="exact"/>
        <w:ind w:firstLine="420"/>
      </w:pPr>
      <w:r>
        <w:rPr>
          <w:rFonts w:ascii="宋体" w:hAnsi="宋体"/>
          <w:sz w:val="24"/>
        </w:rPr>
        <w:t>41. 国家宗教事务局：《宗教中国化五年工作规划纲要（2023—2027）》。</w:t>
      </w:r>
    </w:p>
    <w:p>
      <w:pPr>
        <w:spacing w:line="360" w:lineRule="exact"/>
        <w:ind w:firstLine="420"/>
      </w:pPr>
      <w:r>
        <w:rPr>
          <w:rFonts w:ascii="宋体" w:hAnsi="宋体"/>
          <w:sz w:val="24"/>
        </w:rPr>
        <w:t>42. 中华基督教全国两会：《基督教中国化宣讲手册》，2022年。</w:t>
      </w:r>
    </w:p>
    <w:p>
      <w:pPr>
        <w:spacing w:line="360" w:lineRule="exact"/>
        <w:ind w:firstLine="420"/>
      </w:pPr>
      <w:r>
        <w:rPr>
          <w:rFonts w:ascii="宋体" w:hAnsi="宋体"/>
          <w:sz w:val="24"/>
        </w:rPr>
        <w:t>43. 国务院：《宗教事务条例》，2017年修订。</w:t>
      </w:r>
    </w:p>
    <w:p>
      <w:pPr>
        <w:spacing w:line="360" w:lineRule="exact"/>
        <w:ind w:firstLine="420"/>
      </w:pPr>
      <w:r>
        <w:rPr>
          <w:rFonts w:ascii="宋体" w:hAnsi="宋体"/>
          <w:sz w:val="24"/>
        </w:rPr>
        <w:t>44. 浙江省民族宗教事务委员会：《浙江省基督教中国化实施细则》。</w:t>
      </w:r>
    </w:p>
    <w:p>
      <w:pPr>
        <w:pStyle w:val="Heading1"/>
      </w:pPr>
      <w:r>
        <w:t>附  录</w:t>
      </w:r>
    </w:p>
    <w:p>
      <w:pPr>
        <w:spacing w:line="360" w:lineRule="exact"/>
        <w:ind w:firstLine="420"/>
      </w:pPr>
      <w:r>
        <w:rPr>
          <w:rFonts w:ascii="宋体" w:hAnsi="宋体"/>
          <w:sz w:val="24"/>
        </w:rPr>
        <w:t>论文原创性声明</w:t>
      </w:r>
    </w:p>
    <w:p>
      <w:pPr>
        <w:spacing w:line="360" w:lineRule="exact"/>
        <w:ind w:firstLine="420"/>
      </w:pPr>
      <w:r>
        <w:rPr>
          <w:rFonts w:ascii="宋体" w:hAnsi="宋体"/>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