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浙江省中小学教师人工智能素养测评建设方案"/>
    <w:p>
      <w:pPr>
        <w:pStyle w:val="Heading1"/>
      </w:pPr>
      <w:r>
        <w:rPr>
          <w:rFonts w:hint="eastAsia"/>
        </w:rPr>
        <w:t xml:space="preserve">浙江省中小学教师人工智能素养测评建设方案</w:t>
      </w:r>
    </w:p>
    <w:p>
      <w:pPr>
        <w:pStyle w:val="FirstParagraph"/>
      </w:pPr>
      <w:r>
        <w:rPr>
          <w:rFonts w:hint="eastAsia"/>
          <w:b/>
          <w:bCs/>
        </w:rPr>
        <w:t xml:space="preserve">编制单位</w:t>
      </w:r>
      <w:r>
        <w:rPr>
          <w:rFonts w:hint="eastAsia"/>
        </w:rPr>
        <w:t xml:space="preserve">：人工智能学院</w:t>
      </w:r>
      <w:r>
        <w:br/>
      </w:r>
      <w:r>
        <w:rPr>
          <w:rFonts w:hint="eastAsia"/>
          <w:b/>
          <w:bCs/>
        </w:rPr>
        <w:t xml:space="preserve">编制日期</w:t>
      </w:r>
      <w:r>
        <w:rPr>
          <w:rFonts w:hint="eastAsia"/>
        </w:rPr>
        <w:t xml:space="preserve">：2026</w:t>
      </w:r>
      <w:r>
        <w:t xml:space="preserve"> </w:t>
      </w:r>
      <w:r>
        <w:rPr>
          <w:rFonts w:hint="eastAsia"/>
        </w:rPr>
        <w:t xml:space="preserve">年</w:t>
      </w:r>
      <w:r>
        <w:t xml:space="preserve"> 4 </w:t>
      </w:r>
      <w:r>
        <w:rPr>
          <w:rFonts w:hint="eastAsia"/>
        </w:rPr>
        <w:t xml:space="preserve">月</w:t>
      </w:r>
      <w:r>
        <w:t xml:space="preserve"> 11 </w:t>
      </w:r>
      <w:r>
        <w:rPr>
          <w:rFonts w:hint="eastAsia"/>
        </w:rPr>
        <w:t xml:space="preserve">日</w:t>
      </w:r>
    </w:p>
    <w:p>
      <w:r>
        <w:pict>
          <v:rect style="width:0;height:1.5pt" o:hralign="center" o:hrstd="t" o:hr="t"/>
        </w:pict>
      </w:r>
    </w:p>
    <w:bookmarkStart w:id="9" w:name="目录"/>
    <w:p>
      <w:pPr>
        <w:pStyle w:val="Heading2"/>
      </w:pPr>
      <w:r>
        <w:rPr>
          <w:rFonts w:hint="eastAsia"/>
        </w:rPr>
        <w:t xml:space="preserve">目录</w:t>
      </w:r>
    </w:p>
    <w:p>
      <w:pPr>
        <w:pStyle w:val="Compact"/>
        <w:numPr>
          <w:ilvl w:val="0"/>
          <w:numId w:val="1001"/>
        </w:numPr>
      </w:pPr>
      <w:hyperlink w:anchor="一政策依据">
        <w:r>
          <w:rPr>
            <w:rStyle w:val="Hyperlink"/>
            <w:rFonts w:hint="eastAsia"/>
          </w:rPr>
          <w:t xml:space="preserve">政策依据</w:t>
        </w:r>
      </w:hyperlink>
    </w:p>
    <w:p>
      <w:pPr>
        <w:pStyle w:val="Compact"/>
        <w:numPr>
          <w:ilvl w:val="0"/>
          <w:numId w:val="1001"/>
        </w:numPr>
      </w:pPr>
      <w:hyperlink w:anchor="二建设背景与目标">
        <w:r>
          <w:rPr>
            <w:rStyle w:val="Hyperlink"/>
            <w:rFonts w:hint="eastAsia"/>
          </w:rPr>
          <w:t xml:space="preserve">建设背景与目标</w:t>
        </w:r>
      </w:hyperlink>
    </w:p>
    <w:p>
      <w:pPr>
        <w:pStyle w:val="Compact"/>
        <w:numPr>
          <w:ilvl w:val="0"/>
          <w:numId w:val="1001"/>
        </w:numPr>
      </w:pPr>
      <w:hyperlink w:anchor="三教师人工智能素养标准框架">
        <w:r>
          <w:rPr>
            <w:rStyle w:val="Hyperlink"/>
            <w:rFonts w:hint="eastAsia"/>
          </w:rPr>
          <w:t xml:space="preserve">教师人工智能素养标准框架</w:t>
        </w:r>
      </w:hyperlink>
    </w:p>
    <w:p>
      <w:pPr>
        <w:pStyle w:val="Compact"/>
        <w:numPr>
          <w:ilvl w:val="0"/>
          <w:numId w:val="1001"/>
        </w:numPr>
      </w:pPr>
      <w:hyperlink w:anchor="四测评平台功能架构">
        <w:r>
          <w:rPr>
            <w:rStyle w:val="Hyperlink"/>
            <w:rFonts w:hint="eastAsia"/>
          </w:rPr>
          <w:t xml:space="preserve">测评平台功能架构</w:t>
        </w:r>
      </w:hyperlink>
    </w:p>
    <w:p>
      <w:pPr>
        <w:pStyle w:val="Compact"/>
        <w:numPr>
          <w:ilvl w:val="0"/>
          <w:numId w:val="1001"/>
        </w:numPr>
      </w:pPr>
      <w:hyperlink w:anchor="五测评内容架构">
        <w:r>
          <w:rPr>
            <w:rStyle w:val="Hyperlink"/>
            <w:rFonts w:hint="eastAsia"/>
          </w:rPr>
          <w:t xml:space="preserve">测评内容架构</w:t>
        </w:r>
      </w:hyperlink>
    </w:p>
    <w:p>
      <w:pPr>
        <w:pStyle w:val="Compact"/>
        <w:numPr>
          <w:ilvl w:val="0"/>
          <w:numId w:val="1001"/>
        </w:numPr>
      </w:pPr>
      <w:hyperlink w:anchor="六测评形式设计">
        <w:r>
          <w:rPr>
            <w:rStyle w:val="Hyperlink"/>
            <w:rFonts w:hint="eastAsia"/>
          </w:rPr>
          <w:t xml:space="preserve">测评形式设计</w:t>
        </w:r>
      </w:hyperlink>
    </w:p>
    <w:p>
      <w:pPr>
        <w:pStyle w:val="Compact"/>
        <w:numPr>
          <w:ilvl w:val="0"/>
          <w:numId w:val="1001"/>
        </w:numPr>
      </w:pPr>
      <w:hyperlink w:anchor="七培训课程体系架构">
        <w:r>
          <w:rPr>
            <w:rStyle w:val="Hyperlink"/>
            <w:rFonts w:hint="eastAsia"/>
          </w:rPr>
          <w:t xml:space="preserve">培训课程体系架构</w:t>
        </w:r>
      </w:hyperlink>
    </w:p>
    <w:p>
      <w:pPr>
        <w:pStyle w:val="Compact"/>
        <w:numPr>
          <w:ilvl w:val="0"/>
          <w:numId w:val="1001"/>
        </w:numPr>
      </w:pPr>
      <w:hyperlink w:anchor="八实施路径建议">
        <w:r>
          <w:rPr>
            <w:rStyle w:val="Hyperlink"/>
            <w:rFonts w:hint="eastAsia"/>
          </w:rPr>
          <w:t xml:space="preserve">实施路径建议</w:t>
        </w:r>
      </w:hyperlink>
    </w:p>
    <w:p>
      <w:pPr>
        <w:pStyle w:val="Compact"/>
        <w:numPr>
          <w:ilvl w:val="0"/>
          <w:numId w:val="1001"/>
        </w:numPr>
      </w:pPr>
      <w:hyperlink w:anchor="九预期成果">
        <w:r>
          <w:rPr>
            <w:rStyle w:val="Hyperlink"/>
            <w:rFonts w:hint="eastAsia"/>
          </w:rPr>
          <w:t xml:space="preserve">预期成果</w:t>
        </w:r>
      </w:hyperlink>
    </w:p>
    <w:p>
      <w:pPr>
        <w:pStyle w:val="Compact"/>
        <w:numPr>
          <w:ilvl w:val="0"/>
          <w:numId w:val="1001"/>
        </w:numPr>
      </w:pPr>
      <w:hyperlink w:anchor="十参考资料">
        <w:r>
          <w:rPr>
            <w:rStyle w:val="Hyperlink"/>
            <w:rFonts w:hint="eastAsia"/>
          </w:rPr>
          <w:t xml:space="preserve">参考资料</w:t>
        </w:r>
      </w:hyperlink>
    </w:p>
    <w:p>
      <w:r>
        <w:pict>
          <v:rect style="width:0;height:1.5pt" o:hralign="center" o:hrstd="t" o:hr="t"/>
        </w:pict>
      </w:r>
    </w:p>
    <w:bookmarkEnd w:id="9"/>
    <w:bookmarkStart w:id="16" w:name="一政策依据"/>
    <w:p>
      <w:pPr>
        <w:pStyle w:val="Heading2"/>
      </w:pPr>
      <w:r>
        <w:rPr>
          <w:rFonts w:hint="eastAsia"/>
        </w:rPr>
        <w:t xml:space="preserve">一、政策依据</w:t>
      </w:r>
    </w:p>
    <w:bookmarkStart w:id="10" w:name="核心政策文件"/>
    <w:p>
      <w:pPr>
        <w:pStyle w:val="Heading3"/>
      </w:pPr>
      <w:r>
        <w:t xml:space="preserve">1.1 </w:t>
      </w:r>
      <w:r>
        <w:rPr>
          <w:rFonts w:hint="eastAsia"/>
        </w:rPr>
        <w:t xml:space="preserve">核心政策文件</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文件名称</w:t>
            </w:r>
          </w:p>
        </w:tc>
        <w:tc>
          <w:tcPr/>
          <w:p>
            <w:pPr>
              <w:pStyle w:val="Compact"/>
            </w:pPr>
            <w:r>
              <w:rPr>
                <w:rFonts w:hint="eastAsia"/>
              </w:rPr>
              <w:t xml:space="preserve">发文机关</w:t>
            </w:r>
          </w:p>
        </w:tc>
        <w:tc>
          <w:tcPr/>
          <w:p>
            <w:pPr>
              <w:pStyle w:val="Compact"/>
            </w:pPr>
            <w:r>
              <w:rPr>
                <w:rFonts w:hint="eastAsia"/>
              </w:rPr>
              <w:t xml:space="preserve">发文字号</w:t>
            </w:r>
          </w:p>
        </w:tc>
        <w:tc>
          <w:tcPr/>
          <w:p>
            <w:pPr>
              <w:pStyle w:val="Compact"/>
            </w:pPr>
            <w:r>
              <w:rPr>
                <w:rFonts w:hint="eastAsia"/>
              </w:rPr>
              <w:t xml:space="preserve">发布日期</w:t>
            </w:r>
          </w:p>
        </w:tc>
      </w:tr>
      <w:tr>
        <w:tc>
          <w:tcPr/>
          <w:p>
            <w:pPr>
              <w:pStyle w:val="Compact"/>
            </w:pPr>
            <w:r>
              <w:t xml:space="preserve">《</w:t>
            </w:r>
            <w:r>
              <w:rPr>
                <w:rFonts w:hint="eastAsia"/>
              </w:rPr>
              <w:t xml:space="preserve">“人工智能</w:t>
            </w:r>
            <w:r>
              <w:t xml:space="preserve"> + </w:t>
            </w:r>
            <w:r>
              <w:rPr>
                <w:rFonts w:hint="eastAsia"/>
              </w:rPr>
              <w:t xml:space="preserve">教育”</w:t>
            </w:r>
            <w:r>
              <w:rPr>
                <w:rFonts w:hint="eastAsia"/>
              </w:rPr>
              <w:t xml:space="preserve">行动计划》</w:t>
            </w:r>
          </w:p>
        </w:tc>
        <w:tc>
          <w:tcPr/>
          <w:p>
            <w:pPr>
              <w:pStyle w:val="Compact"/>
            </w:pPr>
            <w:r>
              <w:rPr>
                <w:rFonts w:hint="eastAsia"/>
              </w:rPr>
              <w:t xml:space="preserve">教育部等五部门</w:t>
            </w:r>
          </w:p>
        </w:tc>
        <w:tc>
          <w:tcPr/>
          <w:p>
            <w:pPr>
              <w:pStyle w:val="Compact"/>
            </w:pPr>
            <w:r>
              <w:rPr>
                <w:rFonts w:hint="eastAsia"/>
              </w:rPr>
              <w:t xml:space="preserve">教科信〔2026〕1</w:t>
            </w:r>
            <w:r>
              <w:t xml:space="preserve"> </w:t>
            </w:r>
            <w:r>
              <w:rPr>
                <w:rFonts w:hint="eastAsia"/>
              </w:rPr>
              <w:t xml:space="preserve">号</w:t>
            </w:r>
          </w:p>
        </w:tc>
        <w:tc>
          <w:tcPr/>
          <w:p>
            <w:pPr>
              <w:pStyle w:val="Compact"/>
            </w:pPr>
            <w:r>
              <w:t xml:space="preserve">2026 </w:t>
            </w:r>
            <w:r>
              <w:rPr>
                <w:rFonts w:hint="eastAsia"/>
              </w:rPr>
              <w:t xml:space="preserve">年</w:t>
            </w:r>
            <w:r>
              <w:t xml:space="preserve"> 4 </w:t>
            </w:r>
            <w:r>
              <w:rPr>
                <w:rFonts w:hint="eastAsia"/>
              </w:rPr>
              <w:t xml:space="preserve">月</w:t>
            </w:r>
            <w:r>
              <w:t xml:space="preserve"> 2 </w:t>
            </w:r>
            <w:r>
              <w:rPr>
                <w:rFonts w:hint="eastAsia"/>
              </w:rPr>
              <w:t xml:space="preserve">日</w:t>
            </w:r>
          </w:p>
        </w:tc>
      </w:tr>
      <w:tr>
        <w:tc>
          <w:tcPr/>
          <w:p>
            <w:pPr>
              <w:pStyle w:val="Compact"/>
            </w:pPr>
            <w:r>
              <w:rPr>
                <w:rFonts w:hint="eastAsia"/>
              </w:rPr>
              <w:t xml:space="preserve">《教师数字素养》教育行业标准</w:t>
            </w:r>
          </w:p>
        </w:tc>
        <w:tc>
          <w:tcPr/>
          <w:p>
            <w:pPr>
              <w:pStyle w:val="Compact"/>
            </w:pPr>
            <w:r>
              <w:rPr>
                <w:rFonts w:hint="eastAsia"/>
              </w:rPr>
              <w:t xml:space="preserve">教育部</w:t>
            </w:r>
          </w:p>
        </w:tc>
        <w:tc>
          <w:tcPr/>
          <w:p>
            <w:pPr>
              <w:pStyle w:val="Compact"/>
            </w:pPr>
            <w:r>
              <w:t xml:space="preserve">JR/T 0302-2022</w:t>
            </w:r>
          </w:p>
        </w:tc>
        <w:tc>
          <w:tcPr/>
          <w:p>
            <w:pPr>
              <w:pStyle w:val="Compact"/>
            </w:pPr>
            <w:r>
              <w:t xml:space="preserve">2022 </w:t>
            </w:r>
            <w:r>
              <w:rPr>
                <w:rFonts w:hint="eastAsia"/>
              </w:rPr>
              <w:t xml:space="preserve">年</w:t>
            </w:r>
            <w:r>
              <w:t xml:space="preserve"> 11 </w:t>
            </w:r>
            <w:r>
              <w:rPr>
                <w:rFonts w:hint="eastAsia"/>
              </w:rPr>
              <w:t xml:space="preserve">月</w:t>
            </w:r>
            <w:r>
              <w:t xml:space="preserve"> 30 </w:t>
            </w:r>
            <w:r>
              <w:rPr>
                <w:rFonts w:hint="eastAsia"/>
              </w:rPr>
              <w:t xml:space="preserve">日</w:t>
            </w:r>
          </w:p>
        </w:tc>
      </w:tr>
      <w:tr>
        <w:tc>
          <w:tcPr/>
          <w:p>
            <w:pPr>
              <w:pStyle w:val="Compact"/>
            </w:pPr>
            <w:r>
              <w:rPr>
                <w:rFonts w:hint="eastAsia"/>
              </w:rPr>
              <w:t xml:space="preserve">《关于加快推进教育数字化的意见》</w:t>
            </w:r>
          </w:p>
        </w:tc>
        <w:tc>
          <w:tcPr/>
          <w:p>
            <w:pPr>
              <w:pStyle w:val="Compact"/>
            </w:pPr>
            <w:r>
              <w:rPr>
                <w:rFonts w:hint="eastAsia"/>
              </w:rPr>
              <w:t xml:space="preserve">教育部等九部门</w:t>
            </w:r>
          </w:p>
        </w:tc>
        <w:tc>
          <w:tcPr/>
          <w:p>
            <w:pPr>
              <w:pStyle w:val="Compact"/>
            </w:pPr>
            <w:r>
              <w:rPr>
                <w:rFonts w:hint="eastAsia"/>
              </w:rPr>
              <w:t xml:space="preserve">教办〔2025〕3</w:t>
            </w:r>
            <w:r>
              <w:t xml:space="preserve"> </w:t>
            </w:r>
            <w:r>
              <w:rPr>
                <w:rFonts w:hint="eastAsia"/>
              </w:rPr>
              <w:t xml:space="preserve">号</w:t>
            </w:r>
          </w:p>
        </w:tc>
        <w:tc>
          <w:tcPr/>
          <w:p>
            <w:pPr>
              <w:pStyle w:val="Compact"/>
            </w:pPr>
            <w:r>
              <w:t xml:space="preserve">2025 </w:t>
            </w:r>
            <w:r>
              <w:rPr>
                <w:rFonts w:hint="eastAsia"/>
              </w:rPr>
              <w:t xml:space="preserve">年</w:t>
            </w:r>
            <w:r>
              <w:t xml:space="preserve"> 4 </w:t>
            </w:r>
            <w:r>
              <w:rPr>
                <w:rFonts w:hint="eastAsia"/>
              </w:rPr>
              <w:t xml:space="preserve">月</w:t>
            </w:r>
            <w:r>
              <w:t xml:space="preserve"> 11 </w:t>
            </w:r>
            <w:r>
              <w:rPr>
                <w:rFonts w:hint="eastAsia"/>
              </w:rPr>
              <w:t xml:space="preserve">日</w:t>
            </w:r>
          </w:p>
        </w:tc>
      </w:tr>
      <w:tr>
        <w:tc>
          <w:tcPr/>
          <w:p>
            <w:pPr>
              <w:pStyle w:val="Compact"/>
            </w:pPr>
            <w:r>
              <w:rPr>
                <w:rFonts w:hint="eastAsia"/>
              </w:rPr>
              <w:t xml:space="preserve">国家教育数字化战略行动</w:t>
            </w:r>
            <w:r>
              <w:t xml:space="preserve"> 2026 </w:t>
            </w:r>
            <w:r>
              <w:rPr>
                <w:rFonts w:hint="eastAsia"/>
              </w:rPr>
              <w:t xml:space="preserve">年部署会</w:t>
            </w:r>
          </w:p>
        </w:tc>
        <w:tc>
          <w:tcPr/>
          <w:p>
            <w:pPr>
              <w:pStyle w:val="Compact"/>
            </w:pPr>
            <w:r>
              <w:rPr>
                <w:rFonts w:hint="eastAsia"/>
              </w:rPr>
              <w:t xml:space="preserve">教育部</w:t>
            </w:r>
          </w:p>
        </w:tc>
        <w:tc>
          <w:tcPr/>
          <w:p>
            <w:pPr>
              <w:pStyle w:val="Compact"/>
            </w:pPr>
            <w:r>
              <w:t xml:space="preserve">-</w:t>
            </w:r>
          </w:p>
        </w:tc>
        <w:tc>
          <w:tcPr/>
          <w:p>
            <w:pPr>
              <w:pStyle w:val="Compact"/>
            </w:pPr>
            <w:r>
              <w:t xml:space="preserve">2026 </w:t>
            </w:r>
            <w:r>
              <w:rPr>
                <w:rFonts w:hint="eastAsia"/>
              </w:rPr>
              <w:t xml:space="preserve">年</w:t>
            </w:r>
            <w:r>
              <w:t xml:space="preserve"> 3 </w:t>
            </w:r>
            <w:r>
              <w:rPr>
                <w:rFonts w:hint="eastAsia"/>
              </w:rPr>
              <w:t xml:space="preserve">月</w:t>
            </w:r>
            <w:r>
              <w:t xml:space="preserve"> 31 </w:t>
            </w:r>
            <w:r>
              <w:rPr>
                <w:rFonts w:hint="eastAsia"/>
              </w:rPr>
              <w:t xml:space="preserve">日</w:t>
            </w:r>
          </w:p>
        </w:tc>
      </w:tr>
    </w:tbl>
    <w:bookmarkEnd w:id="10"/>
    <w:bookmarkStart w:id="14" w:name="教师素养测评相关条款"/>
    <w:p>
      <w:pPr>
        <w:pStyle w:val="Heading3"/>
      </w:pPr>
      <w:r>
        <w:t xml:space="preserve">1.2 </w:t>
      </w:r>
      <w:r>
        <w:rPr>
          <w:rFonts w:hint="eastAsia"/>
        </w:rPr>
        <w:t xml:space="preserve">教师素养测评相关条款</w:t>
      </w:r>
    </w:p>
    <w:bookmarkStart w:id="11" w:name="人工智能-教育行动计划教科信20261-号"/>
    <w:p>
      <w:pPr>
        <w:pStyle w:val="Heading4"/>
      </w:pPr>
      <w:r>
        <w:t xml:space="preserve">《</w:t>
      </w:r>
      <w:r>
        <w:rPr>
          <w:rFonts w:hint="eastAsia"/>
        </w:rPr>
        <w:t xml:space="preserve">“人工智能</w:t>
      </w:r>
      <w:r>
        <w:t xml:space="preserve"> + </w:t>
      </w:r>
      <w:r>
        <w:rPr>
          <w:rFonts w:hint="eastAsia"/>
        </w:rPr>
        <w:t xml:space="preserve">教育”</w:t>
      </w:r>
      <w:r>
        <w:rPr>
          <w:rFonts w:hint="eastAsia"/>
        </w:rPr>
        <w:t xml:space="preserve">行动计划》（教科信〔2026〕1</w:t>
      </w:r>
      <w:r>
        <w:t xml:space="preserve"> </w:t>
      </w:r>
      <w:r>
        <w:rPr>
          <w:rFonts w:hint="eastAsia"/>
        </w:rPr>
        <w:t xml:space="preserve">号）</w:t>
      </w:r>
    </w:p>
    <w:p>
      <w:pPr>
        <w:pStyle w:val="BlockText"/>
      </w:pPr>
      <w:r>
        <w:rPr>
          <w:rFonts w:hint="eastAsia"/>
          <w:b/>
          <w:bCs/>
        </w:rPr>
        <w:t xml:space="preserve">第五条</w:t>
      </w:r>
      <w:r>
        <w:rPr>
          <w:b/>
          <w:bCs/>
        </w:rPr>
        <w:t xml:space="preserve"> </w:t>
      </w:r>
      <w:r>
        <w:rPr>
          <w:rFonts w:hint="eastAsia"/>
          <w:b/>
          <w:bCs/>
        </w:rPr>
        <w:t xml:space="preserve">提高广大教师的智能素养与技能</w:t>
      </w:r>
      <w:r>
        <w:t xml:space="preserve"> </w:t>
      </w:r>
      <w:r>
        <w:t xml:space="preserve">- </w:t>
      </w:r>
      <w:r>
        <w:rPr>
          <w:rFonts w:hint="eastAsia"/>
        </w:rPr>
        <w:t xml:space="preserve">制定教师智能素养标准，明确教师应具备的人工智能素养能力</w:t>
      </w:r>
      <w:r>
        <w:t xml:space="preserve"> </w:t>
      </w:r>
      <w:r>
        <w:t xml:space="preserve">- </w:t>
      </w:r>
      <w:r>
        <w:rPr>
          <w:rFonts w:hint="eastAsia"/>
        </w:rPr>
        <w:t xml:space="preserve">根据不同岗位需求分层分类开展人工智能素养培训，通过多种方式实现全覆盖</w:t>
      </w:r>
      <w:r>
        <w:t xml:space="preserve"> </w:t>
      </w:r>
      <w:r>
        <w:t xml:space="preserve">- </w:t>
      </w:r>
      <w:r>
        <w:rPr>
          <w:rFonts w:hint="eastAsia"/>
        </w:rPr>
        <w:t xml:space="preserve">构建情境化测评系统，开发智能化、梯度化的测评工具</w:t>
      </w:r>
      <w:r>
        <w:t xml:space="preserve"> </w:t>
      </w:r>
      <w:r>
        <w:t xml:space="preserve">- </w:t>
      </w:r>
      <w:r>
        <w:rPr>
          <w:rFonts w:hint="eastAsia"/>
        </w:rPr>
        <w:t xml:space="preserve">鼓励各地各校开展规模化的教师素养测评，根据测评结果针对性地提升教师素养和能力</w:t>
      </w:r>
      <w:r>
        <w:t xml:space="preserve"> </w:t>
      </w:r>
      <w:r>
        <w:t xml:space="preserve">- </w:t>
      </w:r>
      <w:r>
        <w:rPr>
          <w:rFonts w:hint="eastAsia"/>
        </w:rPr>
        <w:t xml:space="preserve">推动师范生培养改革，将人工智能等前沿技术知识纳入课程体系</w:t>
      </w:r>
      <w:r>
        <w:t xml:space="preserve"> </w:t>
      </w:r>
      <w:r>
        <w:t xml:space="preserve">- </w:t>
      </w:r>
      <w:r>
        <w:rPr>
          <w:rFonts w:hint="eastAsia"/>
        </w:rPr>
        <w:t xml:space="preserve">将人工智能纳入教师资格考试和认证内容</w:t>
      </w:r>
      <w:r>
        <w:t xml:space="preserve"> </w:t>
      </w:r>
      <w:r>
        <w:t xml:space="preserve">- </w:t>
      </w:r>
      <w:r>
        <w:rPr>
          <w:rFonts w:hint="eastAsia"/>
        </w:rPr>
        <w:t xml:space="preserve">在国家及省级教学成果奖中设立智能教育项目，激发人工智能创新的内生动力</w:t>
      </w:r>
    </w:p>
    <w:bookmarkEnd w:id="11"/>
    <w:bookmarkStart w:id="12" w:name="关于加快推进教育数字化的意见教办20253-号"/>
    <w:p>
      <w:pPr>
        <w:pStyle w:val="Heading4"/>
      </w:pPr>
      <w:r>
        <w:rPr>
          <w:rFonts w:hint="eastAsia"/>
        </w:rPr>
        <w:t xml:space="preserve">《关于加快推进教育数字化的意见》（教办〔2025〕3</w:t>
      </w:r>
      <w:r>
        <w:t xml:space="preserve"> </w:t>
      </w:r>
      <w:r>
        <w:rPr>
          <w:rFonts w:hint="eastAsia"/>
        </w:rPr>
        <w:t xml:space="preserve">号）</w:t>
      </w:r>
    </w:p>
    <w:p>
      <w:pPr>
        <w:pStyle w:val="BlockText"/>
      </w:pPr>
      <w:r>
        <w:rPr>
          <w:rFonts w:hint="eastAsia"/>
          <w:b/>
          <w:bCs/>
        </w:rPr>
        <w:t xml:space="preserve">第九条</w:t>
      </w:r>
      <w:r>
        <w:rPr>
          <w:rFonts w:hint="eastAsia"/>
        </w:rPr>
        <w:t xml:space="preserve">：制定完善师生数字素养标准和人工智能应用指引，开展素养提升实践活动和调查评估。深化人工智能助推教师队伍建设行动，将数字素养融入教师教育课程体系。</w:t>
      </w:r>
    </w:p>
    <w:bookmarkEnd w:id="12"/>
    <w:bookmarkStart w:id="13" w:name="国家教育数字化战略行动-2026-年部署会"/>
    <w:p>
      <w:pPr>
        <w:pStyle w:val="Heading4"/>
      </w:pPr>
      <w:r>
        <w:rPr>
          <w:rFonts w:hint="eastAsia"/>
        </w:rPr>
        <w:t xml:space="preserve">国家教育数字化战略行动</w:t>
      </w:r>
      <w:r>
        <w:t xml:space="preserve"> 2026 </w:t>
      </w:r>
      <w:r>
        <w:rPr>
          <w:rFonts w:hint="eastAsia"/>
        </w:rPr>
        <w:t xml:space="preserve">年部署会</w:t>
      </w:r>
    </w:p>
    <w:p>
      <w:pPr>
        <w:pStyle w:val="BlockText"/>
      </w:pPr>
      <w:r>
        <w:rPr>
          <w:rFonts w:hint="eastAsia"/>
        </w:rPr>
        <w:t xml:space="preserve">纵深推进</w:t>
      </w:r>
      <w:r>
        <w:t xml:space="preserve"> AI for </w:t>
      </w:r>
      <w:r>
        <w:rPr>
          <w:rFonts w:hint="eastAsia"/>
        </w:rPr>
        <w:t xml:space="preserve">教师发展，迭代升级教师中心，助力高素质专业化教师成长。</w:t>
      </w:r>
    </w:p>
    <w:bookmarkEnd w:id="13"/>
    <w:bookmarkEnd w:id="14"/>
    <w:bookmarkStart w:id="15" w:name="政策依据链条"/>
    <w:p>
      <w:pPr>
        <w:pStyle w:val="Heading3"/>
      </w:pPr>
      <w:r>
        <w:t xml:space="preserve">1.3 </w:t>
      </w:r>
      <w:r>
        <w:rPr>
          <w:rFonts w:hint="eastAsia"/>
        </w:rPr>
        <w:t xml:space="preserve">政策依据链条</w:t>
      </w:r>
    </w:p>
    <w:p>
      <w:pPr>
        <w:pStyle w:val="SourceCode"/>
      </w:pPr>
      <w:r>
        <w:rPr>
          <w:rStyle w:val="VerbatimChar"/>
          <w:rFonts w:hint="eastAsia"/>
        </w:rPr>
        <w:t xml:space="preserve">《教育强国建设规划纲要（2024—2035</w:t>
      </w:r>
      <w:r>
        <w:rPr>
          <w:rStyle w:val="VerbatimChar"/>
        </w:rPr>
        <w:t xml:space="preserve"> </w:t>
      </w:r>
      <w:r>
        <w:rPr>
          <w:rStyle w:val="VerbatimChar"/>
          <w:rFonts w:hint="eastAsia"/>
        </w:rPr>
        <w:t xml:space="preserve">年）》</w:t>
      </w:r>
      <w:r>
        <w:br/>
      </w:r>
      <w:r>
        <w:rPr>
          <w:rStyle w:val="VerbatimChar"/>
        </w:rPr>
        <w:t xml:space="preserve">           ↓</w:t>
      </w:r>
      <w:r>
        <w:br/>
      </w:r>
      <w:r>
        <w:rPr>
          <w:rStyle w:val="VerbatimChar"/>
          <w:rFonts w:hint="eastAsia"/>
        </w:rPr>
        <w:t xml:space="preserve">《国务院关于深入实施"人工智能+"行动的意见》</w:t>
      </w:r>
      <w:r>
        <w:br/>
      </w:r>
      <w:r>
        <w:rPr>
          <w:rStyle w:val="VerbatimChar"/>
        </w:rPr>
        <w:t xml:space="preserve">           ↓</w:t>
      </w:r>
      <w:r>
        <w:br/>
      </w:r>
      <w:r>
        <w:rPr>
          <w:rStyle w:val="VerbatimChar"/>
          <w:rFonts w:hint="eastAsia"/>
        </w:rPr>
        <w:t xml:space="preserve">《"人工智能</w:t>
      </w:r>
      <w:r>
        <w:rPr>
          <w:rStyle w:val="VerbatimChar"/>
        </w:rPr>
        <w:t xml:space="preserve"> + </w:t>
      </w:r>
      <w:r>
        <w:rPr>
          <w:rStyle w:val="VerbatimChar"/>
          <w:rFonts w:hint="eastAsia"/>
        </w:rPr>
        <w:t xml:space="preserve">教育"行动计划》（教科信〔2026〕1</w:t>
      </w:r>
      <w:r>
        <w:rPr>
          <w:rStyle w:val="VerbatimChar"/>
        </w:rPr>
        <w:t xml:space="preserve"> </w:t>
      </w:r>
      <w:r>
        <w:rPr>
          <w:rStyle w:val="VerbatimChar"/>
          <w:rFonts w:hint="eastAsia"/>
        </w:rPr>
        <w:t xml:space="preserve">号）←</w:t>
      </w:r>
      <w:r>
        <w:rPr>
          <w:rStyle w:val="VerbatimChar"/>
        </w:rPr>
        <w:t xml:space="preserve"> </w:t>
      </w:r>
      <w:r>
        <w:rPr>
          <w:rStyle w:val="VerbatimChar"/>
          <w:rFonts w:hint="eastAsia"/>
        </w:rPr>
        <w:t xml:space="preserve">直接依据</w:t>
      </w:r>
      <w:r>
        <w:br/>
      </w:r>
      <w:r>
        <w:rPr>
          <w:rStyle w:val="VerbatimChar"/>
        </w:rPr>
        <w:t xml:space="preserve">           ↓</w:t>
      </w:r>
      <w:r>
        <w:br/>
      </w:r>
      <w:r>
        <w:rPr>
          <w:rStyle w:val="VerbatimChar"/>
          <w:rFonts w:hint="eastAsia"/>
        </w:rPr>
        <w:t xml:space="preserve">《教师数字素养》（JR/T</w:t>
      </w:r>
      <w:r>
        <w:rPr>
          <w:rStyle w:val="VerbatimChar"/>
        </w:rPr>
        <w:t xml:space="preserve"> </w:t>
      </w:r>
      <w:r>
        <w:rPr>
          <w:rStyle w:val="VerbatimChar"/>
          <w:rFonts w:hint="eastAsia"/>
        </w:rPr>
        <w:t xml:space="preserve">0302-2022）←</w:t>
      </w:r>
      <w:r>
        <w:rPr>
          <w:rStyle w:val="VerbatimChar"/>
        </w:rPr>
        <w:t xml:space="preserve"> </w:t>
      </w:r>
      <w:r>
        <w:rPr>
          <w:rStyle w:val="VerbatimChar"/>
          <w:rFonts w:hint="eastAsia"/>
        </w:rPr>
        <w:t xml:space="preserve">标准依据</w:t>
      </w:r>
      <w:r>
        <w:br/>
      </w:r>
      <w:r>
        <w:rPr>
          <w:rStyle w:val="VerbatimChar"/>
        </w:rPr>
        <w:t xml:space="preserve">           ↓</w:t>
      </w:r>
      <w:r>
        <w:br/>
      </w:r>
      <w:r>
        <w:rPr>
          <w:rStyle w:val="VerbatimChar"/>
          <w:rFonts w:hint="eastAsia"/>
        </w:rPr>
        <w:t xml:space="preserve">《关于加快推进教育数字化的意见》（教办〔2025〕3</w:t>
      </w:r>
      <w:r>
        <w:rPr>
          <w:rStyle w:val="VerbatimChar"/>
        </w:rPr>
        <w:t xml:space="preserve"> </w:t>
      </w:r>
      <w:r>
        <w:rPr>
          <w:rStyle w:val="VerbatimChar"/>
          <w:rFonts w:hint="eastAsia"/>
        </w:rPr>
        <w:t xml:space="preserve">号）←</w:t>
      </w:r>
      <w:r>
        <w:rPr>
          <w:rStyle w:val="VerbatimChar"/>
        </w:rPr>
        <w:t xml:space="preserve"> </w:t>
      </w:r>
      <w:r>
        <w:rPr>
          <w:rStyle w:val="VerbatimChar"/>
          <w:rFonts w:hint="eastAsia"/>
        </w:rPr>
        <w:t xml:space="preserve">配套政策</w:t>
      </w:r>
    </w:p>
    <w:p>
      <w:r>
        <w:pict>
          <v:rect style="width:0;height:1.5pt" o:hralign="center" o:hrstd="t" o:hr="t"/>
        </w:pict>
      </w:r>
    </w:p>
    <w:bookmarkEnd w:id="15"/>
    <w:bookmarkEnd w:id="16"/>
    <w:bookmarkStart w:id="19" w:name="二建设背景与目标"/>
    <w:p>
      <w:pPr>
        <w:pStyle w:val="Heading2"/>
      </w:pPr>
      <w:r>
        <w:rPr>
          <w:rFonts w:hint="eastAsia"/>
        </w:rPr>
        <w:t xml:space="preserve">二、建设背景与目标</w:t>
      </w:r>
    </w:p>
    <w:bookmarkStart w:id="17" w:name="建设背景"/>
    <w:p>
      <w:pPr>
        <w:pStyle w:val="Heading3"/>
      </w:pPr>
      <w:r>
        <w:t xml:space="preserve">2.1 </w:t>
      </w:r>
      <w:r>
        <w:rPr>
          <w:rFonts w:hint="eastAsia"/>
        </w:rPr>
        <w:t xml:space="preserve">建设背景</w:t>
      </w:r>
    </w:p>
    <w:p>
      <w:pPr>
        <w:pStyle w:val="Compact"/>
        <w:numPr>
          <w:ilvl w:val="0"/>
          <w:numId w:val="1002"/>
        </w:numPr>
      </w:pPr>
      <w:r>
        <w:rPr>
          <w:rFonts w:hint="eastAsia"/>
          <w:b/>
          <w:bCs/>
        </w:rPr>
        <w:t xml:space="preserve">国家战略驱动</w:t>
      </w:r>
      <w:r>
        <w:rPr>
          <w:rFonts w:hint="eastAsia"/>
        </w:rPr>
        <w:t xml:space="preserve">：教育部</w:t>
      </w:r>
      <w:r>
        <w:t xml:space="preserve"> 2026 </w:t>
      </w:r>
      <w:r>
        <w:rPr>
          <w:rFonts w:hint="eastAsia"/>
        </w:rPr>
        <w:t xml:space="preserve">年</w:t>
      </w:r>
      <w:r>
        <w:t xml:space="preserve"> 4 </w:t>
      </w:r>
      <w:r>
        <w:rPr>
          <w:rFonts w:hint="eastAsia"/>
        </w:rPr>
        <w:t xml:space="preserve">月发布《</w:t>
      </w:r>
      <w:r>
        <w:rPr>
          <w:rFonts w:hint="eastAsia"/>
        </w:rPr>
        <w:t xml:space="preserve">“人工智能</w:t>
      </w:r>
      <w:r>
        <w:t xml:space="preserve"> + </w:t>
      </w:r>
      <w:r>
        <w:rPr>
          <w:rFonts w:hint="eastAsia"/>
        </w:rPr>
        <w:t xml:space="preserve">教育”</w:t>
      </w:r>
      <w:r>
        <w:rPr>
          <w:rFonts w:hint="eastAsia"/>
        </w:rPr>
        <w:t xml:space="preserve">行动计划》，明确提出教师智能素养标准制定和测评系统建设要求</w:t>
      </w:r>
    </w:p>
    <w:p>
      <w:pPr>
        <w:pStyle w:val="Compact"/>
        <w:numPr>
          <w:ilvl w:val="0"/>
          <w:numId w:val="1002"/>
        </w:numPr>
      </w:pPr>
      <w:r>
        <w:rPr>
          <w:rFonts w:hint="eastAsia"/>
          <w:b/>
          <w:bCs/>
        </w:rPr>
        <w:t xml:space="preserve">教育数字化转型</w:t>
      </w:r>
      <w:r>
        <w:rPr>
          <w:rFonts w:hint="eastAsia"/>
        </w:rPr>
        <w:t xml:space="preserve">：国家教育数字化战略行动深入推进，AI</w:t>
      </w:r>
      <w:r>
        <w:t xml:space="preserve"> </w:t>
      </w:r>
      <w:r>
        <w:rPr>
          <w:rFonts w:hint="eastAsia"/>
        </w:rPr>
        <w:t xml:space="preserve">赋能教师发展成为核心任务</w:t>
      </w:r>
    </w:p>
    <w:p>
      <w:pPr>
        <w:pStyle w:val="Compact"/>
        <w:numPr>
          <w:ilvl w:val="0"/>
          <w:numId w:val="1002"/>
        </w:numPr>
      </w:pPr>
      <w:r>
        <w:rPr>
          <w:rFonts w:hint="eastAsia"/>
          <w:b/>
          <w:bCs/>
        </w:rPr>
        <w:t xml:space="preserve">区域实践需求</w:t>
      </w:r>
      <w:r>
        <w:rPr>
          <w:rFonts w:hint="eastAsia"/>
        </w:rPr>
        <w:t xml:space="preserve">：浙江省作为教育数字化先行区，需率先探索教师</w:t>
      </w:r>
      <w:r>
        <w:t xml:space="preserve"> AI </w:t>
      </w:r>
      <w:r>
        <w:rPr>
          <w:rFonts w:hint="eastAsia"/>
        </w:rPr>
        <w:t xml:space="preserve">素养测评体系建设</w:t>
      </w:r>
    </w:p>
    <w:bookmarkEnd w:id="17"/>
    <w:bookmarkStart w:id="18" w:name="建设目标"/>
    <w:p>
      <w:pPr>
        <w:pStyle w:val="Heading3"/>
      </w:pPr>
      <w:r>
        <w:t xml:space="preserve">2.2 </w:t>
      </w:r>
      <w:r>
        <w:rPr>
          <w:rFonts w:hint="eastAsia"/>
        </w:rPr>
        <w:t xml:space="preserve">建设目标</w:t>
      </w:r>
    </w:p>
    <w:p>
      <w:pPr>
        <w:pStyle w:val="FirstParagraph"/>
      </w:pPr>
      <w:r>
        <w:rPr>
          <w:rFonts w:hint="eastAsia"/>
        </w:rPr>
        <w:t xml:space="preserve">构建</w:t>
      </w:r>
      <w:r>
        <w:rPr>
          <w:rFonts w:hint="eastAsia"/>
          <w:b/>
          <w:bCs/>
        </w:rPr>
        <w:t xml:space="preserve">情境化、智能化、梯度化</w:t>
      </w:r>
      <w:r>
        <w:rPr>
          <w:rFonts w:hint="eastAsia"/>
        </w:rPr>
        <w:t xml:space="preserve">的教师人工智能素养测评体系，实现：</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目标</w:t>
            </w:r>
          </w:p>
        </w:tc>
        <w:tc>
          <w:tcPr/>
          <w:p>
            <w:pPr>
              <w:pStyle w:val="Compact"/>
            </w:pPr>
            <w:r>
              <w:rPr>
                <w:rFonts w:hint="eastAsia"/>
              </w:rPr>
              <w:t xml:space="preserve">描述</w:t>
            </w:r>
          </w:p>
        </w:tc>
      </w:tr>
      <w:tr>
        <w:tc>
          <w:tcPr/>
          <w:p>
            <w:pPr>
              <w:pStyle w:val="Compact"/>
            </w:pPr>
            <w:r>
              <w:rPr>
                <w:rFonts w:hint="eastAsia"/>
                <w:b/>
                <w:bCs/>
              </w:rPr>
              <w:t xml:space="preserve">以评促学</w:t>
            </w:r>
          </w:p>
        </w:tc>
        <w:tc>
          <w:tcPr/>
          <w:p>
            <w:pPr>
              <w:pStyle w:val="Compact"/>
            </w:pPr>
            <w:r>
              <w:rPr>
                <w:rFonts w:hint="eastAsia"/>
              </w:rPr>
              <w:t xml:space="preserve">通过测评诊断教师</w:t>
            </w:r>
            <w:r>
              <w:t xml:space="preserve"> AI </w:t>
            </w:r>
            <w:r>
              <w:rPr>
                <w:rFonts w:hint="eastAsia"/>
              </w:rPr>
              <w:t xml:space="preserve">素养现状，明确发展方向</w:t>
            </w:r>
          </w:p>
        </w:tc>
      </w:tr>
      <w:tr>
        <w:tc>
          <w:tcPr/>
          <w:p>
            <w:pPr>
              <w:pStyle w:val="Compact"/>
            </w:pPr>
            <w:r>
              <w:rPr>
                <w:rFonts w:hint="eastAsia"/>
                <w:b/>
                <w:bCs/>
              </w:rPr>
              <w:t xml:space="preserve">以评促训</w:t>
            </w:r>
          </w:p>
        </w:tc>
        <w:tc>
          <w:tcPr/>
          <w:p>
            <w:pPr>
              <w:pStyle w:val="Compact"/>
            </w:pPr>
            <w:r>
              <w:rPr>
                <w:rFonts w:hint="eastAsia"/>
              </w:rPr>
              <w:t xml:space="preserve">根据测评结果精准匹配培训课程，实现个性化学习</w:t>
            </w:r>
          </w:p>
        </w:tc>
      </w:tr>
      <w:tr>
        <w:tc>
          <w:tcPr/>
          <w:p>
            <w:pPr>
              <w:pStyle w:val="Compact"/>
            </w:pPr>
            <w:r>
              <w:rPr>
                <w:rFonts w:hint="eastAsia"/>
                <w:b/>
                <w:bCs/>
              </w:rPr>
              <w:t xml:space="preserve">以评促用</w:t>
            </w:r>
          </w:p>
        </w:tc>
        <w:tc>
          <w:tcPr/>
          <w:p>
            <w:pPr>
              <w:pStyle w:val="Compact"/>
            </w:pPr>
            <w:r>
              <w:rPr>
                <w:rFonts w:hint="eastAsia"/>
              </w:rPr>
              <w:t xml:space="preserve">推动</w:t>
            </w:r>
            <w:r>
              <w:t xml:space="preserve"> AI </w:t>
            </w:r>
            <w:r>
              <w:rPr>
                <w:rFonts w:hint="eastAsia"/>
              </w:rPr>
              <w:t xml:space="preserve">技术在教学中的深度应用，提升教学质量</w:t>
            </w:r>
          </w:p>
        </w:tc>
      </w:tr>
      <w:tr>
        <w:tc>
          <w:tcPr/>
          <w:p>
            <w:pPr>
              <w:pStyle w:val="Compact"/>
            </w:pPr>
            <w:r>
              <w:rPr>
                <w:rFonts w:hint="eastAsia"/>
                <w:b/>
                <w:bCs/>
              </w:rPr>
              <w:t xml:space="preserve">以评促研</w:t>
            </w:r>
          </w:p>
        </w:tc>
        <w:tc>
          <w:tcPr/>
          <w:p>
            <w:pPr>
              <w:pStyle w:val="Compact"/>
            </w:pPr>
            <w:r>
              <w:rPr>
                <w:rFonts w:hint="eastAsia"/>
              </w:rPr>
              <w:t xml:space="preserve">激发教师</w:t>
            </w:r>
            <w:r>
              <w:t xml:space="preserve"> AI </w:t>
            </w:r>
            <w:r>
              <w:rPr>
                <w:rFonts w:hint="eastAsia"/>
              </w:rPr>
              <w:t xml:space="preserve">教育研究热情，形成创新成果</w:t>
            </w:r>
          </w:p>
        </w:tc>
      </w:tr>
    </w:tbl>
    <w:p>
      <w:r>
        <w:pict>
          <v:rect style="width:0;height:1.5pt" o:hralign="center" o:hrstd="t" o:hr="t"/>
        </w:pict>
      </w:r>
    </w:p>
    <w:bookmarkEnd w:id="18"/>
    <w:bookmarkEnd w:id="19"/>
    <w:bookmarkStart w:id="26" w:name="三教师人工智能素养标准框架"/>
    <w:p>
      <w:pPr>
        <w:pStyle w:val="Heading2"/>
      </w:pPr>
      <w:r>
        <w:rPr>
          <w:rFonts w:hint="eastAsia"/>
        </w:rPr>
        <w:t xml:space="preserve">三、教师人工智能素养标准框架</w:t>
      </w:r>
    </w:p>
    <w:bookmarkStart w:id="20" w:name="素养维度5-个一级维度"/>
    <w:p>
      <w:pPr>
        <w:pStyle w:val="Heading3"/>
      </w:pPr>
      <w:r>
        <w:t xml:space="preserve">3.1 </w:t>
      </w:r>
      <w:r>
        <w:rPr>
          <w:rFonts w:hint="eastAsia"/>
        </w:rPr>
        <w:t xml:space="preserve">素养维度（5</w:t>
      </w:r>
      <w:r>
        <w:t xml:space="preserve"> </w:t>
      </w:r>
      <w:r>
        <w:rPr>
          <w:rFonts w:hint="eastAsia"/>
        </w:rPr>
        <w:t xml:space="preserve">个一级维度）</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rPr>
                <w:rFonts w:hint="eastAsia"/>
              </w:rPr>
              <w:t xml:space="preserve">维度</w:t>
            </w:r>
          </w:p>
        </w:tc>
        <w:tc>
          <w:tcPr/>
          <w:p>
            <w:pPr>
              <w:pStyle w:val="Compact"/>
            </w:pPr>
            <w:r>
              <w:rPr>
                <w:rFonts w:hint="eastAsia"/>
              </w:rPr>
              <w:t xml:space="preserve">核心内涵</w:t>
            </w:r>
          </w:p>
        </w:tc>
        <w:tc>
          <w:tcPr/>
          <w:p>
            <w:pPr>
              <w:pStyle w:val="Compact"/>
            </w:pPr>
            <w:r>
              <w:rPr>
                <w:rFonts w:hint="eastAsia"/>
              </w:rPr>
              <w:t xml:space="preserve">关键能力指标</w:t>
            </w:r>
          </w:p>
        </w:tc>
      </w:tr>
      <w:tr>
        <w:tc>
          <w:tcPr/>
          <w:p>
            <w:pPr>
              <w:pStyle w:val="Compact"/>
            </w:pPr>
            <w:r>
              <w:rPr>
                <w:b/>
                <w:bCs/>
              </w:rPr>
              <w:t xml:space="preserve">AI </w:t>
            </w:r>
            <w:r>
              <w:rPr>
                <w:rFonts w:hint="eastAsia"/>
                <w:b/>
                <w:bCs/>
              </w:rPr>
              <w:t xml:space="preserve">意识与责任</w:t>
            </w:r>
          </w:p>
        </w:tc>
        <w:tc>
          <w:tcPr/>
          <w:p>
            <w:pPr>
              <w:pStyle w:val="Compact"/>
            </w:pPr>
            <w:r>
              <w:rPr>
                <w:rFonts w:hint="eastAsia"/>
              </w:rPr>
              <w:t xml:space="preserve">对</w:t>
            </w:r>
            <w:r>
              <w:t xml:space="preserve"> AI </w:t>
            </w:r>
            <w:r>
              <w:rPr>
                <w:rFonts w:hint="eastAsia"/>
              </w:rPr>
              <w:t xml:space="preserve">的认知、态度与伦理</w:t>
            </w:r>
          </w:p>
        </w:tc>
        <w:tc>
          <w:tcPr/>
          <w:p>
            <w:pPr>
              <w:pStyle w:val="Compact"/>
            </w:pPr>
            <w:r>
              <w:t xml:space="preserve">AI </w:t>
            </w:r>
            <w:r>
              <w:rPr>
                <w:rFonts w:hint="eastAsia"/>
              </w:rPr>
              <w:t xml:space="preserve">价值认同、伦理规范、安全意识、隐私保护</w:t>
            </w:r>
          </w:p>
        </w:tc>
      </w:tr>
      <w:tr>
        <w:tc>
          <w:tcPr/>
          <w:p>
            <w:pPr>
              <w:pStyle w:val="Compact"/>
            </w:pPr>
            <w:r>
              <w:rPr>
                <w:b/>
                <w:bCs/>
              </w:rPr>
              <w:t xml:space="preserve">AI </w:t>
            </w:r>
            <w:r>
              <w:rPr>
                <w:rFonts w:hint="eastAsia"/>
                <w:b/>
                <w:bCs/>
              </w:rPr>
              <w:t xml:space="preserve">知识与理解</w:t>
            </w:r>
          </w:p>
        </w:tc>
        <w:tc>
          <w:tcPr/>
          <w:p>
            <w:pPr>
              <w:pStyle w:val="Compact"/>
            </w:pPr>
            <w:r>
              <w:t xml:space="preserve">AI </w:t>
            </w:r>
            <w:r>
              <w:rPr>
                <w:rFonts w:hint="eastAsia"/>
              </w:rPr>
              <w:t xml:space="preserve">基础概念与原理</w:t>
            </w:r>
          </w:p>
        </w:tc>
        <w:tc>
          <w:tcPr/>
          <w:p>
            <w:pPr>
              <w:pStyle w:val="Compact"/>
            </w:pPr>
            <w:r>
              <w:rPr>
                <w:rFonts w:hint="eastAsia"/>
              </w:rPr>
              <w:t xml:space="preserve">基本概念、技术原理、应用场景、发展趋势</w:t>
            </w:r>
          </w:p>
        </w:tc>
      </w:tr>
      <w:tr>
        <w:tc>
          <w:tcPr/>
          <w:p>
            <w:pPr>
              <w:pStyle w:val="Compact"/>
            </w:pPr>
            <w:r>
              <w:rPr>
                <w:b/>
                <w:bCs/>
              </w:rPr>
              <w:t xml:space="preserve">AI </w:t>
            </w:r>
            <w:r>
              <w:rPr>
                <w:rFonts w:hint="eastAsia"/>
                <w:b/>
                <w:bCs/>
              </w:rPr>
              <w:t xml:space="preserve">教学应用</w:t>
            </w:r>
          </w:p>
        </w:tc>
        <w:tc>
          <w:tcPr/>
          <w:p>
            <w:pPr>
              <w:pStyle w:val="Compact"/>
            </w:pPr>
            <w:r>
              <w:t xml:space="preserve">AI </w:t>
            </w:r>
            <w:r>
              <w:rPr>
                <w:rFonts w:hint="eastAsia"/>
              </w:rPr>
              <w:t xml:space="preserve">赋能教学设计与实施</w:t>
            </w:r>
          </w:p>
        </w:tc>
        <w:tc>
          <w:tcPr/>
          <w:p>
            <w:pPr>
              <w:pStyle w:val="Compact"/>
            </w:pPr>
            <w:r>
              <w:rPr>
                <w:rFonts w:hint="eastAsia"/>
              </w:rPr>
              <w:t xml:space="preserve">智能备课、学情分析、个性化辅导、智能评价</w:t>
            </w:r>
          </w:p>
        </w:tc>
      </w:tr>
      <w:tr>
        <w:tc>
          <w:tcPr/>
          <w:p>
            <w:pPr>
              <w:pStyle w:val="Compact"/>
            </w:pPr>
            <w:r>
              <w:rPr>
                <w:b/>
                <w:bCs/>
              </w:rPr>
              <w:t xml:space="preserve">AI </w:t>
            </w:r>
            <w:r>
              <w:rPr>
                <w:rFonts w:hint="eastAsia"/>
                <w:b/>
                <w:bCs/>
              </w:rPr>
              <w:t xml:space="preserve">工具使用</w:t>
            </w:r>
          </w:p>
        </w:tc>
        <w:tc>
          <w:tcPr/>
          <w:p>
            <w:pPr>
              <w:pStyle w:val="Compact"/>
            </w:pPr>
            <w:r>
              <w:t xml:space="preserve">AI </w:t>
            </w:r>
            <w:r>
              <w:rPr>
                <w:rFonts w:hint="eastAsia"/>
              </w:rPr>
              <w:t xml:space="preserve">工具操作与整合能力</w:t>
            </w:r>
          </w:p>
        </w:tc>
        <w:tc>
          <w:tcPr/>
          <w:p>
            <w:pPr>
              <w:pStyle w:val="Compact"/>
            </w:pPr>
            <w:r>
              <w:rPr>
                <w:rFonts w:hint="eastAsia"/>
              </w:rPr>
              <w:t xml:space="preserve">工具选择、操作技能、学科融合、创新应用</w:t>
            </w:r>
          </w:p>
        </w:tc>
      </w:tr>
      <w:tr>
        <w:tc>
          <w:tcPr/>
          <w:p>
            <w:pPr>
              <w:pStyle w:val="Compact"/>
            </w:pPr>
            <w:r>
              <w:rPr>
                <w:b/>
                <w:bCs/>
              </w:rPr>
              <w:t xml:space="preserve">AI </w:t>
            </w:r>
            <w:r>
              <w:rPr>
                <w:rFonts w:hint="eastAsia"/>
                <w:b/>
                <w:bCs/>
              </w:rPr>
              <w:t xml:space="preserve">专业发展</w:t>
            </w:r>
          </w:p>
        </w:tc>
        <w:tc>
          <w:tcPr/>
          <w:p>
            <w:pPr>
              <w:pStyle w:val="Compact"/>
            </w:pPr>
            <w:r>
              <w:t xml:space="preserve">AI </w:t>
            </w:r>
            <w:r>
              <w:rPr>
                <w:rFonts w:hint="eastAsia"/>
              </w:rPr>
              <w:t xml:space="preserve">持续学习与研究能力</w:t>
            </w:r>
          </w:p>
        </w:tc>
        <w:tc>
          <w:tcPr/>
          <w:p>
            <w:pPr>
              <w:pStyle w:val="Compact"/>
            </w:pPr>
            <w:r>
              <w:rPr>
                <w:rFonts w:hint="eastAsia"/>
              </w:rPr>
              <w:t xml:space="preserve">自主研修、实践反思、协作交流、创新研究</w:t>
            </w:r>
          </w:p>
        </w:tc>
      </w:tr>
    </w:tbl>
    <w:bookmarkEnd w:id="20"/>
    <w:bookmarkStart w:id="21" w:name="能力等级3-级梯度"/>
    <w:p>
      <w:pPr>
        <w:pStyle w:val="Heading3"/>
      </w:pPr>
      <w:r>
        <w:t xml:space="preserve">3.2 </w:t>
      </w:r>
      <w:r>
        <w:rPr>
          <w:rFonts w:hint="eastAsia"/>
        </w:rPr>
        <w:t xml:space="preserve">能力等级（3</w:t>
      </w:r>
      <w:r>
        <w:t xml:space="preserve"> </w:t>
      </w:r>
      <w:r>
        <w:rPr>
          <w:rFonts w:hint="eastAsia"/>
        </w:rPr>
        <w:t xml:space="preserve">级梯度）</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pPr>
            <w:r>
              <w:rPr>
                <w:rFonts w:hint="eastAsia"/>
              </w:rPr>
              <w:t xml:space="preserve">等级</w:t>
            </w:r>
          </w:p>
        </w:tc>
        <w:tc>
          <w:tcPr/>
          <w:p>
            <w:pPr>
              <w:pStyle w:val="Compact"/>
            </w:pPr>
            <w:r>
              <w:rPr>
                <w:rFonts w:hint="eastAsia"/>
              </w:rPr>
              <w:t xml:space="preserve">名称</w:t>
            </w:r>
          </w:p>
        </w:tc>
        <w:tc>
          <w:tcPr/>
          <w:p>
            <w:pPr>
              <w:pStyle w:val="Compact"/>
            </w:pPr>
            <w:r>
              <w:rPr>
                <w:rFonts w:hint="eastAsia"/>
              </w:rPr>
              <w:t xml:space="preserve">描述</w:t>
            </w:r>
          </w:p>
        </w:tc>
        <w:tc>
          <w:tcPr/>
          <w:p>
            <w:pPr>
              <w:pStyle w:val="Compact"/>
            </w:pPr>
            <w:r>
              <w:rPr>
                <w:rFonts w:hint="eastAsia"/>
              </w:rPr>
              <w:t xml:space="preserve">适用对象</w:t>
            </w:r>
          </w:p>
        </w:tc>
      </w:tr>
      <w:tr>
        <w:tc>
          <w:tcPr/>
          <w:p>
            <w:pPr>
              <w:pStyle w:val="Compact"/>
            </w:pPr>
            <w:r>
              <w:rPr>
                <w:b/>
                <w:bCs/>
              </w:rPr>
              <w:t xml:space="preserve">L1</w:t>
            </w:r>
          </w:p>
        </w:tc>
        <w:tc>
          <w:tcPr/>
          <w:p>
            <w:pPr>
              <w:pStyle w:val="Compact"/>
            </w:pPr>
            <w:r>
              <w:rPr>
                <w:rFonts w:hint="eastAsia"/>
              </w:rPr>
              <w:t xml:space="preserve">基础应用级</w:t>
            </w:r>
          </w:p>
        </w:tc>
        <w:tc>
          <w:tcPr/>
          <w:p>
            <w:pPr>
              <w:pStyle w:val="Compact"/>
            </w:pPr>
            <w:r>
              <w:rPr>
                <w:rFonts w:hint="eastAsia"/>
              </w:rPr>
              <w:t xml:space="preserve">了解</w:t>
            </w:r>
            <w:r>
              <w:t xml:space="preserve"> AI </w:t>
            </w:r>
            <w:r>
              <w:rPr>
                <w:rFonts w:hint="eastAsia"/>
              </w:rPr>
              <w:t xml:space="preserve">基本概念，能使用常见</w:t>
            </w:r>
            <w:r>
              <w:t xml:space="preserve"> AI </w:t>
            </w:r>
            <w:r>
              <w:rPr>
                <w:rFonts w:hint="eastAsia"/>
              </w:rPr>
              <w:t xml:space="preserve">工具辅助教学</w:t>
            </w:r>
          </w:p>
        </w:tc>
        <w:tc>
          <w:tcPr/>
          <w:p>
            <w:pPr>
              <w:pStyle w:val="Compact"/>
            </w:pPr>
            <w:r>
              <w:rPr>
                <w:rFonts w:hint="eastAsia"/>
              </w:rPr>
              <w:t xml:space="preserve">全体教师（合格要求）</w:t>
            </w:r>
          </w:p>
        </w:tc>
      </w:tr>
      <w:tr>
        <w:tc>
          <w:tcPr/>
          <w:p>
            <w:pPr>
              <w:pStyle w:val="Compact"/>
            </w:pPr>
            <w:r>
              <w:rPr>
                <w:b/>
                <w:bCs/>
              </w:rPr>
              <w:t xml:space="preserve">L2</w:t>
            </w:r>
          </w:p>
        </w:tc>
        <w:tc>
          <w:tcPr/>
          <w:p>
            <w:pPr>
              <w:pStyle w:val="Compact"/>
            </w:pPr>
            <w:r>
              <w:rPr>
                <w:rFonts w:hint="eastAsia"/>
              </w:rPr>
              <w:t xml:space="preserve">融合创新级</w:t>
            </w:r>
          </w:p>
        </w:tc>
        <w:tc>
          <w:tcPr/>
          <w:p>
            <w:pPr>
              <w:pStyle w:val="Compact"/>
            </w:pPr>
            <w:r>
              <w:rPr>
                <w:rFonts w:hint="eastAsia"/>
              </w:rPr>
              <w:t xml:space="preserve">能将</w:t>
            </w:r>
            <w:r>
              <w:t xml:space="preserve"> AI </w:t>
            </w:r>
            <w:r>
              <w:rPr>
                <w:rFonts w:hint="eastAsia"/>
              </w:rPr>
              <w:t xml:space="preserve">深度融入教学设计，开展创新实践</w:t>
            </w:r>
          </w:p>
        </w:tc>
        <w:tc>
          <w:tcPr/>
          <w:p>
            <w:pPr>
              <w:pStyle w:val="Compact"/>
            </w:pPr>
            <w:r>
              <w:rPr>
                <w:rFonts w:hint="eastAsia"/>
              </w:rPr>
              <w:t xml:space="preserve">骨干教师（发展要求）</w:t>
            </w:r>
          </w:p>
        </w:tc>
      </w:tr>
      <w:tr>
        <w:tc>
          <w:tcPr/>
          <w:p>
            <w:pPr>
              <w:pStyle w:val="Compact"/>
            </w:pPr>
            <w:r>
              <w:rPr>
                <w:b/>
                <w:bCs/>
              </w:rPr>
              <w:t xml:space="preserve">L3</w:t>
            </w:r>
          </w:p>
        </w:tc>
        <w:tc>
          <w:tcPr/>
          <w:p>
            <w:pPr>
              <w:pStyle w:val="Compact"/>
            </w:pPr>
            <w:r>
              <w:rPr>
                <w:rFonts w:hint="eastAsia"/>
              </w:rPr>
              <w:t xml:space="preserve">引领示范级</w:t>
            </w:r>
          </w:p>
        </w:tc>
        <w:tc>
          <w:tcPr/>
          <w:p>
            <w:pPr>
              <w:pStyle w:val="Compact"/>
            </w:pPr>
            <w:r>
              <w:rPr>
                <w:rFonts w:hint="eastAsia"/>
              </w:rPr>
              <w:t xml:space="preserve">能开展</w:t>
            </w:r>
            <w:r>
              <w:t xml:space="preserve"> AI </w:t>
            </w:r>
            <w:r>
              <w:rPr>
                <w:rFonts w:hint="eastAsia"/>
              </w:rPr>
              <w:t xml:space="preserve">教育研究，引领区域</w:t>
            </w:r>
            <w:r>
              <w:t xml:space="preserve"> AI </w:t>
            </w:r>
            <w:r>
              <w:rPr>
                <w:rFonts w:hint="eastAsia"/>
              </w:rPr>
              <w:t xml:space="preserve">教育发展</w:t>
            </w:r>
          </w:p>
        </w:tc>
        <w:tc>
          <w:tcPr/>
          <w:p>
            <w:pPr>
              <w:pStyle w:val="Compact"/>
            </w:pPr>
            <w:r>
              <w:rPr>
                <w:rFonts w:hint="eastAsia"/>
              </w:rPr>
              <w:t xml:space="preserve">名师/教研员（卓越要求）</w:t>
            </w:r>
          </w:p>
        </w:tc>
      </w:tr>
    </w:tbl>
    <w:bookmarkEnd w:id="21"/>
    <w:bookmarkStart w:id="25" w:name="等级能力描述"/>
    <w:p>
      <w:pPr>
        <w:pStyle w:val="Heading3"/>
      </w:pPr>
      <w:r>
        <w:t xml:space="preserve">3.3 </w:t>
      </w:r>
      <w:r>
        <w:rPr>
          <w:rFonts w:hint="eastAsia"/>
        </w:rPr>
        <w:t xml:space="preserve">等级能力描述</w:t>
      </w:r>
    </w:p>
    <w:bookmarkStart w:id="22" w:name="l1-基础应用级"/>
    <w:p>
      <w:pPr>
        <w:pStyle w:val="Heading4"/>
      </w:pPr>
      <w:r>
        <w:t xml:space="preserve">L1 </w:t>
      </w:r>
      <w:r>
        <w:rPr>
          <w:rFonts w:hint="eastAsia"/>
        </w:rPr>
        <w:t xml:space="preserve">基础应用级</w:t>
      </w:r>
    </w:p>
    <w:p>
      <w:pPr>
        <w:pStyle w:val="Compact"/>
        <w:numPr>
          <w:ilvl w:val="0"/>
          <w:numId w:val="1003"/>
        </w:numPr>
      </w:pPr>
      <w:r>
        <w:rPr>
          <w:rFonts w:hint="eastAsia"/>
        </w:rPr>
        <w:t xml:space="preserve">了解人工智能基本概念和发展趋势</w:t>
      </w:r>
    </w:p>
    <w:p>
      <w:pPr>
        <w:pStyle w:val="Compact"/>
        <w:numPr>
          <w:ilvl w:val="0"/>
          <w:numId w:val="1003"/>
        </w:numPr>
      </w:pPr>
      <w:r>
        <w:rPr>
          <w:rFonts w:hint="eastAsia"/>
        </w:rPr>
        <w:t xml:space="preserve">认识</w:t>
      </w:r>
      <w:r>
        <w:t xml:space="preserve"> AI </w:t>
      </w:r>
      <w:r>
        <w:rPr>
          <w:rFonts w:hint="eastAsia"/>
        </w:rPr>
        <w:t xml:space="preserve">在教育中的常见应用场景</w:t>
      </w:r>
    </w:p>
    <w:p>
      <w:pPr>
        <w:pStyle w:val="Compact"/>
        <w:numPr>
          <w:ilvl w:val="0"/>
          <w:numId w:val="1003"/>
        </w:numPr>
      </w:pPr>
      <w:r>
        <w:rPr>
          <w:rFonts w:hint="eastAsia"/>
        </w:rPr>
        <w:t xml:space="preserve">能使用</w:t>
      </w:r>
      <w:r>
        <w:t xml:space="preserve"> 1-2 </w:t>
      </w:r>
      <w:r>
        <w:rPr>
          <w:rFonts w:hint="eastAsia"/>
        </w:rPr>
        <w:t xml:space="preserve">种</w:t>
      </w:r>
      <w:r>
        <w:t xml:space="preserve"> AI </w:t>
      </w:r>
      <w:r>
        <w:rPr>
          <w:rFonts w:hint="eastAsia"/>
        </w:rPr>
        <w:t xml:space="preserve">工具辅助备课或教学</w:t>
      </w:r>
    </w:p>
    <w:p>
      <w:pPr>
        <w:pStyle w:val="Compact"/>
        <w:numPr>
          <w:ilvl w:val="0"/>
          <w:numId w:val="1003"/>
        </w:numPr>
      </w:pPr>
      <w:r>
        <w:rPr>
          <w:rFonts w:hint="eastAsia"/>
        </w:rPr>
        <w:t xml:space="preserve">具备基本的</w:t>
      </w:r>
      <w:r>
        <w:t xml:space="preserve"> AI </w:t>
      </w:r>
      <w:r>
        <w:rPr>
          <w:rFonts w:hint="eastAsia"/>
        </w:rPr>
        <w:t xml:space="preserve">伦理和安全意识</w:t>
      </w:r>
    </w:p>
    <w:bookmarkEnd w:id="22"/>
    <w:bookmarkStart w:id="23" w:name="l2-融合创新级"/>
    <w:p>
      <w:pPr>
        <w:pStyle w:val="Heading4"/>
      </w:pPr>
      <w:r>
        <w:t xml:space="preserve">L2 </w:t>
      </w:r>
      <w:r>
        <w:rPr>
          <w:rFonts w:hint="eastAsia"/>
        </w:rPr>
        <w:t xml:space="preserve">融合创新级</w:t>
      </w:r>
    </w:p>
    <w:p>
      <w:pPr>
        <w:pStyle w:val="Compact"/>
        <w:numPr>
          <w:ilvl w:val="0"/>
          <w:numId w:val="1004"/>
        </w:numPr>
      </w:pPr>
      <w:r>
        <w:rPr>
          <w:rFonts w:hint="eastAsia"/>
        </w:rPr>
        <w:t xml:space="preserve">理解</w:t>
      </w:r>
      <w:r>
        <w:t xml:space="preserve"> AI </w:t>
      </w:r>
      <w:r>
        <w:rPr>
          <w:rFonts w:hint="eastAsia"/>
        </w:rPr>
        <w:t xml:space="preserve">技术原理及其教育应用逻辑</w:t>
      </w:r>
    </w:p>
    <w:p>
      <w:pPr>
        <w:pStyle w:val="Compact"/>
        <w:numPr>
          <w:ilvl w:val="0"/>
          <w:numId w:val="1004"/>
        </w:numPr>
      </w:pPr>
      <w:r>
        <w:rPr>
          <w:rFonts w:hint="eastAsia"/>
        </w:rPr>
        <w:t xml:space="preserve">能设计</w:t>
      </w:r>
      <w:r>
        <w:t xml:space="preserve"> AI </w:t>
      </w:r>
      <w:r>
        <w:rPr>
          <w:rFonts w:hint="eastAsia"/>
        </w:rPr>
        <w:t xml:space="preserve">赋能的教学活动和学习任务</w:t>
      </w:r>
    </w:p>
    <w:p>
      <w:pPr>
        <w:pStyle w:val="Compact"/>
        <w:numPr>
          <w:ilvl w:val="0"/>
          <w:numId w:val="1004"/>
        </w:numPr>
      </w:pPr>
      <w:r>
        <w:rPr>
          <w:rFonts w:hint="eastAsia"/>
        </w:rPr>
        <w:t xml:space="preserve">熟练使用多种</w:t>
      </w:r>
      <w:r>
        <w:t xml:space="preserve"> AI </w:t>
      </w:r>
      <w:r>
        <w:rPr>
          <w:rFonts w:hint="eastAsia"/>
        </w:rPr>
        <w:t xml:space="preserve">工具进行教学创新</w:t>
      </w:r>
    </w:p>
    <w:p>
      <w:pPr>
        <w:pStyle w:val="Compact"/>
        <w:numPr>
          <w:ilvl w:val="0"/>
          <w:numId w:val="1004"/>
        </w:numPr>
      </w:pPr>
      <w:r>
        <w:rPr>
          <w:rFonts w:hint="eastAsia"/>
        </w:rPr>
        <w:t xml:space="preserve">能指导学生合理使用</w:t>
      </w:r>
      <w:r>
        <w:t xml:space="preserve"> AI </w:t>
      </w:r>
      <w:r>
        <w:rPr>
          <w:rFonts w:hint="eastAsia"/>
        </w:rPr>
        <w:t xml:space="preserve">工具</w:t>
      </w:r>
    </w:p>
    <w:p>
      <w:pPr>
        <w:pStyle w:val="Compact"/>
        <w:numPr>
          <w:ilvl w:val="0"/>
          <w:numId w:val="1004"/>
        </w:numPr>
      </w:pPr>
      <w:r>
        <w:rPr>
          <w:rFonts w:hint="eastAsia"/>
        </w:rPr>
        <w:t xml:space="preserve">具备</w:t>
      </w:r>
      <w:r>
        <w:t xml:space="preserve"> AI </w:t>
      </w:r>
      <w:r>
        <w:rPr>
          <w:rFonts w:hint="eastAsia"/>
        </w:rPr>
        <w:t xml:space="preserve">教学案例开发和分享能力</w:t>
      </w:r>
    </w:p>
    <w:bookmarkEnd w:id="23"/>
    <w:bookmarkStart w:id="24" w:name="l3-引领示范级"/>
    <w:p>
      <w:pPr>
        <w:pStyle w:val="Heading4"/>
      </w:pPr>
      <w:r>
        <w:t xml:space="preserve">L3 </w:t>
      </w:r>
      <w:r>
        <w:rPr>
          <w:rFonts w:hint="eastAsia"/>
        </w:rPr>
        <w:t xml:space="preserve">引领示范级</w:t>
      </w:r>
    </w:p>
    <w:p>
      <w:pPr>
        <w:pStyle w:val="Compact"/>
        <w:numPr>
          <w:ilvl w:val="0"/>
          <w:numId w:val="1005"/>
        </w:numPr>
      </w:pPr>
      <w:r>
        <w:rPr>
          <w:rFonts w:hint="eastAsia"/>
        </w:rPr>
        <w:t xml:space="preserve">深入研究</w:t>
      </w:r>
      <w:r>
        <w:t xml:space="preserve"> AI </w:t>
      </w:r>
      <w:r>
        <w:rPr>
          <w:rFonts w:hint="eastAsia"/>
        </w:rPr>
        <w:t xml:space="preserve">教育应用理论与实践</w:t>
      </w:r>
    </w:p>
    <w:p>
      <w:pPr>
        <w:pStyle w:val="Compact"/>
        <w:numPr>
          <w:ilvl w:val="0"/>
          <w:numId w:val="1005"/>
        </w:numPr>
      </w:pPr>
      <w:r>
        <w:rPr>
          <w:rFonts w:hint="eastAsia"/>
        </w:rPr>
        <w:t xml:space="preserve">能开展</w:t>
      </w:r>
      <w:r>
        <w:t xml:space="preserve"> AI </w:t>
      </w:r>
      <w:r>
        <w:rPr>
          <w:rFonts w:hint="eastAsia"/>
        </w:rPr>
        <w:t xml:space="preserve">教育课题研究和论文撰写</w:t>
      </w:r>
    </w:p>
    <w:p>
      <w:pPr>
        <w:pStyle w:val="Compact"/>
        <w:numPr>
          <w:ilvl w:val="0"/>
          <w:numId w:val="1005"/>
        </w:numPr>
      </w:pPr>
      <w:r>
        <w:rPr>
          <w:rFonts w:hint="eastAsia"/>
        </w:rPr>
        <w:t xml:space="preserve">能指导和培训其他教师</w:t>
      </w:r>
      <w:r>
        <w:t xml:space="preserve"> AI </w:t>
      </w:r>
      <w:r>
        <w:rPr>
          <w:rFonts w:hint="eastAsia"/>
        </w:rPr>
        <w:t xml:space="preserve">应用</w:t>
      </w:r>
    </w:p>
    <w:p>
      <w:pPr>
        <w:pStyle w:val="Compact"/>
        <w:numPr>
          <w:ilvl w:val="0"/>
          <w:numId w:val="1005"/>
        </w:numPr>
      </w:pPr>
      <w:r>
        <w:rPr>
          <w:rFonts w:hint="eastAsia"/>
        </w:rPr>
        <w:t xml:space="preserve">能开发</w:t>
      </w:r>
      <w:r>
        <w:t xml:space="preserve"> AI </w:t>
      </w:r>
      <w:r>
        <w:rPr>
          <w:rFonts w:hint="eastAsia"/>
        </w:rPr>
        <w:t xml:space="preserve">教育课程资源和校本方案</w:t>
      </w:r>
    </w:p>
    <w:p>
      <w:pPr>
        <w:pStyle w:val="Compact"/>
        <w:numPr>
          <w:ilvl w:val="0"/>
          <w:numId w:val="1005"/>
        </w:numPr>
      </w:pPr>
      <w:r>
        <w:rPr>
          <w:rFonts w:hint="eastAsia"/>
        </w:rPr>
        <w:t xml:space="preserve">在区域或更大范围发挥示范引领作用</w:t>
      </w:r>
    </w:p>
    <w:p>
      <w:r>
        <w:pict>
          <v:rect style="width:0;height:1.5pt" o:hralign="center" o:hrstd="t" o:hr="t"/>
        </w:pict>
      </w:r>
    </w:p>
    <w:bookmarkEnd w:id="24"/>
    <w:bookmarkEnd w:id="25"/>
    <w:bookmarkEnd w:id="26"/>
    <w:bookmarkStart w:id="30" w:name="四测评平台功能架构"/>
    <w:p>
      <w:pPr>
        <w:pStyle w:val="Heading2"/>
      </w:pPr>
      <w:r>
        <w:rPr>
          <w:rFonts w:hint="eastAsia"/>
        </w:rPr>
        <w:t xml:space="preserve">四、测评平台功能架构</w:t>
      </w:r>
    </w:p>
    <w:bookmarkStart w:id="27" w:name="总体架构"/>
    <w:p>
      <w:pPr>
        <w:pStyle w:val="Heading3"/>
      </w:pPr>
      <w:r>
        <w:t xml:space="preserve">4.1 </w:t>
      </w:r>
      <w:r>
        <w:rPr>
          <w:rFonts w:hint="eastAsia"/>
        </w:rPr>
        <w:t xml:space="preserve">总体架构</w:t>
      </w:r>
    </w:p>
    <w:p>
      <w:pPr>
        <w:pStyle w:val="SourceCode"/>
      </w:pPr>
      <w:r>
        <w:rPr>
          <w:rStyle w:val="VerbatimChar"/>
        </w:rPr>
        <w:t xml:space="preserve">┌─────────────────────────────────────────────────────────┐</w:t>
      </w:r>
      <w:r>
        <w:br/>
      </w:r>
      <w:r>
        <w:rPr>
          <w:rStyle w:val="VerbatimChar"/>
        </w:rPr>
        <w:t xml:space="preserve">│                    </w:t>
      </w:r>
      <w:r>
        <w:rPr>
          <w:rStyle w:val="VerbatimChar"/>
          <w:rFonts w:hint="eastAsia"/>
        </w:rPr>
        <w:t xml:space="preserve">用户层</w:t>
      </w:r>
      <w:r>
        <w:rPr>
          <w:rStyle w:val="VerbatimChar"/>
        </w:rPr>
        <w:t xml:space="preserve">                                │</w:t>
      </w:r>
      <w:r>
        <w:br/>
      </w:r>
      <w:r>
        <w:rPr>
          <w:rStyle w:val="VerbatimChar"/>
        </w:rPr>
        <w:t xml:space="preserve">│   </w:t>
      </w:r>
      <w:r>
        <w:rPr>
          <w:rStyle w:val="VerbatimChar"/>
          <w:rFonts w:hint="eastAsia"/>
        </w:rPr>
        <w:t xml:space="preserve">教师端</w:t>
      </w:r>
      <w:r>
        <w:rPr>
          <w:rStyle w:val="VerbatimChar"/>
        </w:rPr>
        <w:t xml:space="preserve">  │  </w:t>
      </w:r>
      <w:r>
        <w:rPr>
          <w:rStyle w:val="VerbatimChar"/>
          <w:rFonts w:hint="eastAsia"/>
        </w:rPr>
        <w:t xml:space="preserve">学校管理端</w:t>
      </w:r>
      <w:r>
        <w:rPr>
          <w:rStyle w:val="VerbatimChar"/>
        </w:rPr>
        <w:t xml:space="preserve">  │  </w:t>
      </w:r>
      <w:r>
        <w:rPr>
          <w:rStyle w:val="VerbatimChar"/>
          <w:rFonts w:hint="eastAsia"/>
        </w:rPr>
        <w:t xml:space="preserve">区域管理端</w:t>
      </w:r>
      <w:r>
        <w:rPr>
          <w:rStyle w:val="VerbatimChar"/>
        </w:rPr>
        <w:t xml:space="preserve">  │  </w:t>
      </w:r>
      <w:r>
        <w:rPr>
          <w:rStyle w:val="VerbatimChar"/>
          <w:rFonts w:hint="eastAsia"/>
        </w:rPr>
        <w:t xml:space="preserve">省级管理端</w:t>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应用层</w:t>
      </w:r>
      <w:r>
        <w:rPr>
          <w:rStyle w:val="VerbatimChar"/>
        </w:rPr>
        <w:t xml:space="preserve">                                │</w:t>
      </w:r>
      <w:r>
        <w:br/>
      </w:r>
      <w:r>
        <w:rPr>
          <w:rStyle w:val="VerbatimChar"/>
        </w:rPr>
        <w:t xml:space="preserve">│  </w:t>
      </w:r>
      <w:r>
        <w:rPr>
          <w:rStyle w:val="VerbatimChar"/>
          <w:rFonts w:hint="eastAsia"/>
        </w:rPr>
        <w:t xml:space="preserve">在线测评</w:t>
      </w:r>
      <w:r>
        <w:rPr>
          <w:rStyle w:val="VerbatimChar"/>
        </w:rPr>
        <w:t xml:space="preserve">  │  </w:t>
      </w:r>
      <w:r>
        <w:rPr>
          <w:rStyle w:val="VerbatimChar"/>
          <w:rFonts w:hint="eastAsia"/>
        </w:rPr>
        <w:t xml:space="preserve">模拟实训</w:t>
      </w:r>
      <w:r>
        <w:rPr>
          <w:rStyle w:val="VerbatimChar"/>
        </w:rPr>
        <w:t xml:space="preserve">  │  </w:t>
      </w:r>
      <w:r>
        <w:rPr>
          <w:rStyle w:val="VerbatimChar"/>
          <w:rFonts w:hint="eastAsia"/>
        </w:rPr>
        <w:t xml:space="preserve">学习追踪</w:t>
      </w:r>
      <w:r>
        <w:rPr>
          <w:rStyle w:val="VerbatimChar"/>
        </w:rPr>
        <w:t xml:space="preserve">  │  </w:t>
      </w:r>
      <w:r>
        <w:rPr>
          <w:rStyle w:val="VerbatimChar"/>
          <w:rFonts w:hint="eastAsia"/>
        </w:rPr>
        <w:t xml:space="preserve">证书管理</w:t>
      </w:r>
      <w:r>
        <w:rPr>
          <w:rStyle w:val="VerbatimChar"/>
        </w:rPr>
        <w:t xml:space="preserve">  │  </w:t>
      </w:r>
      <w:r>
        <w:rPr>
          <w:rStyle w:val="VerbatimChar"/>
          <w:rFonts w:hint="eastAsia"/>
        </w:rPr>
        <w:t xml:space="preserve">数据分析│</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服务层</w:t>
      </w:r>
      <w:r>
        <w:rPr>
          <w:rStyle w:val="VerbatimChar"/>
        </w:rPr>
        <w:t xml:space="preserve">                                │</w:t>
      </w:r>
      <w:r>
        <w:br/>
      </w:r>
      <w:r>
        <w:rPr>
          <w:rStyle w:val="VerbatimChar"/>
        </w:rPr>
        <w:t xml:space="preserve">│  </w:t>
      </w:r>
      <w:r>
        <w:rPr>
          <w:rStyle w:val="VerbatimChar"/>
          <w:rFonts w:hint="eastAsia"/>
        </w:rPr>
        <w:t xml:space="preserve">题库管理</w:t>
      </w:r>
      <w:r>
        <w:rPr>
          <w:rStyle w:val="VerbatimChar"/>
        </w:rPr>
        <w:t xml:space="preserve">  │  </w:t>
      </w:r>
      <w:r>
        <w:rPr>
          <w:rStyle w:val="VerbatimChar"/>
          <w:rFonts w:hint="eastAsia"/>
        </w:rPr>
        <w:t xml:space="preserve">组卷引擎</w:t>
      </w:r>
      <w:r>
        <w:rPr>
          <w:rStyle w:val="VerbatimChar"/>
        </w:rPr>
        <w:t xml:space="preserve">  │  </w:t>
      </w:r>
      <w:r>
        <w:rPr>
          <w:rStyle w:val="VerbatimChar"/>
          <w:rFonts w:hint="eastAsia"/>
        </w:rPr>
        <w:t xml:space="preserve">智能评分</w:t>
      </w:r>
      <w:r>
        <w:rPr>
          <w:rStyle w:val="VerbatimChar"/>
        </w:rPr>
        <w:t xml:space="preserve">  │  </w:t>
      </w:r>
      <w:r>
        <w:rPr>
          <w:rStyle w:val="VerbatimChar"/>
          <w:rFonts w:hint="eastAsia"/>
        </w:rPr>
        <w:t xml:space="preserve">诊断报告</w:t>
      </w:r>
      <w:r>
        <w:rPr>
          <w:rStyle w:val="VerbatimChar"/>
        </w:rPr>
        <w:t xml:space="preserve">  │  </w:t>
      </w:r>
      <w:r>
        <w:rPr>
          <w:rStyle w:val="VerbatimChar"/>
          <w:rFonts w:hint="eastAsia"/>
        </w:rPr>
        <w:t xml:space="preserve">推荐系统│</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数据层</w:t>
      </w:r>
      <w:r>
        <w:rPr>
          <w:rStyle w:val="VerbatimChar"/>
        </w:rPr>
        <w:t xml:space="preserve">                                │</w:t>
      </w:r>
      <w:r>
        <w:br/>
      </w:r>
      <w:r>
        <w:rPr>
          <w:rStyle w:val="VerbatimChar"/>
        </w:rPr>
        <w:t xml:space="preserve">│  </w:t>
      </w:r>
      <w:r>
        <w:rPr>
          <w:rStyle w:val="VerbatimChar"/>
          <w:rFonts w:hint="eastAsia"/>
        </w:rPr>
        <w:t xml:space="preserve">教师档案</w:t>
      </w:r>
      <w:r>
        <w:rPr>
          <w:rStyle w:val="VerbatimChar"/>
        </w:rPr>
        <w:t xml:space="preserve">  │  </w:t>
      </w:r>
      <w:r>
        <w:rPr>
          <w:rStyle w:val="VerbatimChar"/>
          <w:rFonts w:hint="eastAsia"/>
        </w:rPr>
        <w:t xml:space="preserve">测评记录</w:t>
      </w:r>
      <w:r>
        <w:rPr>
          <w:rStyle w:val="VerbatimChar"/>
        </w:rPr>
        <w:t xml:space="preserve">  │  </w:t>
      </w:r>
      <w:r>
        <w:rPr>
          <w:rStyle w:val="VerbatimChar"/>
          <w:rFonts w:hint="eastAsia"/>
        </w:rPr>
        <w:t xml:space="preserve">学习轨迹</w:t>
      </w:r>
      <w:r>
        <w:rPr>
          <w:rStyle w:val="VerbatimChar"/>
        </w:rPr>
        <w:t xml:space="preserve">  │  </w:t>
      </w:r>
      <w:r>
        <w:rPr>
          <w:rStyle w:val="VerbatimChar"/>
          <w:rFonts w:hint="eastAsia"/>
        </w:rPr>
        <w:t xml:space="preserve">资源库</w:t>
      </w:r>
      <w:r>
        <w:rPr>
          <w:rStyle w:val="VerbatimChar"/>
        </w:rPr>
        <w:t xml:space="preserve">  │  </w:t>
      </w:r>
      <w:r>
        <w:rPr>
          <w:rStyle w:val="VerbatimChar"/>
          <w:rFonts w:hint="eastAsia"/>
        </w:rPr>
        <w:t xml:space="preserve">模型库</w:t>
      </w:r>
      <w:r>
        <w:rPr>
          <w:rStyle w:val="VerbatimChar"/>
        </w:rPr>
        <w:t xml:space="preserve">  │</w:t>
      </w:r>
      <w:r>
        <w:br/>
      </w:r>
      <w:r>
        <w:rPr>
          <w:rStyle w:val="VerbatimChar"/>
        </w:rPr>
        <w:t xml:space="preserve">└─────────────────────────────────────────────────────────┘</w:t>
      </w:r>
    </w:p>
    <w:bookmarkEnd w:id="27"/>
    <w:bookmarkStart w:id="28" w:name="核心功能模块"/>
    <w:p>
      <w:pPr>
        <w:pStyle w:val="Heading3"/>
      </w:pPr>
      <w:r>
        <w:t xml:space="preserve">4.2 </w:t>
      </w:r>
      <w:r>
        <w:rPr>
          <w:rFonts w:hint="eastAsia"/>
        </w:rPr>
        <w:t xml:space="preserve">核心功能模块</w:t>
      </w:r>
    </w:p>
    <w:tbl>
      <w:tblPr>
        <w:tblStyle w:val="Table"/>
        <w:tblW w:type="pct" w:w="5000"/>
        <w:tblLayout w:type="fixed"/>
        <w:tblLook w:firstRow="1" w:lastRow="0" w:firstColumn="0" w:lastColumn="0" w:noHBand="0" w:noVBand="0" w:val="0020"/>
      </w:tblPr>
      <w:tblGrid>
        <w:gridCol w:w="1827"/>
        <w:gridCol w:w="3046"/>
        <w:gridCol w:w="3046"/>
      </w:tblGrid>
      <w:tr>
        <w:trPr>
          <w:tblHeader w:val="on"/>
        </w:trPr>
        <w:tc>
          <w:tcPr/>
          <w:p>
            <w:pPr>
              <w:pStyle w:val="Compact"/>
            </w:pPr>
            <w:r>
              <w:rPr>
                <w:rFonts w:hint="eastAsia"/>
              </w:rPr>
              <w:t xml:space="preserve">模块</w:t>
            </w:r>
          </w:p>
        </w:tc>
        <w:tc>
          <w:tcPr/>
          <w:p>
            <w:pPr>
              <w:pStyle w:val="Compact"/>
            </w:pPr>
            <w:r>
              <w:rPr>
                <w:rFonts w:hint="eastAsia"/>
              </w:rPr>
              <w:t xml:space="preserve">功能描述</w:t>
            </w:r>
          </w:p>
        </w:tc>
        <w:tc>
          <w:tcPr/>
          <w:p>
            <w:pPr>
              <w:pStyle w:val="Compact"/>
            </w:pPr>
            <w:r>
              <w:rPr>
                <w:rFonts w:hint="eastAsia"/>
              </w:rPr>
              <w:t xml:space="preserve">技术支撑</w:t>
            </w:r>
          </w:p>
        </w:tc>
      </w:tr>
      <w:tr>
        <w:tc>
          <w:tcPr/>
          <w:p>
            <w:pPr>
              <w:pStyle w:val="Compact"/>
            </w:pPr>
            <w:r>
              <w:rPr>
                <w:rFonts w:hint="eastAsia"/>
                <w:b/>
                <w:bCs/>
              </w:rPr>
              <w:t xml:space="preserve">智能测评</w:t>
            </w:r>
          </w:p>
        </w:tc>
        <w:tc>
          <w:tcPr/>
          <w:p>
            <w:pPr>
              <w:pStyle w:val="Compact"/>
            </w:pPr>
            <w:r>
              <w:rPr>
                <w:rFonts w:hint="eastAsia"/>
              </w:rPr>
              <w:t xml:space="preserve">自适应组卷、情境化试题、多模态作答</w:t>
            </w:r>
          </w:p>
        </w:tc>
        <w:tc>
          <w:tcPr/>
          <w:p>
            <w:pPr>
              <w:pStyle w:val="Compact"/>
            </w:pPr>
            <w:r>
              <w:rPr>
                <w:rFonts w:hint="eastAsia"/>
              </w:rPr>
              <w:t xml:space="preserve">知识图谱、自适应测试</w:t>
            </w:r>
          </w:p>
        </w:tc>
      </w:tr>
      <w:tr>
        <w:tc>
          <w:tcPr/>
          <w:p>
            <w:pPr>
              <w:pStyle w:val="Compact"/>
            </w:pPr>
            <w:r>
              <w:rPr>
                <w:rFonts w:hint="eastAsia"/>
                <w:b/>
                <w:bCs/>
              </w:rPr>
              <w:t xml:space="preserve">模拟实训</w:t>
            </w:r>
          </w:p>
        </w:tc>
        <w:tc>
          <w:tcPr/>
          <w:p>
            <w:pPr>
              <w:pStyle w:val="Compact"/>
            </w:pPr>
            <w:r>
              <w:t xml:space="preserve">AI </w:t>
            </w:r>
            <w:r>
              <w:rPr>
                <w:rFonts w:hint="eastAsia"/>
              </w:rPr>
              <w:t xml:space="preserve">工具操作演练、教学场景模拟</w:t>
            </w:r>
          </w:p>
        </w:tc>
        <w:tc>
          <w:tcPr/>
          <w:p>
            <w:pPr>
              <w:pStyle w:val="Compact"/>
            </w:pPr>
            <w:r>
              <w:rPr>
                <w:rFonts w:hint="eastAsia"/>
              </w:rPr>
              <w:t xml:space="preserve">虚拟仿真、沙箱环境</w:t>
            </w:r>
          </w:p>
        </w:tc>
      </w:tr>
      <w:tr>
        <w:tc>
          <w:tcPr/>
          <w:p>
            <w:pPr>
              <w:pStyle w:val="Compact"/>
            </w:pPr>
            <w:r>
              <w:rPr>
                <w:rFonts w:hint="eastAsia"/>
                <w:b/>
                <w:bCs/>
              </w:rPr>
              <w:t xml:space="preserve">诊断报告</w:t>
            </w:r>
          </w:p>
        </w:tc>
        <w:tc>
          <w:tcPr/>
          <w:p>
            <w:pPr>
              <w:pStyle w:val="Compact"/>
            </w:pPr>
            <w:r>
              <w:rPr>
                <w:rFonts w:hint="eastAsia"/>
              </w:rPr>
              <w:t xml:space="preserve">个人/群体素养画像、能力雷达图</w:t>
            </w:r>
          </w:p>
        </w:tc>
        <w:tc>
          <w:tcPr/>
          <w:p>
            <w:pPr>
              <w:pStyle w:val="Compact"/>
            </w:pPr>
            <w:r>
              <w:rPr>
                <w:rFonts w:hint="eastAsia"/>
              </w:rPr>
              <w:t xml:space="preserve">学习分析、可视化</w:t>
            </w:r>
          </w:p>
        </w:tc>
      </w:tr>
      <w:tr>
        <w:tc>
          <w:tcPr/>
          <w:p>
            <w:pPr>
              <w:pStyle w:val="Compact"/>
            </w:pPr>
            <w:r>
              <w:rPr>
                <w:rFonts w:hint="eastAsia"/>
                <w:b/>
                <w:bCs/>
              </w:rPr>
              <w:t xml:space="preserve">精准推荐</w:t>
            </w:r>
          </w:p>
        </w:tc>
        <w:tc>
          <w:tcPr/>
          <w:p>
            <w:pPr>
              <w:pStyle w:val="Compact"/>
            </w:pPr>
            <w:r>
              <w:rPr>
                <w:rFonts w:hint="eastAsia"/>
              </w:rPr>
              <w:t xml:space="preserve">根据测评结果推送培训课程</w:t>
            </w:r>
          </w:p>
        </w:tc>
        <w:tc>
          <w:tcPr/>
          <w:p>
            <w:pPr>
              <w:pStyle w:val="Compact"/>
            </w:pPr>
            <w:r>
              <w:rPr>
                <w:rFonts w:hint="eastAsia"/>
              </w:rPr>
              <w:t xml:space="preserve">推荐算法、资源标签</w:t>
            </w:r>
          </w:p>
        </w:tc>
      </w:tr>
      <w:tr>
        <w:tc>
          <w:tcPr/>
          <w:p>
            <w:pPr>
              <w:pStyle w:val="Compact"/>
            </w:pPr>
            <w:r>
              <w:rPr>
                <w:rFonts w:hint="eastAsia"/>
                <w:b/>
                <w:bCs/>
              </w:rPr>
              <w:t xml:space="preserve">证书管理</w:t>
            </w:r>
          </w:p>
        </w:tc>
        <w:tc>
          <w:tcPr/>
          <w:p>
            <w:pPr>
              <w:pStyle w:val="Compact"/>
            </w:pPr>
            <w:r>
              <w:rPr>
                <w:rFonts w:hint="eastAsia"/>
              </w:rPr>
              <w:t xml:space="preserve">电子证书生成、学分认定、资质认证</w:t>
            </w:r>
          </w:p>
        </w:tc>
        <w:tc>
          <w:tcPr/>
          <w:p>
            <w:pPr>
              <w:pStyle w:val="Compact"/>
            </w:pPr>
            <w:r>
              <w:rPr>
                <w:rFonts w:hint="eastAsia"/>
              </w:rPr>
              <w:t xml:space="preserve">区块链存证</w:t>
            </w:r>
          </w:p>
        </w:tc>
      </w:tr>
    </w:tbl>
    <w:bookmarkEnd w:id="28"/>
    <w:bookmarkStart w:id="29" w:name="用户角色与权限"/>
    <w:p>
      <w:pPr>
        <w:pStyle w:val="Heading3"/>
      </w:pPr>
      <w:r>
        <w:t xml:space="preserve">4.3 </w:t>
      </w:r>
      <w:r>
        <w:rPr>
          <w:rFonts w:hint="eastAsia"/>
        </w:rPr>
        <w:t xml:space="preserve">用户角色与权限</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角色</w:t>
            </w:r>
          </w:p>
        </w:tc>
        <w:tc>
          <w:tcPr/>
          <w:p>
            <w:pPr>
              <w:pStyle w:val="Compact"/>
            </w:pPr>
            <w:r>
              <w:rPr>
                <w:rFonts w:hint="eastAsia"/>
              </w:rPr>
              <w:t xml:space="preserve">权限</w:t>
            </w:r>
          </w:p>
        </w:tc>
      </w:tr>
      <w:tr>
        <w:tc>
          <w:tcPr/>
          <w:p>
            <w:pPr>
              <w:pStyle w:val="Compact"/>
            </w:pPr>
            <w:r>
              <w:rPr>
                <w:rFonts w:hint="eastAsia"/>
                <w:b/>
                <w:bCs/>
              </w:rPr>
              <w:t xml:space="preserve">教师</w:t>
            </w:r>
          </w:p>
        </w:tc>
        <w:tc>
          <w:tcPr/>
          <w:p>
            <w:pPr>
              <w:pStyle w:val="Compact"/>
            </w:pPr>
            <w:r>
              <w:rPr>
                <w:rFonts w:hint="eastAsia"/>
              </w:rPr>
              <w:t xml:space="preserve">参加测评、查看报告、学习课程、获取证书</w:t>
            </w:r>
          </w:p>
        </w:tc>
      </w:tr>
      <w:tr>
        <w:tc>
          <w:tcPr/>
          <w:p>
            <w:pPr>
              <w:pStyle w:val="Compact"/>
            </w:pPr>
            <w:r>
              <w:rPr>
                <w:rFonts w:hint="eastAsia"/>
                <w:b/>
                <w:bCs/>
              </w:rPr>
              <w:t xml:space="preserve">学校管理员</w:t>
            </w:r>
          </w:p>
        </w:tc>
        <w:tc>
          <w:tcPr/>
          <w:p>
            <w:pPr>
              <w:pStyle w:val="Compact"/>
            </w:pPr>
            <w:r>
              <w:rPr>
                <w:rFonts w:hint="eastAsia"/>
              </w:rPr>
              <w:t xml:space="preserve">查看本校教师测评数据、组织校本培训</w:t>
            </w:r>
          </w:p>
        </w:tc>
      </w:tr>
      <w:tr>
        <w:tc>
          <w:tcPr/>
          <w:p>
            <w:pPr>
              <w:pStyle w:val="Compact"/>
            </w:pPr>
            <w:r>
              <w:rPr>
                <w:rFonts w:hint="eastAsia"/>
                <w:b/>
                <w:bCs/>
              </w:rPr>
              <w:t xml:space="preserve">区域管理员</w:t>
            </w:r>
          </w:p>
        </w:tc>
        <w:tc>
          <w:tcPr/>
          <w:p>
            <w:pPr>
              <w:pStyle w:val="Compact"/>
            </w:pPr>
            <w:r>
              <w:rPr>
                <w:rFonts w:hint="eastAsia"/>
              </w:rPr>
              <w:t xml:space="preserve">查看区域整体数据、组织区域培训、制定推进策略</w:t>
            </w:r>
          </w:p>
        </w:tc>
      </w:tr>
      <w:tr>
        <w:tc>
          <w:tcPr/>
          <w:p>
            <w:pPr>
              <w:pStyle w:val="Compact"/>
            </w:pPr>
            <w:r>
              <w:rPr>
                <w:rFonts w:hint="eastAsia"/>
                <w:b/>
                <w:bCs/>
              </w:rPr>
              <w:t xml:space="preserve">省级管理员</w:t>
            </w:r>
          </w:p>
        </w:tc>
        <w:tc>
          <w:tcPr/>
          <w:p>
            <w:pPr>
              <w:pStyle w:val="Compact"/>
            </w:pPr>
            <w:r>
              <w:rPr>
                <w:rFonts w:hint="eastAsia"/>
              </w:rPr>
              <w:t xml:space="preserve">查看全省数据、制定政策、质量监控</w:t>
            </w:r>
          </w:p>
        </w:tc>
      </w:tr>
    </w:tbl>
    <w:p>
      <w:r>
        <w:pict>
          <v:rect style="width:0;height:1.5pt" o:hralign="center" o:hrstd="t" o:hr="t"/>
        </w:pict>
      </w:r>
    </w:p>
    <w:bookmarkEnd w:id="29"/>
    <w:bookmarkEnd w:id="30"/>
    <w:bookmarkStart w:id="34" w:name="五测评内容架构"/>
    <w:p>
      <w:pPr>
        <w:pStyle w:val="Heading2"/>
      </w:pPr>
      <w:r>
        <w:rPr>
          <w:rFonts w:hint="eastAsia"/>
        </w:rPr>
        <w:t xml:space="preserve">五、测评内容架构</w:t>
      </w:r>
    </w:p>
    <w:bookmarkStart w:id="31" w:name="测评内容矩阵"/>
    <w:p>
      <w:pPr>
        <w:pStyle w:val="Heading3"/>
      </w:pPr>
      <w:r>
        <w:t xml:space="preserve">5.1 </w:t>
      </w:r>
      <w:r>
        <w:rPr>
          <w:rFonts w:hint="eastAsia"/>
        </w:rPr>
        <w:t xml:space="preserve">测评内容矩阵</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素养维度</w:t>
            </w:r>
          </w:p>
        </w:tc>
        <w:tc>
          <w:tcPr/>
          <w:p>
            <w:pPr>
              <w:pStyle w:val="Compact"/>
            </w:pPr>
            <w:r>
              <w:t xml:space="preserve">L1 </w:t>
            </w:r>
            <w:r>
              <w:rPr>
                <w:rFonts w:hint="eastAsia"/>
              </w:rPr>
              <w:t xml:space="preserve">基础级</w:t>
            </w:r>
          </w:p>
        </w:tc>
        <w:tc>
          <w:tcPr/>
          <w:p>
            <w:pPr>
              <w:pStyle w:val="Compact"/>
            </w:pPr>
            <w:r>
              <w:t xml:space="preserve">L2 </w:t>
            </w:r>
            <w:r>
              <w:rPr>
                <w:rFonts w:hint="eastAsia"/>
              </w:rPr>
              <w:t xml:space="preserve">融合级</w:t>
            </w:r>
          </w:p>
        </w:tc>
        <w:tc>
          <w:tcPr/>
          <w:p>
            <w:pPr>
              <w:pStyle w:val="Compact"/>
            </w:pPr>
            <w:r>
              <w:t xml:space="preserve">L3 </w:t>
            </w:r>
            <w:r>
              <w:rPr>
                <w:rFonts w:hint="eastAsia"/>
              </w:rPr>
              <w:t xml:space="preserve">引领级</w:t>
            </w:r>
          </w:p>
        </w:tc>
      </w:tr>
      <w:tr>
        <w:tc>
          <w:tcPr/>
          <w:p>
            <w:pPr>
              <w:pStyle w:val="Compact"/>
            </w:pPr>
            <w:r>
              <w:rPr>
                <w:b/>
                <w:bCs/>
              </w:rPr>
              <w:t xml:space="preserve">AI </w:t>
            </w:r>
            <w:r>
              <w:rPr>
                <w:rFonts w:hint="eastAsia"/>
                <w:b/>
                <w:bCs/>
              </w:rPr>
              <w:t xml:space="preserve">意识与责任</w:t>
            </w:r>
          </w:p>
        </w:tc>
        <w:tc>
          <w:tcPr/>
          <w:p>
            <w:pPr>
              <w:pStyle w:val="Compact"/>
            </w:pPr>
            <w:r>
              <w:rPr>
                <w:rFonts w:hint="eastAsia"/>
              </w:rPr>
              <w:t xml:space="preserve">选择题/判断题</w:t>
            </w:r>
          </w:p>
        </w:tc>
        <w:tc>
          <w:tcPr/>
          <w:p>
            <w:pPr>
              <w:pStyle w:val="Compact"/>
            </w:pPr>
            <w:r>
              <w:rPr>
                <w:rFonts w:hint="eastAsia"/>
              </w:rPr>
              <w:t xml:space="preserve">案例分析</w:t>
            </w:r>
          </w:p>
        </w:tc>
        <w:tc>
          <w:tcPr/>
          <w:p>
            <w:pPr>
              <w:pStyle w:val="Compact"/>
            </w:pPr>
            <w:r>
              <w:rPr>
                <w:rFonts w:hint="eastAsia"/>
              </w:rPr>
              <w:t xml:space="preserve">伦理辩论/方案设计</w:t>
            </w:r>
          </w:p>
        </w:tc>
      </w:tr>
      <w:tr>
        <w:tc>
          <w:tcPr/>
          <w:p>
            <w:pPr>
              <w:pStyle w:val="Compact"/>
            </w:pPr>
            <w:r>
              <w:rPr>
                <w:b/>
                <w:bCs/>
              </w:rPr>
              <w:t xml:space="preserve">AI </w:t>
            </w:r>
            <w:r>
              <w:rPr>
                <w:rFonts w:hint="eastAsia"/>
                <w:b/>
                <w:bCs/>
              </w:rPr>
              <w:t xml:space="preserve">知识与理解</w:t>
            </w:r>
          </w:p>
        </w:tc>
        <w:tc>
          <w:tcPr/>
          <w:p>
            <w:pPr>
              <w:pStyle w:val="Compact"/>
            </w:pPr>
            <w:r>
              <w:rPr>
                <w:rFonts w:hint="eastAsia"/>
              </w:rPr>
              <w:t xml:space="preserve">选择题/填空题</w:t>
            </w:r>
          </w:p>
        </w:tc>
        <w:tc>
          <w:tcPr/>
          <w:p>
            <w:pPr>
              <w:pStyle w:val="Compact"/>
            </w:pPr>
            <w:r>
              <w:rPr>
                <w:rFonts w:hint="eastAsia"/>
              </w:rPr>
              <w:t xml:space="preserve">简答/连线</w:t>
            </w:r>
          </w:p>
        </w:tc>
        <w:tc>
          <w:tcPr/>
          <w:p>
            <w:pPr>
              <w:pStyle w:val="Compact"/>
            </w:pPr>
            <w:r>
              <w:rPr>
                <w:rFonts w:hint="eastAsia"/>
              </w:rPr>
              <w:t xml:space="preserve">研究综述/趋势分析</w:t>
            </w:r>
          </w:p>
        </w:tc>
      </w:tr>
      <w:tr>
        <w:tc>
          <w:tcPr/>
          <w:p>
            <w:pPr>
              <w:pStyle w:val="Compact"/>
            </w:pPr>
            <w:r>
              <w:rPr>
                <w:b/>
                <w:bCs/>
              </w:rPr>
              <w:t xml:space="preserve">AI </w:t>
            </w:r>
            <w:r>
              <w:rPr>
                <w:rFonts w:hint="eastAsia"/>
                <w:b/>
                <w:bCs/>
              </w:rPr>
              <w:t xml:space="preserve">教学应用</w:t>
            </w:r>
          </w:p>
        </w:tc>
        <w:tc>
          <w:tcPr/>
          <w:p>
            <w:pPr>
              <w:pStyle w:val="Compact"/>
            </w:pPr>
            <w:r>
              <w:rPr>
                <w:rFonts w:hint="eastAsia"/>
              </w:rPr>
              <w:t xml:space="preserve">情境判断</w:t>
            </w:r>
          </w:p>
        </w:tc>
        <w:tc>
          <w:tcPr/>
          <w:p>
            <w:pPr>
              <w:pStyle w:val="Compact"/>
            </w:pPr>
            <w:r>
              <w:rPr>
                <w:rFonts w:hint="eastAsia"/>
              </w:rPr>
              <w:t xml:space="preserve">教学设计</w:t>
            </w:r>
          </w:p>
        </w:tc>
        <w:tc>
          <w:tcPr/>
          <w:p>
            <w:pPr>
              <w:pStyle w:val="Compact"/>
            </w:pPr>
            <w:r>
              <w:rPr>
                <w:rFonts w:hint="eastAsia"/>
              </w:rPr>
              <w:t xml:space="preserve">创新案例开发</w:t>
            </w:r>
          </w:p>
        </w:tc>
      </w:tr>
      <w:tr>
        <w:tc>
          <w:tcPr/>
          <w:p>
            <w:pPr>
              <w:pStyle w:val="Compact"/>
            </w:pPr>
            <w:r>
              <w:rPr>
                <w:b/>
                <w:bCs/>
              </w:rPr>
              <w:t xml:space="preserve">AI </w:t>
            </w:r>
            <w:r>
              <w:rPr>
                <w:rFonts w:hint="eastAsia"/>
                <w:b/>
                <w:bCs/>
              </w:rPr>
              <w:t xml:space="preserve">工具使用</w:t>
            </w:r>
          </w:p>
        </w:tc>
        <w:tc>
          <w:tcPr/>
          <w:p>
            <w:pPr>
              <w:pStyle w:val="Compact"/>
            </w:pPr>
            <w:r>
              <w:rPr>
                <w:rFonts w:hint="eastAsia"/>
              </w:rPr>
              <w:t xml:space="preserve">操作演示</w:t>
            </w:r>
          </w:p>
        </w:tc>
        <w:tc>
          <w:tcPr/>
          <w:p>
            <w:pPr>
              <w:pStyle w:val="Compact"/>
            </w:pPr>
            <w:r>
              <w:rPr>
                <w:rFonts w:hint="eastAsia"/>
              </w:rPr>
              <w:t xml:space="preserve">工具整合任务</w:t>
            </w:r>
          </w:p>
        </w:tc>
        <w:tc>
          <w:tcPr/>
          <w:p>
            <w:pPr>
              <w:pStyle w:val="Compact"/>
            </w:pPr>
            <w:r>
              <w:rPr>
                <w:rFonts w:hint="eastAsia"/>
              </w:rPr>
              <w:t xml:space="preserve">学科融合项目</w:t>
            </w:r>
          </w:p>
        </w:tc>
      </w:tr>
      <w:tr>
        <w:tc>
          <w:tcPr/>
          <w:p>
            <w:pPr>
              <w:pStyle w:val="Compact"/>
            </w:pPr>
            <w:r>
              <w:rPr>
                <w:b/>
                <w:bCs/>
              </w:rPr>
              <w:t xml:space="preserve">AI </w:t>
            </w:r>
            <w:r>
              <w:rPr>
                <w:rFonts w:hint="eastAsia"/>
                <w:b/>
                <w:bCs/>
              </w:rPr>
              <w:t xml:space="preserve">专业发展</w:t>
            </w:r>
          </w:p>
        </w:tc>
        <w:tc>
          <w:tcPr/>
          <w:p>
            <w:pPr>
              <w:pStyle w:val="Compact"/>
            </w:pPr>
            <w:r>
              <w:rPr>
                <w:rFonts w:hint="eastAsia"/>
              </w:rPr>
              <w:t xml:space="preserve">学习规划</w:t>
            </w:r>
          </w:p>
        </w:tc>
        <w:tc>
          <w:tcPr/>
          <w:p>
            <w:pPr>
              <w:pStyle w:val="Compact"/>
            </w:pPr>
            <w:r>
              <w:rPr>
                <w:rFonts w:hint="eastAsia"/>
              </w:rPr>
              <w:t xml:space="preserve">反思日志</w:t>
            </w:r>
          </w:p>
        </w:tc>
        <w:tc>
          <w:tcPr/>
          <w:p>
            <w:pPr>
              <w:pStyle w:val="Compact"/>
            </w:pPr>
            <w:r>
              <w:rPr>
                <w:rFonts w:hint="eastAsia"/>
              </w:rPr>
              <w:t xml:space="preserve">研究报告/论文</w:t>
            </w:r>
          </w:p>
        </w:tc>
      </w:tr>
    </w:tbl>
    <w:bookmarkEnd w:id="31"/>
    <w:bookmarkStart w:id="32" w:name="题型设计"/>
    <w:p>
      <w:pPr>
        <w:pStyle w:val="Heading3"/>
      </w:pPr>
      <w:r>
        <w:t xml:space="preserve">5.2 </w:t>
      </w:r>
      <w:r>
        <w:rPr>
          <w:rFonts w:hint="eastAsia"/>
        </w:rPr>
        <w:t xml:space="preserve">题型设计</w:t>
      </w:r>
    </w:p>
    <w:tbl>
      <w:tblPr>
        <w:tblStyle w:val="Table"/>
        <w:tblW w:type="pct" w:w="5000"/>
        <w:tblLayout w:type="fixed"/>
        <w:tblLook w:firstRow="1" w:lastRow="0" w:firstColumn="0" w:lastColumn="0" w:noHBand="0" w:noVBand="0" w:val="0020"/>
      </w:tblPr>
      <w:tblGrid>
        <w:gridCol w:w="2160"/>
        <w:gridCol w:w="3600"/>
        <w:gridCol w:w="2160"/>
      </w:tblGrid>
      <w:tr>
        <w:trPr>
          <w:tblHeader w:val="on"/>
        </w:trPr>
        <w:tc>
          <w:tcPr/>
          <w:p>
            <w:pPr>
              <w:pStyle w:val="Compact"/>
            </w:pPr>
            <w:r>
              <w:rPr>
                <w:rFonts w:hint="eastAsia"/>
              </w:rPr>
              <w:t xml:space="preserve">题型</w:t>
            </w:r>
          </w:p>
        </w:tc>
        <w:tc>
          <w:tcPr/>
          <w:p>
            <w:pPr>
              <w:pStyle w:val="Compact"/>
            </w:pPr>
            <w:r>
              <w:rPr>
                <w:rFonts w:hint="eastAsia"/>
              </w:rPr>
              <w:t xml:space="preserve">适用场景</w:t>
            </w:r>
          </w:p>
        </w:tc>
        <w:tc>
          <w:tcPr/>
          <w:p>
            <w:pPr>
              <w:pStyle w:val="Compact"/>
            </w:pPr>
            <w:r>
              <w:rPr>
                <w:rFonts w:hint="eastAsia"/>
              </w:rPr>
              <w:t xml:space="preserve">示例</w:t>
            </w:r>
          </w:p>
        </w:tc>
      </w:tr>
      <w:tr>
        <w:tc>
          <w:tcPr/>
          <w:p>
            <w:pPr>
              <w:pStyle w:val="Compact"/>
            </w:pPr>
            <w:r>
              <w:rPr>
                <w:rFonts w:hint="eastAsia"/>
                <w:b/>
                <w:bCs/>
              </w:rPr>
              <w:t xml:space="preserve">情境选择题</w:t>
            </w:r>
          </w:p>
        </w:tc>
        <w:tc>
          <w:tcPr/>
          <w:p>
            <w:pPr>
              <w:pStyle w:val="Compact"/>
            </w:pPr>
            <w:r>
              <w:rPr>
                <w:rFonts w:hint="eastAsia"/>
              </w:rPr>
              <w:t xml:space="preserve">意识与责任</w:t>
            </w:r>
          </w:p>
        </w:tc>
        <w:tc>
          <w:tcPr/>
          <w:p>
            <w:pPr>
              <w:pStyle w:val="Compact"/>
            </w:pPr>
            <w:r>
              <w:rPr>
                <w:rFonts w:hint="eastAsia"/>
              </w:rPr>
              <w:t xml:space="preserve">“面对学生使用</w:t>
            </w:r>
            <w:r>
              <w:t xml:space="preserve"> AI </w:t>
            </w:r>
            <w:r>
              <w:rPr>
                <w:rFonts w:hint="eastAsia"/>
              </w:rPr>
              <w:t xml:space="preserve">完成作业，教师应如何应对？”</w:t>
            </w:r>
          </w:p>
        </w:tc>
      </w:tr>
      <w:tr>
        <w:tc>
          <w:tcPr/>
          <w:p>
            <w:pPr>
              <w:pStyle w:val="Compact"/>
            </w:pPr>
            <w:r>
              <w:rPr>
                <w:rFonts w:hint="eastAsia"/>
                <w:b/>
                <w:bCs/>
              </w:rPr>
              <w:t xml:space="preserve">操作任务题</w:t>
            </w:r>
          </w:p>
        </w:tc>
        <w:tc>
          <w:tcPr/>
          <w:p>
            <w:pPr>
              <w:pStyle w:val="Compact"/>
            </w:pPr>
            <w:r>
              <w:rPr>
                <w:rFonts w:hint="eastAsia"/>
              </w:rPr>
              <w:t xml:space="preserve">工具使用</w:t>
            </w:r>
          </w:p>
        </w:tc>
        <w:tc>
          <w:tcPr/>
          <w:p>
            <w:pPr>
              <w:pStyle w:val="Compact"/>
            </w:pPr>
            <w:r>
              <w:rPr>
                <w:rFonts w:hint="eastAsia"/>
              </w:rPr>
              <w:t xml:space="preserve">“使用</w:t>
            </w:r>
            <w:r>
              <w:t xml:space="preserve"> AI </w:t>
            </w:r>
            <w:r>
              <w:rPr>
                <w:rFonts w:hint="eastAsia"/>
              </w:rPr>
              <w:t xml:space="preserve">工具生成一份教学设计并上传”</w:t>
            </w:r>
          </w:p>
        </w:tc>
      </w:tr>
      <w:tr>
        <w:tc>
          <w:tcPr/>
          <w:p>
            <w:pPr>
              <w:pStyle w:val="Compact"/>
            </w:pPr>
            <w:r>
              <w:rPr>
                <w:rFonts w:hint="eastAsia"/>
                <w:b/>
                <w:bCs/>
              </w:rPr>
              <w:t xml:space="preserve">教学设计题</w:t>
            </w:r>
          </w:p>
        </w:tc>
        <w:tc>
          <w:tcPr/>
          <w:p>
            <w:pPr>
              <w:pStyle w:val="Compact"/>
            </w:pPr>
            <w:r>
              <w:rPr>
                <w:rFonts w:hint="eastAsia"/>
              </w:rPr>
              <w:t xml:space="preserve">教学应用</w:t>
            </w:r>
          </w:p>
        </w:tc>
        <w:tc>
          <w:tcPr/>
          <w:p>
            <w:pPr>
              <w:pStyle w:val="Compact"/>
            </w:pPr>
            <w:r>
              <w:rPr>
                <w:rFonts w:hint="eastAsia"/>
              </w:rPr>
              <w:t xml:space="preserve">“设计一节融合</w:t>
            </w:r>
            <w:r>
              <w:t xml:space="preserve"> AI </w:t>
            </w:r>
            <w:r>
              <w:rPr>
                <w:rFonts w:hint="eastAsia"/>
              </w:rPr>
              <w:t xml:space="preserve">技术的学科教学课例”</w:t>
            </w:r>
          </w:p>
        </w:tc>
      </w:tr>
      <w:tr>
        <w:tc>
          <w:tcPr/>
          <w:p>
            <w:pPr>
              <w:pStyle w:val="Compact"/>
            </w:pPr>
            <w:r>
              <w:rPr>
                <w:rFonts w:hint="eastAsia"/>
                <w:b/>
                <w:bCs/>
              </w:rPr>
              <w:t xml:space="preserve">案例分析题</w:t>
            </w:r>
          </w:p>
        </w:tc>
        <w:tc>
          <w:tcPr/>
          <w:p>
            <w:pPr>
              <w:pStyle w:val="Compact"/>
            </w:pPr>
            <w:r>
              <w:rPr>
                <w:rFonts w:hint="eastAsia"/>
              </w:rPr>
              <w:t xml:space="preserve">融合创新</w:t>
            </w:r>
          </w:p>
        </w:tc>
        <w:tc>
          <w:tcPr/>
          <w:p>
            <w:pPr>
              <w:pStyle w:val="Compact"/>
            </w:pPr>
            <w:r>
              <w:rPr>
                <w:rFonts w:hint="eastAsia"/>
              </w:rPr>
              <w:t xml:space="preserve">“分析某校</w:t>
            </w:r>
            <w:r>
              <w:t xml:space="preserve"> AI </w:t>
            </w:r>
            <w:r>
              <w:rPr>
                <w:rFonts w:hint="eastAsia"/>
              </w:rPr>
              <w:t xml:space="preserve">教育实践案例的优缺点”</w:t>
            </w:r>
          </w:p>
        </w:tc>
      </w:tr>
      <w:tr>
        <w:tc>
          <w:tcPr/>
          <w:p>
            <w:pPr>
              <w:pStyle w:val="Compact"/>
            </w:pPr>
            <w:r>
              <w:rPr>
                <w:rFonts w:hint="eastAsia"/>
                <w:b/>
                <w:bCs/>
              </w:rPr>
              <w:t xml:space="preserve">模拟实训题</w:t>
            </w:r>
          </w:p>
        </w:tc>
        <w:tc>
          <w:tcPr/>
          <w:p>
            <w:pPr>
              <w:pStyle w:val="Compact"/>
            </w:pPr>
            <w:r>
              <w:rPr>
                <w:rFonts w:hint="eastAsia"/>
              </w:rPr>
              <w:t xml:space="preserve">工具操作</w:t>
            </w:r>
          </w:p>
        </w:tc>
        <w:tc>
          <w:tcPr/>
          <w:p>
            <w:pPr>
              <w:pStyle w:val="Compact"/>
            </w:pPr>
            <w:r>
              <w:rPr>
                <w:rFonts w:hint="eastAsia"/>
              </w:rPr>
              <w:t xml:space="preserve">在沙箱环境中完成</w:t>
            </w:r>
            <w:r>
              <w:t xml:space="preserve"> AI </w:t>
            </w:r>
            <w:r>
              <w:rPr>
                <w:rFonts w:hint="eastAsia"/>
              </w:rPr>
              <w:t xml:space="preserve">工具配置与使用</w:t>
            </w:r>
          </w:p>
        </w:tc>
      </w:tr>
    </w:tbl>
    <w:bookmarkEnd w:id="32"/>
    <w:bookmarkStart w:id="33" w:name="题库建设"/>
    <w:p>
      <w:pPr>
        <w:pStyle w:val="Heading3"/>
      </w:pPr>
      <w:r>
        <w:t xml:space="preserve">5.3 </w:t>
      </w:r>
      <w:r>
        <w:rPr>
          <w:rFonts w:hint="eastAsia"/>
        </w:rPr>
        <w:t xml:space="preserve">题库建设</w:t>
      </w:r>
    </w:p>
    <w:p>
      <w:pPr>
        <w:pStyle w:val="Compact"/>
        <w:numPr>
          <w:ilvl w:val="0"/>
          <w:numId w:val="1006"/>
        </w:numPr>
      </w:pPr>
      <w:r>
        <w:rPr>
          <w:rFonts w:hint="eastAsia"/>
          <w:b/>
          <w:bCs/>
        </w:rPr>
        <w:t xml:space="preserve">题量规划</w:t>
      </w:r>
      <w:r>
        <w:rPr>
          <w:rFonts w:hint="eastAsia"/>
        </w:rPr>
        <w:t xml:space="preserve">：L1</w:t>
      </w:r>
      <w:r>
        <w:t xml:space="preserve"> </w:t>
      </w:r>
      <w:r>
        <w:rPr>
          <w:rFonts w:hint="eastAsia"/>
        </w:rPr>
        <w:t xml:space="preserve">级</w:t>
      </w:r>
      <w:r>
        <w:t xml:space="preserve"> 500 </w:t>
      </w:r>
      <w:r>
        <w:rPr>
          <w:rFonts w:hint="eastAsia"/>
        </w:rPr>
        <w:t xml:space="preserve">题、L2</w:t>
      </w:r>
      <w:r>
        <w:t xml:space="preserve"> </w:t>
      </w:r>
      <w:r>
        <w:rPr>
          <w:rFonts w:hint="eastAsia"/>
        </w:rPr>
        <w:t xml:space="preserve">级</w:t>
      </w:r>
      <w:r>
        <w:t xml:space="preserve"> 300 </w:t>
      </w:r>
      <w:r>
        <w:rPr>
          <w:rFonts w:hint="eastAsia"/>
        </w:rPr>
        <w:t xml:space="preserve">题、L3</w:t>
      </w:r>
      <w:r>
        <w:t xml:space="preserve"> </w:t>
      </w:r>
      <w:r>
        <w:rPr>
          <w:rFonts w:hint="eastAsia"/>
        </w:rPr>
        <w:t xml:space="preserve">级</w:t>
      </w:r>
      <w:r>
        <w:t xml:space="preserve"> 200 </w:t>
      </w:r>
      <w:r>
        <w:rPr>
          <w:rFonts w:hint="eastAsia"/>
        </w:rPr>
        <w:t xml:space="preserve">题</w:t>
      </w:r>
    </w:p>
    <w:p>
      <w:pPr>
        <w:pStyle w:val="Compact"/>
        <w:numPr>
          <w:ilvl w:val="0"/>
          <w:numId w:val="1006"/>
        </w:numPr>
      </w:pPr>
      <w:r>
        <w:rPr>
          <w:rFonts w:hint="eastAsia"/>
          <w:b/>
          <w:bCs/>
        </w:rPr>
        <w:t xml:space="preserve">更新机制</w:t>
      </w:r>
      <w:r>
        <w:rPr>
          <w:rFonts w:hint="eastAsia"/>
        </w:rPr>
        <w:t xml:space="preserve">：每季度更新</w:t>
      </w:r>
      <w:r>
        <w:t xml:space="preserve"> </w:t>
      </w:r>
      <w:r>
        <w:rPr>
          <w:rFonts w:hint="eastAsia"/>
        </w:rPr>
        <w:t xml:space="preserve">20%，保持与</w:t>
      </w:r>
      <w:r>
        <w:t xml:space="preserve"> AI </w:t>
      </w:r>
      <w:r>
        <w:rPr>
          <w:rFonts w:hint="eastAsia"/>
        </w:rPr>
        <w:t xml:space="preserve">技术发展同步</w:t>
      </w:r>
    </w:p>
    <w:p>
      <w:pPr>
        <w:pStyle w:val="Compact"/>
        <w:numPr>
          <w:ilvl w:val="0"/>
          <w:numId w:val="1006"/>
        </w:numPr>
      </w:pPr>
      <w:r>
        <w:rPr>
          <w:rFonts w:hint="eastAsia"/>
          <w:b/>
          <w:bCs/>
        </w:rPr>
        <w:t xml:space="preserve">审核流程</w:t>
      </w:r>
      <w:r>
        <w:rPr>
          <w:rFonts w:hint="eastAsia"/>
        </w:rPr>
        <w:t xml:space="preserve">：专家命题→交叉审核→试测验证→入库使用</w:t>
      </w:r>
    </w:p>
    <w:p>
      <w:r>
        <w:pict>
          <v:rect style="width:0;height:1.5pt" o:hralign="center" o:hrstd="t" o:hr="t"/>
        </w:pict>
      </w:r>
    </w:p>
    <w:bookmarkEnd w:id="33"/>
    <w:bookmarkEnd w:id="34"/>
    <w:bookmarkStart w:id="39" w:name="六测评形式设计"/>
    <w:p>
      <w:pPr>
        <w:pStyle w:val="Heading2"/>
      </w:pPr>
      <w:r>
        <w:rPr>
          <w:rFonts w:hint="eastAsia"/>
        </w:rPr>
        <w:t xml:space="preserve">六、测评形式设计</w:t>
      </w:r>
    </w:p>
    <w:bookmarkStart w:id="35" w:name="测评类型"/>
    <w:p>
      <w:pPr>
        <w:pStyle w:val="Heading3"/>
      </w:pPr>
      <w:r>
        <w:t xml:space="preserve">6.1 </w:t>
      </w:r>
      <w:r>
        <w:rPr>
          <w:rFonts w:hint="eastAsia"/>
        </w:rPr>
        <w:t xml:space="preserve">测评类型</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类型</w:t>
            </w:r>
          </w:p>
        </w:tc>
        <w:tc>
          <w:tcPr/>
          <w:p>
            <w:pPr>
              <w:pStyle w:val="Compact"/>
            </w:pPr>
            <w:r>
              <w:rPr>
                <w:rFonts w:hint="eastAsia"/>
              </w:rPr>
              <w:t xml:space="preserve">目的</w:t>
            </w:r>
          </w:p>
        </w:tc>
        <w:tc>
          <w:tcPr/>
          <w:p>
            <w:pPr>
              <w:pStyle w:val="Compact"/>
            </w:pPr>
            <w:r>
              <w:rPr>
                <w:rFonts w:hint="eastAsia"/>
              </w:rPr>
              <w:t xml:space="preserve">形式</w:t>
            </w:r>
          </w:p>
        </w:tc>
        <w:tc>
          <w:tcPr/>
          <w:p>
            <w:pPr>
              <w:pStyle w:val="Compact"/>
            </w:pPr>
            <w:r>
              <w:rPr>
                <w:rFonts w:hint="eastAsia"/>
              </w:rPr>
              <w:t xml:space="preserve">时长</w:t>
            </w:r>
          </w:p>
        </w:tc>
      </w:tr>
      <w:tr>
        <w:tc>
          <w:tcPr/>
          <w:p>
            <w:pPr>
              <w:pStyle w:val="Compact"/>
            </w:pPr>
            <w:r>
              <w:rPr>
                <w:rFonts w:hint="eastAsia"/>
                <w:b/>
                <w:bCs/>
              </w:rPr>
              <w:t xml:space="preserve">诊断性测评</w:t>
            </w:r>
          </w:p>
        </w:tc>
        <w:tc>
          <w:tcPr/>
          <w:p>
            <w:pPr>
              <w:pStyle w:val="Compact"/>
            </w:pPr>
            <w:r>
              <w:rPr>
                <w:rFonts w:hint="eastAsia"/>
              </w:rPr>
              <w:t xml:space="preserve">摸底现状</w:t>
            </w:r>
          </w:p>
        </w:tc>
        <w:tc>
          <w:tcPr/>
          <w:p>
            <w:pPr>
              <w:pStyle w:val="Compact"/>
            </w:pPr>
            <w:r>
              <w:rPr>
                <w:rFonts w:hint="eastAsia"/>
              </w:rPr>
              <w:t xml:space="preserve">在线自适应测试</w:t>
            </w:r>
          </w:p>
        </w:tc>
        <w:tc>
          <w:tcPr/>
          <w:p>
            <w:pPr>
              <w:pStyle w:val="Compact"/>
            </w:pPr>
            <w:r>
              <w:t xml:space="preserve">45 </w:t>
            </w:r>
            <w:r>
              <w:rPr>
                <w:rFonts w:hint="eastAsia"/>
              </w:rPr>
              <w:t xml:space="preserve">分钟</w:t>
            </w:r>
          </w:p>
        </w:tc>
      </w:tr>
      <w:tr>
        <w:tc>
          <w:tcPr/>
          <w:p>
            <w:pPr>
              <w:pStyle w:val="Compact"/>
            </w:pPr>
            <w:r>
              <w:rPr>
                <w:rFonts w:hint="eastAsia"/>
                <w:b/>
                <w:bCs/>
              </w:rPr>
              <w:t xml:space="preserve">过程性测评</w:t>
            </w:r>
          </w:p>
        </w:tc>
        <w:tc>
          <w:tcPr/>
          <w:p>
            <w:pPr>
              <w:pStyle w:val="Compact"/>
            </w:pPr>
            <w:r>
              <w:rPr>
                <w:rFonts w:hint="eastAsia"/>
              </w:rPr>
              <w:t xml:space="preserve">追踪成长</w:t>
            </w:r>
          </w:p>
        </w:tc>
        <w:tc>
          <w:tcPr/>
          <w:p>
            <w:pPr>
              <w:pStyle w:val="Compact"/>
            </w:pPr>
            <w:r>
              <w:rPr>
                <w:rFonts w:hint="eastAsia"/>
              </w:rPr>
              <w:t xml:space="preserve">学习档案</w:t>
            </w:r>
            <w:r>
              <w:t xml:space="preserve"> + </w:t>
            </w:r>
            <w:r>
              <w:rPr>
                <w:rFonts w:hint="eastAsia"/>
              </w:rPr>
              <w:t xml:space="preserve">任务完成</w:t>
            </w:r>
          </w:p>
        </w:tc>
        <w:tc>
          <w:tcPr/>
          <w:p>
            <w:pPr>
              <w:pStyle w:val="Compact"/>
            </w:pPr>
            <w:r>
              <w:rPr>
                <w:rFonts w:hint="eastAsia"/>
              </w:rPr>
              <w:t xml:space="preserve">持续记录</w:t>
            </w:r>
          </w:p>
        </w:tc>
      </w:tr>
      <w:tr>
        <w:tc>
          <w:tcPr/>
          <w:p>
            <w:pPr>
              <w:pStyle w:val="Compact"/>
            </w:pPr>
            <w:r>
              <w:rPr>
                <w:rFonts w:hint="eastAsia"/>
                <w:b/>
                <w:bCs/>
              </w:rPr>
              <w:t xml:space="preserve">终结性测评</w:t>
            </w:r>
          </w:p>
        </w:tc>
        <w:tc>
          <w:tcPr/>
          <w:p>
            <w:pPr>
              <w:pStyle w:val="Compact"/>
            </w:pPr>
            <w:r>
              <w:rPr>
                <w:rFonts w:hint="eastAsia"/>
              </w:rPr>
              <w:t xml:space="preserve">认证考核</w:t>
            </w:r>
          </w:p>
        </w:tc>
        <w:tc>
          <w:tcPr/>
          <w:p>
            <w:pPr>
              <w:pStyle w:val="Compact"/>
            </w:pPr>
            <w:r>
              <w:rPr>
                <w:rFonts w:hint="eastAsia"/>
              </w:rPr>
              <w:t xml:space="preserve">综合测试</w:t>
            </w:r>
            <w:r>
              <w:t xml:space="preserve"> + </w:t>
            </w:r>
            <w:r>
              <w:rPr>
                <w:rFonts w:hint="eastAsia"/>
              </w:rPr>
              <w:t xml:space="preserve">实操任务</w:t>
            </w:r>
          </w:p>
        </w:tc>
        <w:tc>
          <w:tcPr/>
          <w:p>
            <w:pPr>
              <w:pStyle w:val="Compact"/>
            </w:pPr>
            <w:r>
              <w:t xml:space="preserve">90 </w:t>
            </w:r>
            <w:r>
              <w:rPr>
                <w:rFonts w:hint="eastAsia"/>
              </w:rPr>
              <w:t xml:space="preserve">分钟</w:t>
            </w:r>
          </w:p>
        </w:tc>
      </w:tr>
      <w:tr>
        <w:tc>
          <w:tcPr/>
          <w:p>
            <w:pPr>
              <w:pStyle w:val="Compact"/>
            </w:pPr>
            <w:r>
              <w:rPr>
                <w:rFonts w:hint="eastAsia"/>
                <w:b/>
                <w:bCs/>
              </w:rPr>
              <w:t xml:space="preserve">情境化测评</w:t>
            </w:r>
          </w:p>
        </w:tc>
        <w:tc>
          <w:tcPr/>
          <w:p>
            <w:pPr>
              <w:pStyle w:val="Compact"/>
            </w:pPr>
            <w:r>
              <w:rPr>
                <w:rFonts w:hint="eastAsia"/>
              </w:rPr>
              <w:t xml:space="preserve">真实能力</w:t>
            </w:r>
          </w:p>
        </w:tc>
        <w:tc>
          <w:tcPr/>
          <w:p>
            <w:pPr>
              <w:pStyle w:val="Compact"/>
            </w:pPr>
            <w:r>
              <w:rPr>
                <w:rFonts w:hint="eastAsia"/>
              </w:rPr>
              <w:t xml:space="preserve">模拟教学场景</w:t>
            </w:r>
          </w:p>
        </w:tc>
        <w:tc>
          <w:tcPr/>
          <w:p>
            <w:pPr>
              <w:pStyle w:val="Compact"/>
            </w:pPr>
            <w:r>
              <w:t xml:space="preserve">60 </w:t>
            </w:r>
            <w:r>
              <w:rPr>
                <w:rFonts w:hint="eastAsia"/>
              </w:rPr>
              <w:t xml:space="preserve">分钟</w:t>
            </w:r>
          </w:p>
        </w:tc>
      </w:tr>
    </w:tbl>
    <w:bookmarkEnd w:id="35"/>
    <w:bookmarkStart w:id="36" w:name="测评方式"/>
    <w:p>
      <w:pPr>
        <w:pStyle w:val="Heading3"/>
      </w:pPr>
      <w:r>
        <w:t xml:space="preserve">6.2 </w:t>
      </w:r>
      <w:r>
        <w:rPr>
          <w:rFonts w:hint="eastAsia"/>
        </w:rPr>
        <w:t xml:space="preserve">测评方式</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方式</w:t>
            </w:r>
          </w:p>
        </w:tc>
        <w:tc>
          <w:tcPr/>
          <w:p>
            <w:pPr>
              <w:pStyle w:val="Compact"/>
            </w:pPr>
            <w:r>
              <w:rPr>
                <w:rFonts w:hint="eastAsia"/>
              </w:rPr>
              <w:t xml:space="preserve">描述</w:t>
            </w:r>
          </w:p>
        </w:tc>
        <w:tc>
          <w:tcPr/>
          <w:p>
            <w:pPr>
              <w:pStyle w:val="Compact"/>
            </w:pPr>
            <w:r>
              <w:rPr>
                <w:rFonts w:hint="eastAsia"/>
              </w:rPr>
              <w:t xml:space="preserve">适用场景</w:t>
            </w:r>
          </w:p>
        </w:tc>
      </w:tr>
      <w:tr>
        <w:tc>
          <w:tcPr/>
          <w:p>
            <w:pPr>
              <w:pStyle w:val="Compact"/>
            </w:pPr>
            <w:r>
              <w:rPr>
                <w:rFonts w:hint="eastAsia"/>
                <w:b/>
                <w:bCs/>
              </w:rPr>
              <w:t xml:space="preserve">线上测评</w:t>
            </w:r>
          </w:p>
        </w:tc>
        <w:tc>
          <w:tcPr/>
          <w:p>
            <w:pPr>
              <w:pStyle w:val="Compact"/>
            </w:pPr>
            <w:r>
              <w:t xml:space="preserve">PC </w:t>
            </w:r>
            <w:r>
              <w:rPr>
                <w:rFonts w:hint="eastAsia"/>
              </w:rPr>
              <w:t xml:space="preserve">端/移动端，支持大规模并发</w:t>
            </w:r>
          </w:p>
        </w:tc>
        <w:tc>
          <w:tcPr/>
          <w:p>
            <w:pPr>
              <w:pStyle w:val="Compact"/>
            </w:pPr>
            <w:r>
              <w:rPr>
                <w:rFonts w:hint="eastAsia"/>
              </w:rPr>
              <w:t xml:space="preserve">诊断性测评、过程性测评</w:t>
            </w:r>
          </w:p>
        </w:tc>
      </w:tr>
      <w:tr>
        <w:tc>
          <w:tcPr/>
          <w:p>
            <w:pPr>
              <w:pStyle w:val="Compact"/>
            </w:pPr>
            <w:r>
              <w:rPr>
                <w:rFonts w:hint="eastAsia"/>
                <w:b/>
                <w:bCs/>
              </w:rPr>
              <w:t xml:space="preserve">线下实操</w:t>
            </w:r>
          </w:p>
        </w:tc>
        <w:tc>
          <w:tcPr/>
          <w:p>
            <w:pPr>
              <w:pStyle w:val="Compact"/>
            </w:pPr>
            <w:r>
              <w:rPr>
                <w:rFonts w:hint="eastAsia"/>
              </w:rPr>
              <w:t xml:space="preserve">区域集中考核，现场操作</w:t>
            </w:r>
            <w:r>
              <w:t xml:space="preserve"> AI </w:t>
            </w:r>
            <w:r>
              <w:rPr>
                <w:rFonts w:hint="eastAsia"/>
              </w:rPr>
              <w:t xml:space="preserve">工具</w:t>
            </w:r>
          </w:p>
        </w:tc>
        <w:tc>
          <w:tcPr/>
          <w:p>
            <w:pPr>
              <w:pStyle w:val="Compact"/>
            </w:pPr>
            <w:r>
              <w:rPr>
                <w:rFonts w:hint="eastAsia"/>
              </w:rPr>
              <w:t xml:space="preserve">终结性测评、认证考核</w:t>
            </w:r>
          </w:p>
        </w:tc>
      </w:tr>
      <w:tr>
        <w:tc>
          <w:tcPr/>
          <w:p>
            <w:pPr>
              <w:pStyle w:val="Compact"/>
            </w:pPr>
            <w:r>
              <w:rPr>
                <w:rFonts w:hint="eastAsia"/>
                <w:b/>
                <w:bCs/>
              </w:rPr>
              <w:t xml:space="preserve">作品评审</w:t>
            </w:r>
          </w:p>
        </w:tc>
        <w:tc>
          <w:tcPr/>
          <w:p>
            <w:pPr>
              <w:pStyle w:val="Compact"/>
            </w:pPr>
            <w:r>
              <w:rPr>
                <w:rFonts w:hint="eastAsia"/>
              </w:rPr>
              <w:t xml:space="preserve">提交</w:t>
            </w:r>
            <w:r>
              <w:t xml:space="preserve"> AI </w:t>
            </w:r>
            <w:r>
              <w:rPr>
                <w:rFonts w:hint="eastAsia"/>
              </w:rPr>
              <w:t xml:space="preserve">融合教学案例，专家评审</w:t>
            </w:r>
          </w:p>
        </w:tc>
        <w:tc>
          <w:tcPr/>
          <w:p>
            <w:pPr>
              <w:pStyle w:val="Compact"/>
            </w:pPr>
            <w:r>
              <w:t xml:space="preserve">L2/L3 </w:t>
            </w:r>
            <w:r>
              <w:rPr>
                <w:rFonts w:hint="eastAsia"/>
              </w:rPr>
              <w:t xml:space="preserve">级认证</w:t>
            </w:r>
          </w:p>
        </w:tc>
      </w:tr>
      <w:tr>
        <w:tc>
          <w:tcPr/>
          <w:p>
            <w:pPr>
              <w:pStyle w:val="Compact"/>
            </w:pPr>
            <w:r>
              <w:rPr>
                <w:rFonts w:hint="eastAsia"/>
                <w:b/>
                <w:bCs/>
              </w:rPr>
              <w:t xml:space="preserve">课堂观察</w:t>
            </w:r>
          </w:p>
        </w:tc>
        <w:tc>
          <w:tcPr/>
          <w:p>
            <w:pPr>
              <w:pStyle w:val="Compact"/>
            </w:pPr>
            <w:r>
              <w:rPr>
                <w:rFonts w:hint="eastAsia"/>
              </w:rPr>
              <w:t xml:space="preserve">实地听课，评估</w:t>
            </w:r>
            <w:r>
              <w:t xml:space="preserve"> AI </w:t>
            </w:r>
            <w:r>
              <w:rPr>
                <w:rFonts w:hint="eastAsia"/>
              </w:rPr>
              <w:t xml:space="preserve">应用效果</w:t>
            </w:r>
          </w:p>
        </w:tc>
        <w:tc>
          <w:tcPr/>
          <w:p>
            <w:pPr>
              <w:pStyle w:val="Compact"/>
            </w:pPr>
            <w:r>
              <w:t xml:space="preserve">L3 </w:t>
            </w:r>
            <w:r>
              <w:rPr>
                <w:rFonts w:hint="eastAsia"/>
              </w:rPr>
              <w:t xml:space="preserve">级认证、成果验收</w:t>
            </w:r>
          </w:p>
        </w:tc>
      </w:tr>
    </w:tbl>
    <w:bookmarkEnd w:id="36"/>
    <w:bookmarkStart w:id="37" w:name="评分机制"/>
    <w:p>
      <w:pPr>
        <w:pStyle w:val="Heading3"/>
      </w:pPr>
      <w:r>
        <w:t xml:space="preserve">6.3 </w:t>
      </w:r>
      <w:r>
        <w:rPr>
          <w:rFonts w:hint="eastAsia"/>
        </w:rPr>
        <w:t xml:space="preserve">评分机制</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评分类型</w:t>
            </w:r>
          </w:p>
        </w:tc>
        <w:tc>
          <w:tcPr/>
          <w:p>
            <w:pPr>
              <w:pStyle w:val="Compact"/>
            </w:pPr>
            <w:r>
              <w:rPr>
                <w:rFonts w:hint="eastAsia"/>
              </w:rPr>
              <w:t xml:space="preserve">方式</w:t>
            </w:r>
          </w:p>
        </w:tc>
        <w:tc>
          <w:tcPr/>
          <w:p>
            <w:pPr>
              <w:pStyle w:val="Compact"/>
            </w:pPr>
            <w:r>
              <w:rPr>
                <w:rFonts w:hint="eastAsia"/>
              </w:rPr>
              <w:t xml:space="preserve">适用题型</w:t>
            </w:r>
          </w:p>
        </w:tc>
      </w:tr>
      <w:tr>
        <w:tc>
          <w:tcPr/>
          <w:p>
            <w:pPr>
              <w:pStyle w:val="Compact"/>
            </w:pPr>
            <w:r>
              <w:rPr>
                <w:rFonts w:hint="eastAsia"/>
                <w:b/>
                <w:bCs/>
              </w:rPr>
              <w:t xml:space="preserve">自动评分</w:t>
            </w:r>
          </w:p>
        </w:tc>
        <w:tc>
          <w:tcPr/>
          <w:p>
            <w:pPr>
              <w:pStyle w:val="Compact"/>
            </w:pPr>
            <w:r>
              <w:t xml:space="preserve">AI </w:t>
            </w:r>
            <w:r>
              <w:rPr>
                <w:rFonts w:hint="eastAsia"/>
              </w:rPr>
              <w:t xml:space="preserve">智能判题</w:t>
            </w:r>
          </w:p>
        </w:tc>
        <w:tc>
          <w:tcPr/>
          <w:p>
            <w:pPr>
              <w:pStyle w:val="Compact"/>
            </w:pPr>
            <w:r>
              <w:rPr>
                <w:rFonts w:hint="eastAsia"/>
              </w:rPr>
              <w:t xml:space="preserve">客观题、操作题</w:t>
            </w:r>
          </w:p>
        </w:tc>
      </w:tr>
      <w:tr>
        <w:tc>
          <w:tcPr/>
          <w:p>
            <w:pPr>
              <w:pStyle w:val="Compact"/>
            </w:pPr>
            <w:r>
              <w:rPr>
                <w:rFonts w:hint="eastAsia"/>
                <w:b/>
                <w:bCs/>
              </w:rPr>
              <w:t xml:space="preserve">人工评分</w:t>
            </w:r>
          </w:p>
        </w:tc>
        <w:tc>
          <w:tcPr/>
          <w:p>
            <w:pPr>
              <w:pStyle w:val="Compact"/>
            </w:pPr>
            <w:r>
              <w:rPr>
                <w:rFonts w:hint="eastAsia"/>
              </w:rPr>
              <w:t xml:space="preserve">专家评阅</w:t>
            </w:r>
          </w:p>
        </w:tc>
        <w:tc>
          <w:tcPr/>
          <w:p>
            <w:pPr>
              <w:pStyle w:val="Compact"/>
            </w:pPr>
            <w:r>
              <w:rPr>
                <w:rFonts w:hint="eastAsia"/>
              </w:rPr>
              <w:t xml:space="preserve">主观题、设计题</w:t>
            </w:r>
          </w:p>
        </w:tc>
      </w:tr>
      <w:tr>
        <w:tc>
          <w:tcPr/>
          <w:p>
            <w:pPr>
              <w:pStyle w:val="Compact"/>
            </w:pPr>
            <w:r>
              <w:rPr>
                <w:rFonts w:hint="eastAsia"/>
                <w:b/>
                <w:bCs/>
              </w:rPr>
              <w:t xml:space="preserve">混合评分</w:t>
            </w:r>
          </w:p>
        </w:tc>
        <w:tc>
          <w:tcPr/>
          <w:p>
            <w:pPr>
              <w:pStyle w:val="Compact"/>
            </w:pPr>
            <w:r>
              <w:t xml:space="preserve">AI </w:t>
            </w:r>
            <w:r>
              <w:rPr>
                <w:rFonts w:hint="eastAsia"/>
              </w:rPr>
              <w:t xml:space="preserve">初评</w:t>
            </w:r>
            <w:r>
              <w:t xml:space="preserve"> + </w:t>
            </w:r>
            <w:r>
              <w:rPr>
                <w:rFonts w:hint="eastAsia"/>
              </w:rPr>
              <w:t xml:space="preserve">人工复核</w:t>
            </w:r>
          </w:p>
        </w:tc>
        <w:tc>
          <w:tcPr/>
          <w:p>
            <w:pPr>
              <w:pStyle w:val="Compact"/>
            </w:pPr>
            <w:r>
              <w:rPr>
                <w:rFonts w:hint="eastAsia"/>
              </w:rPr>
              <w:t xml:space="preserve">综合题、案例题</w:t>
            </w:r>
          </w:p>
        </w:tc>
      </w:tr>
    </w:tbl>
    <w:bookmarkEnd w:id="37"/>
    <w:bookmarkStart w:id="38" w:name="结果呈现"/>
    <w:p>
      <w:pPr>
        <w:pStyle w:val="Heading3"/>
      </w:pPr>
      <w:r>
        <w:t xml:space="preserve">6.4 </w:t>
      </w:r>
      <w:r>
        <w:rPr>
          <w:rFonts w:hint="eastAsia"/>
        </w:rPr>
        <w:t xml:space="preserve">结果呈现</w:t>
      </w:r>
    </w:p>
    <w:p>
      <w:pPr>
        <w:pStyle w:val="Compact"/>
        <w:numPr>
          <w:ilvl w:val="0"/>
          <w:numId w:val="1007"/>
        </w:numPr>
      </w:pPr>
      <w:r>
        <w:rPr>
          <w:rFonts w:hint="eastAsia"/>
          <w:b/>
          <w:bCs/>
        </w:rPr>
        <w:t xml:space="preserve">个人报告</w:t>
      </w:r>
      <w:r>
        <w:rPr>
          <w:rFonts w:hint="eastAsia"/>
        </w:rPr>
        <w:t xml:space="preserve">：能力雷达图、等级认定、薄弱项分析、学习建议</w:t>
      </w:r>
    </w:p>
    <w:p>
      <w:pPr>
        <w:pStyle w:val="Compact"/>
        <w:numPr>
          <w:ilvl w:val="0"/>
          <w:numId w:val="1007"/>
        </w:numPr>
      </w:pPr>
      <w:r>
        <w:rPr>
          <w:rFonts w:hint="eastAsia"/>
          <w:b/>
          <w:bCs/>
        </w:rPr>
        <w:t xml:space="preserve">学校报告</w:t>
      </w:r>
      <w:r>
        <w:rPr>
          <w:rFonts w:hint="eastAsia"/>
        </w:rPr>
        <w:t xml:space="preserve">：整体水平分布、优势维度、待提升维度、培训建议</w:t>
      </w:r>
    </w:p>
    <w:p>
      <w:pPr>
        <w:pStyle w:val="Compact"/>
        <w:numPr>
          <w:ilvl w:val="0"/>
          <w:numId w:val="1007"/>
        </w:numPr>
      </w:pPr>
      <w:r>
        <w:rPr>
          <w:rFonts w:hint="eastAsia"/>
          <w:b/>
          <w:bCs/>
        </w:rPr>
        <w:t xml:space="preserve">区域报告</w:t>
      </w:r>
      <w:r>
        <w:rPr>
          <w:rFonts w:hint="eastAsia"/>
        </w:rPr>
        <w:t xml:space="preserve">：区域对比、发展趋势、政策建议</w:t>
      </w:r>
    </w:p>
    <w:p>
      <w:r>
        <w:pict>
          <v:rect style="width:0;height:1.5pt" o:hralign="center" o:hrstd="t" o:hr="t"/>
        </w:pict>
      </w:r>
    </w:p>
    <w:bookmarkEnd w:id="38"/>
    <w:bookmarkEnd w:id="39"/>
    <w:bookmarkStart w:id="44" w:name="七培训课程体系架构"/>
    <w:p>
      <w:pPr>
        <w:pStyle w:val="Heading2"/>
      </w:pPr>
      <w:r>
        <w:rPr>
          <w:rFonts w:hint="eastAsia"/>
        </w:rPr>
        <w:t xml:space="preserve">七、培训课程体系架构</w:t>
      </w:r>
    </w:p>
    <w:bookmarkStart w:id="40" w:name="课程体系设计"/>
    <w:p>
      <w:pPr>
        <w:pStyle w:val="Heading3"/>
      </w:pPr>
      <w:r>
        <w:t xml:space="preserve">7.1 </w:t>
      </w:r>
      <w:r>
        <w:rPr>
          <w:rFonts w:hint="eastAsia"/>
        </w:rPr>
        <w:t xml:space="preserve">课程体系设计</w:t>
      </w:r>
    </w:p>
    <w:p>
      <w:pPr>
        <w:pStyle w:val="SourceCode"/>
      </w:pPr>
      <w:r>
        <w:rPr>
          <w:rStyle w:val="VerbatimChar"/>
        </w:rPr>
        <w:t xml:space="preserve">┌─────────────────────────────────────────────────────────┐</w:t>
      </w:r>
      <w:r>
        <w:br/>
      </w:r>
      <w:r>
        <w:rPr>
          <w:rStyle w:val="VerbatimChar"/>
        </w:rPr>
        <w:t xml:space="preserve">│                    </w:t>
      </w:r>
      <w:r>
        <w:rPr>
          <w:rStyle w:val="VerbatimChar"/>
          <w:rFonts w:hint="eastAsia"/>
        </w:rPr>
        <w:t xml:space="preserve">课程体系</w:t>
      </w:r>
      <w:r>
        <w:rPr>
          <w:rStyle w:val="VerbatimChar"/>
        </w:rPr>
        <w:t xml:space="preserve">                              │</w:t>
      </w:r>
      <w:r>
        <w:br/>
      </w:r>
      <w:r>
        <w:rPr>
          <w:rStyle w:val="VerbatimChar"/>
        </w:rPr>
        <w:t xml:space="preserve">├─────────────┬─────────────┬─────────────┬─────────────┤</w:t>
      </w:r>
      <w:r>
        <w:br/>
      </w:r>
      <w:r>
        <w:rPr>
          <w:rStyle w:val="VerbatimChar"/>
        </w:rPr>
        <w:t xml:space="preserve">│   L1 </w:t>
      </w:r>
      <w:r>
        <w:rPr>
          <w:rStyle w:val="VerbatimChar"/>
          <w:rFonts w:hint="eastAsia"/>
        </w:rPr>
        <w:t xml:space="preserve">基础课程</w:t>
      </w:r>
      <w:r>
        <w:rPr>
          <w:rStyle w:val="VerbatimChar"/>
        </w:rPr>
        <w:t xml:space="preserve">  │   L2 </w:t>
      </w:r>
      <w:r>
        <w:rPr>
          <w:rStyle w:val="VerbatimChar"/>
          <w:rFonts w:hint="eastAsia"/>
        </w:rPr>
        <w:t xml:space="preserve">进阶课程</w:t>
      </w:r>
      <w:r>
        <w:rPr>
          <w:rStyle w:val="VerbatimChar"/>
        </w:rPr>
        <w:t xml:space="preserve">  │   L3 </w:t>
      </w:r>
      <w:r>
        <w:rPr>
          <w:rStyle w:val="VerbatimChar"/>
          <w:rFonts w:hint="eastAsia"/>
        </w:rPr>
        <w:t xml:space="preserve">高阶课程</w:t>
      </w:r>
      <w:r>
        <w:rPr>
          <w:rStyle w:val="VerbatimChar"/>
        </w:rPr>
        <w:t xml:space="preserve">  │   </w:t>
      </w:r>
      <w:r>
        <w:rPr>
          <w:rStyle w:val="VerbatimChar"/>
          <w:rFonts w:hint="eastAsia"/>
        </w:rPr>
        <w:t xml:space="preserve">专题研修</w:t>
      </w:r>
      <w:r>
        <w:rPr>
          <w:rStyle w:val="VerbatimChar"/>
        </w:rPr>
        <w:t xml:space="preserve">   │</w:t>
      </w:r>
      <w:r>
        <w:br/>
      </w:r>
      <w:r>
        <w:rPr>
          <w:rStyle w:val="VerbatimChar"/>
        </w:rPr>
        <w:t xml:space="preserve">│   </w:t>
      </w:r>
      <w:r>
        <w:rPr>
          <w:rStyle w:val="VerbatimChar"/>
          <w:rFonts w:hint="eastAsia"/>
        </w:rPr>
        <w:t xml:space="preserve">(必修)</w:t>
      </w:r>
      <w:r>
        <w:rPr>
          <w:rStyle w:val="VerbatimChar"/>
        </w:rPr>
        <w:t xml:space="preserve">     │   </w:t>
      </w:r>
      <w:r>
        <w:rPr>
          <w:rStyle w:val="VerbatimChar"/>
          <w:rFonts w:hint="eastAsia"/>
        </w:rPr>
        <w:t xml:space="preserve">(选修)</w:t>
      </w:r>
      <w:r>
        <w:rPr>
          <w:rStyle w:val="VerbatimChar"/>
        </w:rPr>
        <w:t xml:space="preserve">     │   </w:t>
      </w:r>
      <w:r>
        <w:rPr>
          <w:rStyle w:val="VerbatimChar"/>
          <w:rFonts w:hint="eastAsia"/>
        </w:rPr>
        <w:t xml:space="preserve">(研修)</w:t>
      </w:r>
      <w:r>
        <w:rPr>
          <w:rStyle w:val="VerbatimChar"/>
        </w:rPr>
        <w:t xml:space="preserve">     │   </w:t>
      </w:r>
      <w:r>
        <w:rPr>
          <w:rStyle w:val="VerbatimChar"/>
          <w:rFonts w:hint="eastAsia"/>
        </w:rPr>
        <w:t xml:space="preserve">(工作坊)</w:t>
      </w:r>
      <w:r>
        <w:rPr>
          <w:rStyle w:val="VerbatimChar"/>
        </w:rPr>
        <w:t xml:space="preserve">   │</w:t>
      </w:r>
      <w:r>
        <w:br/>
      </w:r>
      <w:r>
        <w:rPr>
          <w:rStyle w:val="VerbatimChar"/>
        </w:rPr>
        <w:t xml:space="preserve">├─────────────┼─────────────┼─────────────┼─────────────┤</w:t>
      </w:r>
      <w:r>
        <w:br/>
      </w:r>
      <w:r>
        <w:rPr>
          <w:rStyle w:val="VerbatimChar"/>
        </w:rPr>
        <w:t xml:space="preserve">│ AI </w:t>
      </w:r>
      <w:r>
        <w:rPr>
          <w:rStyle w:val="VerbatimChar"/>
          <w:rFonts w:hint="eastAsia"/>
        </w:rPr>
        <w:t xml:space="preserve">通识</w:t>
      </w:r>
      <w:r>
        <w:rPr>
          <w:rStyle w:val="VerbatimChar"/>
        </w:rPr>
        <w:t xml:space="preserve">      │ AI </w:t>
      </w:r>
      <w:r>
        <w:rPr>
          <w:rStyle w:val="VerbatimChar"/>
          <w:rFonts w:hint="eastAsia"/>
        </w:rPr>
        <w:t xml:space="preserve">教学设计</w:t>
      </w:r>
      <w:r>
        <w:rPr>
          <w:rStyle w:val="VerbatimChar"/>
        </w:rPr>
        <w:t xml:space="preserve">  │ AI </w:t>
      </w:r>
      <w:r>
        <w:rPr>
          <w:rStyle w:val="VerbatimChar"/>
          <w:rFonts w:hint="eastAsia"/>
        </w:rPr>
        <w:t xml:space="preserve">教育研究</w:t>
      </w:r>
      <w:r>
        <w:rPr>
          <w:rStyle w:val="VerbatimChar"/>
        </w:rPr>
        <w:t xml:space="preserve">  │ </w:t>
      </w:r>
      <w:r>
        <w:rPr>
          <w:rStyle w:val="VerbatimChar"/>
          <w:rFonts w:hint="eastAsia"/>
        </w:rPr>
        <w:t xml:space="preserve">学科</w:t>
      </w:r>
      <w:r>
        <w:rPr>
          <w:rStyle w:val="VerbatimChar"/>
        </w:rPr>
        <w:t xml:space="preserve"> AI </w:t>
      </w:r>
      <w:r>
        <w:rPr>
          <w:rStyle w:val="VerbatimChar"/>
          <w:rFonts w:hint="eastAsia"/>
        </w:rPr>
        <w:t xml:space="preserve">融合</w:t>
      </w:r>
      <w:r>
        <w:rPr>
          <w:rStyle w:val="VerbatimChar"/>
        </w:rPr>
        <w:t xml:space="preserve">  │</w:t>
      </w:r>
      <w:r>
        <w:br/>
      </w:r>
      <w:r>
        <w:rPr>
          <w:rStyle w:val="VerbatimChar"/>
        </w:rPr>
        <w:t xml:space="preserve">│ AI </w:t>
      </w:r>
      <w:r>
        <w:rPr>
          <w:rStyle w:val="VerbatimChar"/>
          <w:rFonts w:hint="eastAsia"/>
        </w:rPr>
        <w:t xml:space="preserve">工具入门</w:t>
      </w:r>
      <w:r>
        <w:rPr>
          <w:rStyle w:val="VerbatimChar"/>
        </w:rPr>
        <w:t xml:space="preserve">  │ </w:t>
      </w:r>
      <w:r>
        <w:rPr>
          <w:rStyle w:val="VerbatimChar"/>
          <w:rFonts w:hint="eastAsia"/>
        </w:rPr>
        <w:t xml:space="preserve">智能评价</w:t>
      </w:r>
      <w:r>
        <w:rPr>
          <w:rStyle w:val="VerbatimChar"/>
        </w:rPr>
        <w:t xml:space="preserve">     │ </w:t>
      </w:r>
      <w:r>
        <w:rPr>
          <w:rStyle w:val="VerbatimChar"/>
          <w:rFonts w:hint="eastAsia"/>
        </w:rPr>
        <w:t xml:space="preserve">创新实践</w:t>
      </w:r>
      <w:r>
        <w:rPr>
          <w:rStyle w:val="VerbatimChar"/>
        </w:rPr>
        <w:t xml:space="preserve">     │ </w:t>
      </w:r>
      <w:r>
        <w:rPr>
          <w:rStyle w:val="VerbatimChar"/>
          <w:rFonts w:hint="eastAsia"/>
        </w:rPr>
        <w:t xml:space="preserve">项目式学习</w:t>
      </w:r>
      <w:r>
        <w:rPr>
          <w:rStyle w:val="VerbatimChar"/>
        </w:rPr>
        <w:t xml:space="preserve">  │</w:t>
      </w:r>
      <w:r>
        <w:br/>
      </w:r>
      <w:r>
        <w:rPr>
          <w:rStyle w:val="VerbatimChar"/>
        </w:rPr>
        <w:t xml:space="preserve">│ </w:t>
      </w:r>
      <w:r>
        <w:rPr>
          <w:rStyle w:val="VerbatimChar"/>
          <w:rFonts w:hint="eastAsia"/>
        </w:rPr>
        <w:t xml:space="preserve">伦理与安全</w:t>
      </w:r>
      <w:r>
        <w:rPr>
          <w:rStyle w:val="VerbatimChar"/>
        </w:rPr>
        <w:t xml:space="preserve">   │ </w:t>
      </w:r>
      <w:r>
        <w:rPr>
          <w:rStyle w:val="VerbatimChar"/>
          <w:rFonts w:hint="eastAsia"/>
        </w:rPr>
        <w:t xml:space="preserve">数据分析</w:t>
      </w:r>
      <w:r>
        <w:rPr>
          <w:rStyle w:val="VerbatimChar"/>
        </w:rPr>
        <w:t xml:space="preserve">     │ </w:t>
      </w:r>
      <w:r>
        <w:rPr>
          <w:rStyle w:val="VerbatimChar"/>
          <w:rFonts w:hint="eastAsia"/>
        </w:rPr>
        <w:t xml:space="preserve">区域引领</w:t>
      </w:r>
      <w:r>
        <w:rPr>
          <w:rStyle w:val="VerbatimChar"/>
        </w:rPr>
        <w:t xml:space="preserve">     │ </w:t>
      </w:r>
      <w:r>
        <w:rPr>
          <w:rStyle w:val="VerbatimChar"/>
          <w:rFonts w:hint="eastAsia"/>
        </w:rPr>
        <w:t xml:space="preserve">名师工作室</w:t>
      </w:r>
      <w:r>
        <w:rPr>
          <w:rStyle w:val="VerbatimChar"/>
        </w:rPr>
        <w:t xml:space="preserve">  │</w:t>
      </w:r>
      <w:r>
        <w:br/>
      </w:r>
      <w:r>
        <w:rPr>
          <w:rStyle w:val="VerbatimChar"/>
        </w:rPr>
        <w:t xml:space="preserve">│ (20 </w:t>
      </w:r>
      <w:r>
        <w:rPr>
          <w:rStyle w:val="VerbatimChar"/>
          <w:rFonts w:hint="eastAsia"/>
        </w:rPr>
        <w:t xml:space="preserve">学时)</w:t>
      </w:r>
      <w:r>
        <w:rPr>
          <w:rStyle w:val="VerbatimChar"/>
        </w:rPr>
        <w:t xml:space="preserve">    │ (40 </w:t>
      </w:r>
      <w:r>
        <w:rPr>
          <w:rStyle w:val="VerbatimChar"/>
          <w:rFonts w:hint="eastAsia"/>
        </w:rPr>
        <w:t xml:space="preserve">学时)</w:t>
      </w:r>
      <w:r>
        <w:rPr>
          <w:rStyle w:val="VerbatimChar"/>
        </w:rPr>
        <w:t xml:space="preserve">    │ (60 </w:t>
      </w:r>
      <w:r>
        <w:rPr>
          <w:rStyle w:val="VerbatimChar"/>
          <w:rFonts w:hint="eastAsia"/>
        </w:rPr>
        <w:t xml:space="preserve">学时)</w:t>
      </w:r>
      <w:r>
        <w:rPr>
          <w:rStyle w:val="VerbatimChar"/>
        </w:rPr>
        <w:t xml:space="preserve">    │ </w:t>
      </w:r>
      <w:r>
        <w:rPr>
          <w:rStyle w:val="VerbatimChar"/>
          <w:rFonts w:hint="eastAsia"/>
        </w:rPr>
        <w:t xml:space="preserve">(按需)</w:t>
      </w:r>
      <w:r>
        <w:rPr>
          <w:rStyle w:val="VerbatimChar"/>
        </w:rPr>
        <w:t xml:space="preserve">      │</w:t>
      </w:r>
      <w:r>
        <w:br/>
      </w:r>
      <w:r>
        <w:rPr>
          <w:rStyle w:val="VerbatimChar"/>
        </w:rPr>
        <w:t xml:space="preserve">└─────────────┴─────────────┴─────────────┴─────────────┘</w:t>
      </w:r>
    </w:p>
    <w:bookmarkEnd w:id="40"/>
    <w:bookmarkStart w:id="41" w:name="课程资源形式"/>
    <w:p>
      <w:pPr>
        <w:pStyle w:val="Heading3"/>
      </w:pPr>
      <w:r>
        <w:t xml:space="preserve">7.2 </w:t>
      </w:r>
      <w:r>
        <w:rPr>
          <w:rFonts w:hint="eastAsia"/>
        </w:rPr>
        <w:t xml:space="preserve">课程资源形式</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形式</w:t>
            </w:r>
          </w:p>
        </w:tc>
        <w:tc>
          <w:tcPr/>
          <w:p>
            <w:pPr>
              <w:pStyle w:val="Compact"/>
            </w:pPr>
            <w:r>
              <w:rPr>
                <w:rFonts w:hint="eastAsia"/>
              </w:rPr>
              <w:t xml:space="preserve">内容</w:t>
            </w:r>
          </w:p>
        </w:tc>
        <w:tc>
          <w:tcPr/>
          <w:p>
            <w:pPr>
              <w:pStyle w:val="Compact"/>
            </w:pPr>
            <w:r>
              <w:rPr>
                <w:rFonts w:hint="eastAsia"/>
              </w:rPr>
              <w:t xml:space="preserve">适用场景</w:t>
            </w:r>
          </w:p>
        </w:tc>
      </w:tr>
      <w:tr>
        <w:tc>
          <w:tcPr/>
          <w:p>
            <w:pPr>
              <w:pStyle w:val="Compact"/>
            </w:pPr>
            <w:r>
              <w:rPr>
                <w:rFonts w:hint="eastAsia"/>
                <w:b/>
                <w:bCs/>
              </w:rPr>
              <w:t xml:space="preserve">微课视频</w:t>
            </w:r>
          </w:p>
        </w:tc>
        <w:tc>
          <w:tcPr/>
          <w:p>
            <w:pPr>
              <w:pStyle w:val="Compact"/>
            </w:pPr>
            <w:r>
              <w:t xml:space="preserve">5-10 </w:t>
            </w:r>
            <w:r>
              <w:rPr>
                <w:rFonts w:hint="eastAsia"/>
              </w:rPr>
              <w:t xml:space="preserve">分钟知识点讲解</w:t>
            </w:r>
          </w:p>
        </w:tc>
        <w:tc>
          <w:tcPr/>
          <w:p>
            <w:pPr>
              <w:pStyle w:val="Compact"/>
            </w:pPr>
            <w:r>
              <w:rPr>
                <w:rFonts w:hint="eastAsia"/>
              </w:rPr>
              <w:t xml:space="preserve">碎片化学习</w:t>
            </w:r>
          </w:p>
        </w:tc>
      </w:tr>
      <w:tr>
        <w:tc>
          <w:tcPr/>
          <w:p>
            <w:pPr>
              <w:pStyle w:val="Compact"/>
            </w:pPr>
            <w:r>
              <w:rPr>
                <w:rFonts w:hint="eastAsia"/>
                <w:b/>
                <w:bCs/>
              </w:rPr>
              <w:t xml:space="preserve">互动课件</w:t>
            </w:r>
          </w:p>
        </w:tc>
        <w:tc>
          <w:tcPr/>
          <w:p>
            <w:pPr>
              <w:pStyle w:val="Compact"/>
            </w:pPr>
            <w:r>
              <w:t xml:space="preserve">H5 </w:t>
            </w:r>
            <w:r>
              <w:rPr>
                <w:rFonts w:hint="eastAsia"/>
              </w:rPr>
              <w:t xml:space="preserve">交互式学习内容</w:t>
            </w:r>
          </w:p>
        </w:tc>
        <w:tc>
          <w:tcPr/>
          <w:p>
            <w:pPr>
              <w:pStyle w:val="Compact"/>
            </w:pPr>
            <w:r>
              <w:rPr>
                <w:rFonts w:hint="eastAsia"/>
              </w:rPr>
              <w:t xml:space="preserve">概念理解</w:t>
            </w:r>
          </w:p>
        </w:tc>
      </w:tr>
      <w:tr>
        <w:tc>
          <w:tcPr/>
          <w:p>
            <w:pPr>
              <w:pStyle w:val="Compact"/>
            </w:pPr>
            <w:r>
              <w:rPr>
                <w:rFonts w:hint="eastAsia"/>
                <w:b/>
                <w:bCs/>
              </w:rPr>
              <w:t xml:space="preserve">实操演练</w:t>
            </w:r>
          </w:p>
        </w:tc>
        <w:tc>
          <w:tcPr/>
          <w:p>
            <w:pPr>
              <w:pStyle w:val="Compact"/>
            </w:pPr>
            <w:r>
              <w:rPr>
                <w:rFonts w:hint="eastAsia"/>
              </w:rPr>
              <w:t xml:space="preserve">沙箱环境操作练习</w:t>
            </w:r>
          </w:p>
        </w:tc>
        <w:tc>
          <w:tcPr/>
          <w:p>
            <w:pPr>
              <w:pStyle w:val="Compact"/>
            </w:pPr>
            <w:r>
              <w:rPr>
                <w:rFonts w:hint="eastAsia"/>
              </w:rPr>
              <w:t xml:space="preserve">技能训练</w:t>
            </w:r>
          </w:p>
        </w:tc>
      </w:tr>
      <w:tr>
        <w:tc>
          <w:tcPr/>
          <w:p>
            <w:pPr>
              <w:pStyle w:val="Compact"/>
            </w:pPr>
            <w:r>
              <w:rPr>
                <w:rFonts w:hint="eastAsia"/>
                <w:b/>
                <w:bCs/>
              </w:rPr>
              <w:t xml:space="preserve">案例库</w:t>
            </w:r>
          </w:p>
        </w:tc>
        <w:tc>
          <w:tcPr/>
          <w:p>
            <w:pPr>
              <w:pStyle w:val="Compact"/>
            </w:pPr>
            <w:r>
              <w:rPr>
                <w:rFonts w:hint="eastAsia"/>
              </w:rPr>
              <w:t xml:space="preserve">优秀教学案例赏析</w:t>
            </w:r>
          </w:p>
        </w:tc>
        <w:tc>
          <w:tcPr/>
          <w:p>
            <w:pPr>
              <w:pStyle w:val="Compact"/>
            </w:pPr>
            <w:r>
              <w:rPr>
                <w:rFonts w:hint="eastAsia"/>
              </w:rPr>
              <w:t xml:space="preserve">启发借鉴</w:t>
            </w:r>
          </w:p>
        </w:tc>
      </w:tr>
      <w:tr>
        <w:tc>
          <w:tcPr/>
          <w:p>
            <w:pPr>
              <w:pStyle w:val="Compact"/>
            </w:pPr>
            <w:r>
              <w:rPr>
                <w:rFonts w:hint="eastAsia"/>
                <w:b/>
                <w:bCs/>
              </w:rPr>
              <w:t xml:space="preserve">直播研修</w:t>
            </w:r>
          </w:p>
        </w:tc>
        <w:tc>
          <w:tcPr/>
          <w:p>
            <w:pPr>
              <w:pStyle w:val="Compact"/>
            </w:pPr>
            <w:r>
              <w:rPr>
                <w:rFonts w:hint="eastAsia"/>
              </w:rPr>
              <w:t xml:space="preserve">专家讲座</w:t>
            </w:r>
            <w:r>
              <w:t xml:space="preserve"> + </w:t>
            </w:r>
            <w:r>
              <w:rPr>
                <w:rFonts w:hint="eastAsia"/>
              </w:rPr>
              <w:t xml:space="preserve">在线答疑</w:t>
            </w:r>
          </w:p>
        </w:tc>
        <w:tc>
          <w:tcPr/>
          <w:p>
            <w:pPr>
              <w:pStyle w:val="Compact"/>
            </w:pPr>
            <w:r>
              <w:rPr>
                <w:rFonts w:hint="eastAsia"/>
              </w:rPr>
              <w:t xml:space="preserve">深度学习</w:t>
            </w:r>
          </w:p>
        </w:tc>
      </w:tr>
    </w:tbl>
    <w:bookmarkEnd w:id="41"/>
    <w:bookmarkStart w:id="42" w:name="培训模式"/>
    <w:p>
      <w:pPr>
        <w:pStyle w:val="Heading3"/>
      </w:pPr>
      <w:r>
        <w:t xml:space="preserve">7.3 </w:t>
      </w:r>
      <w:r>
        <w:rPr>
          <w:rFonts w:hint="eastAsia"/>
        </w:rPr>
        <w:t xml:space="preserve">培训模式</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模式</w:t>
            </w:r>
          </w:p>
        </w:tc>
        <w:tc>
          <w:tcPr/>
          <w:p>
            <w:pPr>
              <w:pStyle w:val="Compact"/>
            </w:pPr>
            <w:r>
              <w:rPr>
                <w:rFonts w:hint="eastAsia"/>
              </w:rPr>
              <w:t xml:space="preserve">描述</w:t>
            </w:r>
          </w:p>
        </w:tc>
        <w:tc>
          <w:tcPr/>
          <w:p>
            <w:pPr>
              <w:pStyle w:val="Compact"/>
            </w:pPr>
            <w:r>
              <w:rPr>
                <w:rFonts w:hint="eastAsia"/>
              </w:rPr>
              <w:t xml:space="preserve">适用对象</w:t>
            </w:r>
          </w:p>
        </w:tc>
      </w:tr>
      <w:tr>
        <w:tc>
          <w:tcPr/>
          <w:p>
            <w:pPr>
              <w:pStyle w:val="Compact"/>
            </w:pPr>
            <w:r>
              <w:rPr>
                <w:rFonts w:hint="eastAsia"/>
                <w:b/>
                <w:bCs/>
              </w:rPr>
              <w:t xml:space="preserve">混合式培训</w:t>
            </w:r>
          </w:p>
        </w:tc>
        <w:tc>
          <w:tcPr/>
          <w:p>
            <w:pPr>
              <w:pStyle w:val="Compact"/>
            </w:pPr>
            <w:r>
              <w:rPr>
                <w:rFonts w:hint="eastAsia"/>
              </w:rPr>
              <w:t xml:space="preserve">线上学习</w:t>
            </w:r>
            <w:r>
              <w:t xml:space="preserve"> + </w:t>
            </w:r>
            <w:r>
              <w:rPr>
                <w:rFonts w:hint="eastAsia"/>
              </w:rPr>
              <w:t xml:space="preserve">线下工作坊</w:t>
            </w:r>
          </w:p>
        </w:tc>
        <w:tc>
          <w:tcPr/>
          <w:p>
            <w:pPr>
              <w:pStyle w:val="Compact"/>
            </w:pPr>
            <w:r>
              <w:rPr>
                <w:rFonts w:hint="eastAsia"/>
              </w:rPr>
              <w:t xml:space="preserve">全体教师</w:t>
            </w:r>
          </w:p>
        </w:tc>
      </w:tr>
      <w:tr>
        <w:tc>
          <w:tcPr/>
          <w:p>
            <w:pPr>
              <w:pStyle w:val="Compact"/>
            </w:pPr>
            <w:r>
              <w:rPr>
                <w:rFonts w:hint="eastAsia"/>
                <w:b/>
                <w:bCs/>
              </w:rPr>
              <w:t xml:space="preserve">校本研修</w:t>
            </w:r>
          </w:p>
        </w:tc>
        <w:tc>
          <w:tcPr/>
          <w:p>
            <w:pPr>
              <w:pStyle w:val="Compact"/>
            </w:pPr>
            <w:r>
              <w:rPr>
                <w:rFonts w:hint="eastAsia"/>
              </w:rPr>
              <w:t xml:space="preserve">学校组织，教研组推进</w:t>
            </w:r>
          </w:p>
        </w:tc>
        <w:tc>
          <w:tcPr/>
          <w:p>
            <w:pPr>
              <w:pStyle w:val="Compact"/>
            </w:pPr>
            <w:r>
              <w:t xml:space="preserve">L1 </w:t>
            </w:r>
            <w:r>
              <w:rPr>
                <w:rFonts w:hint="eastAsia"/>
              </w:rPr>
              <w:t xml:space="preserve">级教师</w:t>
            </w:r>
          </w:p>
        </w:tc>
      </w:tr>
      <w:tr>
        <w:tc>
          <w:tcPr/>
          <w:p>
            <w:pPr>
              <w:pStyle w:val="Compact"/>
            </w:pPr>
            <w:r>
              <w:rPr>
                <w:rFonts w:hint="eastAsia"/>
                <w:b/>
                <w:bCs/>
              </w:rPr>
              <w:t xml:space="preserve">区域联培</w:t>
            </w:r>
          </w:p>
        </w:tc>
        <w:tc>
          <w:tcPr/>
          <w:p>
            <w:pPr>
              <w:pStyle w:val="Compact"/>
            </w:pPr>
            <w:r>
              <w:rPr>
                <w:rFonts w:hint="eastAsia"/>
              </w:rPr>
              <w:t xml:space="preserve">区县统一组织，集中培训</w:t>
            </w:r>
          </w:p>
        </w:tc>
        <w:tc>
          <w:tcPr/>
          <w:p>
            <w:pPr>
              <w:pStyle w:val="Compact"/>
            </w:pPr>
            <w:r>
              <w:t xml:space="preserve">L2 </w:t>
            </w:r>
            <w:r>
              <w:rPr>
                <w:rFonts w:hint="eastAsia"/>
              </w:rPr>
              <w:t xml:space="preserve">级教师</w:t>
            </w:r>
          </w:p>
        </w:tc>
      </w:tr>
      <w:tr>
        <w:tc>
          <w:tcPr/>
          <w:p>
            <w:pPr>
              <w:pStyle w:val="Compact"/>
            </w:pPr>
            <w:r>
              <w:rPr>
                <w:rFonts w:hint="eastAsia"/>
                <w:b/>
                <w:bCs/>
              </w:rPr>
              <w:t xml:space="preserve">师徒结对</w:t>
            </w:r>
          </w:p>
        </w:tc>
        <w:tc>
          <w:tcPr/>
          <w:p>
            <w:pPr>
              <w:pStyle w:val="Compact"/>
            </w:pPr>
            <w:r>
              <w:t xml:space="preserve">L3 </w:t>
            </w:r>
            <w:r>
              <w:rPr>
                <w:rFonts w:hint="eastAsia"/>
              </w:rPr>
              <w:t xml:space="preserve">教师带教</w:t>
            </w:r>
            <w:r>
              <w:t xml:space="preserve"> L1/L2 </w:t>
            </w:r>
            <w:r>
              <w:rPr>
                <w:rFonts w:hint="eastAsia"/>
              </w:rPr>
              <w:t xml:space="preserve">教师</w:t>
            </w:r>
          </w:p>
        </w:tc>
        <w:tc>
          <w:tcPr/>
          <w:p>
            <w:pPr>
              <w:pStyle w:val="Compact"/>
            </w:pPr>
            <w:r>
              <w:rPr>
                <w:rFonts w:hint="eastAsia"/>
              </w:rPr>
              <w:t xml:space="preserve">个性化发展</w:t>
            </w:r>
          </w:p>
        </w:tc>
      </w:tr>
    </w:tbl>
    <w:bookmarkEnd w:id="42"/>
    <w:bookmarkStart w:id="43" w:name="课程资源建设"/>
    <w:p>
      <w:pPr>
        <w:pStyle w:val="Heading3"/>
      </w:pPr>
      <w:r>
        <w:t xml:space="preserve">7.4 </w:t>
      </w:r>
      <w:r>
        <w:rPr>
          <w:rFonts w:hint="eastAsia"/>
        </w:rPr>
        <w:t xml:space="preserve">课程资源建设</w:t>
      </w:r>
    </w:p>
    <w:p>
      <w:pPr>
        <w:pStyle w:val="Compact"/>
        <w:numPr>
          <w:ilvl w:val="0"/>
          <w:numId w:val="1008"/>
        </w:numPr>
      </w:pPr>
      <w:r>
        <w:rPr>
          <w:rFonts w:hint="eastAsia"/>
          <w:b/>
          <w:bCs/>
        </w:rPr>
        <w:t xml:space="preserve">共建机制</w:t>
      </w:r>
      <w:r>
        <w:rPr>
          <w:rFonts w:hint="eastAsia"/>
        </w:rPr>
        <w:t xml:space="preserve">：人工智能学院（技术）+</w:t>
      </w:r>
      <w:r>
        <w:t xml:space="preserve"> </w:t>
      </w:r>
      <w:r>
        <w:rPr>
          <w:rFonts w:hint="eastAsia"/>
        </w:rPr>
        <w:t xml:space="preserve">杭师大（内容）+</w:t>
      </w:r>
      <w:r>
        <w:t xml:space="preserve"> </w:t>
      </w:r>
      <w:r>
        <w:rPr>
          <w:rFonts w:hint="eastAsia"/>
        </w:rPr>
        <w:t xml:space="preserve">一线教师（案例）</w:t>
      </w:r>
    </w:p>
    <w:p>
      <w:pPr>
        <w:pStyle w:val="Compact"/>
        <w:numPr>
          <w:ilvl w:val="0"/>
          <w:numId w:val="1008"/>
        </w:numPr>
      </w:pPr>
      <w:r>
        <w:rPr>
          <w:rFonts w:hint="eastAsia"/>
          <w:b/>
          <w:bCs/>
        </w:rPr>
        <w:t xml:space="preserve">审核标准</w:t>
      </w:r>
      <w:r>
        <w:rPr>
          <w:rFonts w:hint="eastAsia"/>
        </w:rPr>
        <w:t xml:space="preserve">：科学性、实用性、前瞻性、可操作性</w:t>
      </w:r>
    </w:p>
    <w:p>
      <w:pPr>
        <w:pStyle w:val="Compact"/>
        <w:numPr>
          <w:ilvl w:val="0"/>
          <w:numId w:val="1008"/>
        </w:numPr>
      </w:pPr>
      <w:r>
        <w:rPr>
          <w:rFonts w:hint="eastAsia"/>
          <w:b/>
          <w:bCs/>
        </w:rPr>
        <w:t xml:space="preserve">更新周期</w:t>
      </w:r>
      <w:r>
        <w:rPr>
          <w:rFonts w:hint="eastAsia"/>
        </w:rPr>
        <w:t xml:space="preserve">：每半年更新</w:t>
      </w:r>
      <w:r>
        <w:t xml:space="preserve"> </w:t>
      </w:r>
      <w:r>
        <w:rPr>
          <w:rFonts w:hint="eastAsia"/>
        </w:rPr>
        <w:t xml:space="preserve">30%，保持与</w:t>
      </w:r>
      <w:r>
        <w:t xml:space="preserve"> AI </w:t>
      </w:r>
      <w:r>
        <w:rPr>
          <w:rFonts w:hint="eastAsia"/>
        </w:rPr>
        <w:t xml:space="preserve">技术发展同步</w:t>
      </w:r>
    </w:p>
    <w:p>
      <w:r>
        <w:pict>
          <v:rect style="width:0;height:1.5pt" o:hralign="center" o:hrstd="t" o:hr="t"/>
        </w:pict>
      </w:r>
    </w:p>
    <w:bookmarkEnd w:id="43"/>
    <w:bookmarkEnd w:id="44"/>
    <w:bookmarkStart w:id="49" w:name="八实施路径建议"/>
    <w:p>
      <w:pPr>
        <w:pStyle w:val="Heading2"/>
      </w:pPr>
      <w:r>
        <w:rPr>
          <w:rFonts w:hint="eastAsia"/>
        </w:rPr>
        <w:t xml:space="preserve">八、实施路径建议</w:t>
      </w:r>
    </w:p>
    <w:bookmarkStart w:id="45" w:name="阶段规划"/>
    <w:p>
      <w:pPr>
        <w:pStyle w:val="Heading3"/>
      </w:pPr>
      <w:r>
        <w:t xml:space="preserve">8.1 </w:t>
      </w:r>
      <w:r>
        <w:rPr>
          <w:rFonts w:hint="eastAsia"/>
        </w:rPr>
        <w:t xml:space="preserve">阶段规划</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阶段</w:t>
            </w:r>
          </w:p>
        </w:tc>
        <w:tc>
          <w:tcPr/>
          <w:p>
            <w:pPr>
              <w:pStyle w:val="Compact"/>
            </w:pPr>
            <w:r>
              <w:rPr>
                <w:rFonts w:hint="eastAsia"/>
              </w:rPr>
              <w:t xml:space="preserve">时间</w:t>
            </w:r>
          </w:p>
        </w:tc>
        <w:tc>
          <w:tcPr/>
          <w:p>
            <w:pPr>
              <w:pStyle w:val="Compact"/>
            </w:pPr>
            <w:r>
              <w:rPr>
                <w:rFonts w:hint="eastAsia"/>
              </w:rPr>
              <w:t xml:space="preserve">任务</w:t>
            </w:r>
          </w:p>
        </w:tc>
        <w:tc>
          <w:tcPr/>
          <w:p>
            <w:pPr>
              <w:pStyle w:val="Compact"/>
            </w:pPr>
            <w:r>
              <w:rPr>
                <w:rFonts w:hint="eastAsia"/>
              </w:rPr>
              <w:t xml:space="preserve">产出</w:t>
            </w:r>
          </w:p>
        </w:tc>
      </w:tr>
      <w:tr>
        <w:tc>
          <w:tcPr/>
          <w:p>
            <w:pPr>
              <w:pStyle w:val="Compact"/>
            </w:pPr>
            <w:r>
              <w:rPr>
                <w:rFonts w:hint="eastAsia"/>
                <w:b/>
                <w:bCs/>
              </w:rPr>
              <w:t xml:space="preserve">一期</w:t>
            </w:r>
          </w:p>
        </w:tc>
        <w:tc>
          <w:tcPr/>
          <w:p>
            <w:pPr>
              <w:pStyle w:val="Compact"/>
            </w:pPr>
            <w:r>
              <w:t xml:space="preserve">2026.5-8</w:t>
            </w:r>
          </w:p>
        </w:tc>
        <w:tc>
          <w:tcPr/>
          <w:p>
            <w:pPr>
              <w:pStyle w:val="Compact"/>
            </w:pPr>
            <w:r>
              <w:rPr>
                <w:rFonts w:hint="eastAsia"/>
              </w:rPr>
              <w:t xml:space="preserve">标准制定、平台开发</w:t>
            </w:r>
          </w:p>
        </w:tc>
        <w:tc>
          <w:tcPr/>
          <w:p>
            <w:pPr>
              <w:pStyle w:val="Compact"/>
            </w:pPr>
            <w:r>
              <w:rPr>
                <w:rFonts w:hint="eastAsia"/>
              </w:rPr>
              <w:t xml:space="preserve">素养标准</w:t>
            </w:r>
            <w:r>
              <w:t xml:space="preserve"> </w:t>
            </w:r>
            <w:r>
              <w:rPr>
                <w:rFonts w:hint="eastAsia"/>
              </w:rPr>
              <w:t xml:space="preserve">V1.0、测评平台</w:t>
            </w:r>
            <w:r>
              <w:t xml:space="preserve"> MVP</w:t>
            </w:r>
          </w:p>
        </w:tc>
      </w:tr>
      <w:tr>
        <w:tc>
          <w:tcPr/>
          <w:p>
            <w:pPr>
              <w:pStyle w:val="Compact"/>
            </w:pPr>
            <w:r>
              <w:rPr>
                <w:rFonts w:hint="eastAsia"/>
                <w:b/>
                <w:bCs/>
              </w:rPr>
              <w:t xml:space="preserve">二期</w:t>
            </w:r>
          </w:p>
        </w:tc>
        <w:tc>
          <w:tcPr/>
          <w:p>
            <w:pPr>
              <w:pStyle w:val="Compact"/>
            </w:pPr>
            <w:r>
              <w:t xml:space="preserve">2026.9-12</w:t>
            </w:r>
          </w:p>
        </w:tc>
        <w:tc>
          <w:tcPr/>
          <w:p>
            <w:pPr>
              <w:pStyle w:val="Compact"/>
            </w:pPr>
            <w:r>
              <w:rPr>
                <w:rFonts w:hint="eastAsia"/>
              </w:rPr>
              <w:t xml:space="preserve">试点测评、课程开发</w:t>
            </w:r>
          </w:p>
        </w:tc>
        <w:tc>
          <w:tcPr/>
          <w:p>
            <w:pPr>
              <w:pStyle w:val="Compact"/>
            </w:pPr>
            <w:r>
              <w:rPr>
                <w:rFonts w:hint="eastAsia"/>
              </w:rPr>
              <w:t xml:space="preserve">试点报告、课程资源包</w:t>
            </w:r>
          </w:p>
        </w:tc>
      </w:tr>
      <w:tr>
        <w:tc>
          <w:tcPr/>
          <w:p>
            <w:pPr>
              <w:pStyle w:val="Compact"/>
            </w:pPr>
            <w:r>
              <w:rPr>
                <w:rFonts w:hint="eastAsia"/>
                <w:b/>
                <w:bCs/>
              </w:rPr>
              <w:t xml:space="preserve">三期</w:t>
            </w:r>
          </w:p>
        </w:tc>
        <w:tc>
          <w:tcPr/>
          <w:p>
            <w:pPr>
              <w:pStyle w:val="Compact"/>
            </w:pPr>
            <w:r>
              <w:t xml:space="preserve">2027.1-6</w:t>
            </w:r>
          </w:p>
        </w:tc>
        <w:tc>
          <w:tcPr/>
          <w:p>
            <w:pPr>
              <w:pStyle w:val="Compact"/>
            </w:pPr>
            <w:r>
              <w:rPr>
                <w:rFonts w:hint="eastAsia"/>
              </w:rPr>
              <w:t xml:space="preserve">区域推广、迭代优化</w:t>
            </w:r>
          </w:p>
        </w:tc>
        <w:tc>
          <w:tcPr/>
          <w:p>
            <w:pPr>
              <w:pStyle w:val="Compact"/>
            </w:pPr>
            <w:r>
              <w:rPr>
                <w:rFonts w:hint="eastAsia"/>
              </w:rPr>
              <w:t xml:space="preserve">区域推广方案、平台</w:t>
            </w:r>
            <w:r>
              <w:t xml:space="preserve"> V2.0</w:t>
            </w:r>
          </w:p>
        </w:tc>
      </w:tr>
      <w:tr>
        <w:tc>
          <w:tcPr/>
          <w:p>
            <w:pPr>
              <w:pStyle w:val="Compact"/>
            </w:pPr>
            <w:r>
              <w:rPr>
                <w:rFonts w:hint="eastAsia"/>
                <w:b/>
                <w:bCs/>
              </w:rPr>
              <w:t xml:space="preserve">四期</w:t>
            </w:r>
          </w:p>
        </w:tc>
        <w:tc>
          <w:tcPr/>
          <w:p>
            <w:pPr>
              <w:pStyle w:val="Compact"/>
            </w:pPr>
            <w:r>
              <w:t xml:space="preserve">2027.7-12</w:t>
            </w:r>
          </w:p>
        </w:tc>
        <w:tc>
          <w:tcPr/>
          <w:p>
            <w:pPr>
              <w:pStyle w:val="Compact"/>
            </w:pPr>
            <w:r>
              <w:rPr>
                <w:rFonts w:hint="eastAsia"/>
              </w:rPr>
              <w:t xml:space="preserve">全省推广、认证实施</w:t>
            </w:r>
          </w:p>
        </w:tc>
        <w:tc>
          <w:tcPr/>
          <w:p>
            <w:pPr>
              <w:pStyle w:val="Compact"/>
            </w:pPr>
            <w:r>
              <w:rPr>
                <w:rFonts w:hint="eastAsia"/>
              </w:rPr>
              <w:t xml:space="preserve">认证体系、长效机制</w:t>
            </w:r>
          </w:p>
        </w:tc>
      </w:tr>
    </w:tbl>
    <w:bookmarkEnd w:id="45"/>
    <w:bookmarkStart w:id="46" w:name="试点建议"/>
    <w:p>
      <w:pPr>
        <w:pStyle w:val="Heading3"/>
      </w:pPr>
      <w:r>
        <w:t xml:space="preserve">8.2 </w:t>
      </w:r>
      <w:r>
        <w:rPr>
          <w:rFonts w:hint="eastAsia"/>
        </w:rPr>
        <w:t xml:space="preserve">试点建议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试点类型</w:t>
            </w:r>
          </w:p>
        </w:tc>
        <w:tc>
          <w:tcPr/>
          <w:p>
            <w:pPr>
              <w:pStyle w:val="Compact"/>
            </w:pPr>
            <w:r>
              <w:rPr>
                <w:rFonts w:hint="eastAsia"/>
              </w:rPr>
              <w:t xml:space="preserve">数量</w:t>
            </w:r>
          </w:p>
        </w:tc>
        <w:tc>
          <w:tcPr/>
          <w:p>
            <w:pPr>
              <w:pStyle w:val="Compact"/>
            </w:pPr>
            <w:r>
              <w:rPr>
                <w:rFonts w:hint="eastAsia"/>
              </w:rPr>
              <w:t xml:space="preserve">选择标准</w:t>
            </w:r>
          </w:p>
        </w:tc>
      </w:tr>
      <w:tr>
        <w:tc>
          <w:tcPr/>
          <w:p>
            <w:pPr>
              <w:pStyle w:val="Compact"/>
            </w:pPr>
            <w:r>
              <w:rPr>
                <w:rFonts w:hint="eastAsia"/>
                <w:b/>
                <w:bCs/>
              </w:rPr>
              <w:t xml:space="preserve">区域试点</w:t>
            </w:r>
          </w:p>
        </w:tc>
        <w:tc>
          <w:tcPr/>
          <w:p>
            <w:pPr>
              <w:pStyle w:val="Compact"/>
            </w:pPr>
            <w:r>
              <w:t xml:space="preserve">3-5 </w:t>
            </w:r>
            <w:r>
              <w:rPr>
                <w:rFonts w:hint="eastAsia"/>
              </w:rPr>
              <w:t xml:space="preserve">个区县</w:t>
            </w:r>
          </w:p>
        </w:tc>
        <w:tc>
          <w:tcPr/>
          <w:p>
            <w:pPr>
              <w:pStyle w:val="Compact"/>
            </w:pPr>
            <w:r>
              <w:rPr>
                <w:rFonts w:hint="eastAsia"/>
              </w:rPr>
              <w:t xml:space="preserve">数字化基础好、积极性高</w:t>
            </w:r>
          </w:p>
        </w:tc>
      </w:tr>
      <w:tr>
        <w:tc>
          <w:tcPr/>
          <w:p>
            <w:pPr>
              <w:pStyle w:val="Compact"/>
            </w:pPr>
            <w:r>
              <w:rPr>
                <w:rFonts w:hint="eastAsia"/>
                <w:b/>
                <w:bCs/>
              </w:rPr>
              <w:t xml:space="preserve">学校试点</w:t>
            </w:r>
          </w:p>
        </w:tc>
        <w:tc>
          <w:tcPr/>
          <w:p>
            <w:pPr>
              <w:pStyle w:val="Compact"/>
            </w:pPr>
            <w:r>
              <w:t xml:space="preserve">20-30 </w:t>
            </w:r>
            <w:r>
              <w:rPr>
                <w:rFonts w:hint="eastAsia"/>
              </w:rPr>
              <w:t xml:space="preserve">所</w:t>
            </w:r>
          </w:p>
        </w:tc>
        <w:tc>
          <w:tcPr/>
          <w:p>
            <w:pPr>
              <w:pStyle w:val="Compact"/>
            </w:pPr>
            <w:r>
              <w:rPr>
                <w:rFonts w:hint="eastAsia"/>
              </w:rPr>
              <w:t xml:space="preserve">涵盖不同学段、不同规模</w:t>
            </w:r>
          </w:p>
        </w:tc>
      </w:tr>
      <w:tr>
        <w:tc>
          <w:tcPr/>
          <w:p>
            <w:pPr>
              <w:pStyle w:val="Compact"/>
            </w:pPr>
            <w:r>
              <w:rPr>
                <w:rFonts w:hint="eastAsia"/>
                <w:b/>
                <w:bCs/>
              </w:rPr>
              <w:t xml:space="preserve">教师试点</w:t>
            </w:r>
          </w:p>
        </w:tc>
        <w:tc>
          <w:tcPr/>
          <w:p>
            <w:pPr>
              <w:pStyle w:val="Compact"/>
            </w:pPr>
            <w:r>
              <w:t xml:space="preserve">500-1000 </w:t>
            </w:r>
            <w:r>
              <w:rPr>
                <w:rFonts w:hint="eastAsia"/>
              </w:rPr>
              <w:t xml:space="preserve">人</w:t>
            </w:r>
          </w:p>
        </w:tc>
        <w:tc>
          <w:tcPr/>
          <w:p>
            <w:pPr>
              <w:pStyle w:val="Compact"/>
            </w:pPr>
            <w:r>
              <w:rPr>
                <w:rFonts w:hint="eastAsia"/>
              </w:rPr>
              <w:t xml:space="preserve">涵盖不同学科、不同年龄</w:t>
            </w:r>
          </w:p>
        </w:tc>
      </w:tr>
    </w:tbl>
    <w:bookmarkEnd w:id="46"/>
    <w:bookmarkStart w:id="47" w:name="合作模式建议"/>
    <w:p>
      <w:pPr>
        <w:pStyle w:val="Heading3"/>
      </w:pPr>
      <w:r>
        <w:t xml:space="preserve">8.3 </w:t>
      </w:r>
      <w:r>
        <w:rPr>
          <w:rFonts w:hint="eastAsia"/>
        </w:rPr>
        <w:t xml:space="preserve">合作模式建议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合作方</w:t>
            </w:r>
          </w:p>
        </w:tc>
        <w:tc>
          <w:tcPr/>
          <w:p>
            <w:pPr>
              <w:pStyle w:val="Compact"/>
            </w:pPr>
            <w:r>
              <w:rPr>
                <w:rFonts w:hint="eastAsia"/>
              </w:rPr>
              <w:t xml:space="preserve">角色</w:t>
            </w:r>
          </w:p>
        </w:tc>
        <w:tc>
          <w:tcPr/>
          <w:p>
            <w:pPr>
              <w:pStyle w:val="Compact"/>
            </w:pPr>
            <w:r>
              <w:rPr>
                <w:rFonts w:hint="eastAsia"/>
              </w:rPr>
              <w:t xml:space="preserve">分工</w:t>
            </w:r>
          </w:p>
        </w:tc>
      </w:tr>
      <w:tr>
        <w:tc>
          <w:tcPr/>
          <w:p>
            <w:pPr>
              <w:pStyle w:val="Compact"/>
            </w:pPr>
            <w:r>
              <w:rPr>
                <w:rFonts w:hint="eastAsia"/>
                <w:b/>
                <w:bCs/>
              </w:rPr>
              <w:t xml:space="preserve">人工智能学院</w:t>
            </w:r>
          </w:p>
        </w:tc>
        <w:tc>
          <w:tcPr/>
          <w:p>
            <w:pPr>
              <w:pStyle w:val="Compact"/>
            </w:pPr>
            <w:r>
              <w:rPr>
                <w:rFonts w:hint="eastAsia"/>
              </w:rPr>
              <w:t xml:space="preserve">技术支撑</w:t>
            </w:r>
          </w:p>
        </w:tc>
        <w:tc>
          <w:tcPr/>
          <w:p>
            <w:pPr>
              <w:pStyle w:val="Compact"/>
            </w:pPr>
            <w:r>
              <w:rPr>
                <w:rFonts w:hint="eastAsia"/>
              </w:rPr>
              <w:t xml:space="preserve">平台开发、测评工具、技术支持</w:t>
            </w:r>
          </w:p>
        </w:tc>
      </w:tr>
      <w:tr>
        <w:tc>
          <w:tcPr/>
          <w:p>
            <w:pPr>
              <w:pStyle w:val="Compact"/>
            </w:pPr>
            <w:r>
              <w:rPr>
                <w:rFonts w:hint="eastAsia"/>
                <w:b/>
                <w:bCs/>
              </w:rPr>
              <w:t xml:space="preserve">杭师大</w:t>
            </w:r>
          </w:p>
        </w:tc>
        <w:tc>
          <w:tcPr/>
          <w:p>
            <w:pPr>
              <w:pStyle w:val="Compact"/>
            </w:pPr>
            <w:r>
              <w:rPr>
                <w:rFonts w:hint="eastAsia"/>
              </w:rPr>
              <w:t xml:space="preserve">内容支撑</w:t>
            </w:r>
          </w:p>
        </w:tc>
        <w:tc>
          <w:tcPr/>
          <w:p>
            <w:pPr>
              <w:pStyle w:val="Compact"/>
            </w:pPr>
            <w:r>
              <w:rPr>
                <w:rFonts w:hint="eastAsia"/>
              </w:rPr>
              <w:t xml:space="preserve">素养标准、课程设计、师范培养</w:t>
            </w:r>
          </w:p>
        </w:tc>
      </w:tr>
      <w:tr>
        <w:tc>
          <w:tcPr/>
          <w:p>
            <w:pPr>
              <w:pStyle w:val="Compact"/>
            </w:pPr>
            <w:r>
              <w:rPr>
                <w:rFonts w:hint="eastAsia"/>
                <w:b/>
                <w:bCs/>
              </w:rPr>
              <w:t xml:space="preserve">区县教育局</w:t>
            </w:r>
          </w:p>
        </w:tc>
        <w:tc>
          <w:tcPr/>
          <w:p>
            <w:pPr>
              <w:pStyle w:val="Compact"/>
            </w:pPr>
            <w:r>
              <w:rPr>
                <w:rFonts w:hint="eastAsia"/>
              </w:rPr>
              <w:t xml:space="preserve">组织实施</w:t>
            </w:r>
          </w:p>
        </w:tc>
        <w:tc>
          <w:tcPr/>
          <w:p>
            <w:pPr>
              <w:pStyle w:val="Compact"/>
            </w:pPr>
            <w:r>
              <w:rPr>
                <w:rFonts w:hint="eastAsia"/>
              </w:rPr>
              <w:t xml:space="preserve">试点学校、教师动员、落地推广</w:t>
            </w:r>
          </w:p>
        </w:tc>
      </w:tr>
      <w:tr>
        <w:tc>
          <w:tcPr/>
          <w:p>
            <w:pPr>
              <w:pStyle w:val="Compact"/>
            </w:pPr>
            <w:r>
              <w:rPr>
                <w:rFonts w:hint="eastAsia"/>
                <w:b/>
                <w:bCs/>
              </w:rPr>
              <w:t xml:space="preserve">省级教研室</w:t>
            </w:r>
          </w:p>
        </w:tc>
        <w:tc>
          <w:tcPr/>
          <w:p>
            <w:pPr>
              <w:pStyle w:val="Compact"/>
            </w:pPr>
            <w:r>
              <w:rPr>
                <w:rFonts w:hint="eastAsia"/>
              </w:rPr>
              <w:t xml:space="preserve">专业指导</w:t>
            </w:r>
          </w:p>
        </w:tc>
        <w:tc>
          <w:tcPr/>
          <w:p>
            <w:pPr>
              <w:pStyle w:val="Compact"/>
            </w:pPr>
            <w:r>
              <w:rPr>
                <w:rFonts w:hint="eastAsia"/>
              </w:rPr>
              <w:t xml:space="preserve">标准审核、质量监控、成果认定</w:t>
            </w:r>
          </w:p>
        </w:tc>
      </w:tr>
    </w:tbl>
    <w:bookmarkEnd w:id="47"/>
    <w:bookmarkStart w:id="48" w:name="风险评估与应对"/>
    <w:p>
      <w:pPr>
        <w:pStyle w:val="Heading3"/>
      </w:pPr>
      <w:r>
        <w:t xml:space="preserve">8.4 </w:t>
      </w:r>
      <w:r>
        <w:rPr>
          <w:rFonts w:hint="eastAsia"/>
        </w:rPr>
        <w:t xml:space="preserve">风险评估与应对</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风险</w:t>
            </w:r>
          </w:p>
        </w:tc>
        <w:tc>
          <w:tcPr/>
          <w:p>
            <w:pPr>
              <w:pStyle w:val="Compact"/>
            </w:pPr>
            <w:r>
              <w:rPr>
                <w:rFonts w:hint="eastAsia"/>
              </w:rPr>
              <w:t xml:space="preserve">可能性</w:t>
            </w:r>
          </w:p>
        </w:tc>
        <w:tc>
          <w:tcPr/>
          <w:p>
            <w:pPr>
              <w:pStyle w:val="Compact"/>
            </w:pPr>
            <w:r>
              <w:rPr>
                <w:rFonts w:hint="eastAsia"/>
              </w:rPr>
              <w:t xml:space="preserve">影响</w:t>
            </w:r>
          </w:p>
        </w:tc>
        <w:tc>
          <w:tcPr/>
          <w:p>
            <w:pPr>
              <w:pStyle w:val="Compact"/>
            </w:pPr>
            <w:r>
              <w:rPr>
                <w:rFonts w:hint="eastAsia"/>
              </w:rPr>
              <w:t xml:space="preserve">应对措施</w:t>
            </w:r>
          </w:p>
        </w:tc>
      </w:tr>
      <w:tr>
        <w:tc>
          <w:tcPr/>
          <w:p>
            <w:pPr>
              <w:pStyle w:val="Compact"/>
            </w:pPr>
            <w:r>
              <w:rPr>
                <w:rFonts w:hint="eastAsia"/>
              </w:rPr>
              <w:t xml:space="preserve">教师参与度低</w:t>
            </w:r>
          </w:p>
        </w:tc>
        <w:tc>
          <w:tcPr/>
          <w:p>
            <w:pPr>
              <w:pStyle w:val="Compact"/>
            </w:pPr>
            <w:r>
              <w:rPr>
                <w:rFonts w:hint="eastAsia"/>
              </w:rPr>
              <w:t xml:space="preserve">中</w:t>
            </w:r>
          </w:p>
        </w:tc>
        <w:tc>
          <w:tcPr/>
          <w:p>
            <w:pPr>
              <w:pStyle w:val="Compact"/>
            </w:pPr>
            <w:r>
              <w:rPr>
                <w:rFonts w:hint="eastAsia"/>
              </w:rPr>
              <w:t xml:space="preserve">高</w:t>
            </w:r>
          </w:p>
        </w:tc>
        <w:tc>
          <w:tcPr/>
          <w:p>
            <w:pPr>
              <w:pStyle w:val="Compact"/>
            </w:pPr>
            <w:r>
              <w:rPr>
                <w:rFonts w:hint="eastAsia"/>
              </w:rPr>
              <w:t xml:space="preserve">纳入考核、激励机制</w:t>
            </w:r>
          </w:p>
        </w:tc>
      </w:tr>
      <w:tr>
        <w:tc>
          <w:tcPr/>
          <w:p>
            <w:pPr>
              <w:pStyle w:val="Compact"/>
            </w:pPr>
            <w:r>
              <w:rPr>
                <w:rFonts w:hint="eastAsia"/>
              </w:rPr>
              <w:t xml:space="preserve">技术平台不稳定</w:t>
            </w:r>
          </w:p>
        </w:tc>
        <w:tc>
          <w:tcPr/>
          <w:p>
            <w:pPr>
              <w:pStyle w:val="Compact"/>
            </w:pPr>
            <w:r>
              <w:rPr>
                <w:rFonts w:hint="eastAsia"/>
              </w:rPr>
              <w:t xml:space="preserve">低</w:t>
            </w:r>
          </w:p>
        </w:tc>
        <w:tc>
          <w:tcPr/>
          <w:p>
            <w:pPr>
              <w:pStyle w:val="Compact"/>
            </w:pPr>
            <w:r>
              <w:rPr>
                <w:rFonts w:hint="eastAsia"/>
              </w:rPr>
              <w:t xml:space="preserve">高</w:t>
            </w:r>
          </w:p>
        </w:tc>
        <w:tc>
          <w:tcPr/>
          <w:p>
            <w:pPr>
              <w:pStyle w:val="Compact"/>
            </w:pPr>
            <w:r>
              <w:rPr>
                <w:rFonts w:hint="eastAsia"/>
              </w:rPr>
              <w:t xml:space="preserve">充分测试、备用方案</w:t>
            </w:r>
          </w:p>
        </w:tc>
      </w:tr>
      <w:tr>
        <w:tc>
          <w:tcPr/>
          <w:p>
            <w:pPr>
              <w:pStyle w:val="Compact"/>
            </w:pPr>
            <w:r>
              <w:rPr>
                <w:rFonts w:hint="eastAsia"/>
              </w:rPr>
              <w:t xml:space="preserve">培训内容脱离实际</w:t>
            </w:r>
          </w:p>
        </w:tc>
        <w:tc>
          <w:tcPr/>
          <w:p>
            <w:pPr>
              <w:pStyle w:val="Compact"/>
            </w:pPr>
            <w:r>
              <w:rPr>
                <w:rFonts w:hint="eastAsia"/>
              </w:rPr>
              <w:t xml:space="preserve">中</w:t>
            </w:r>
          </w:p>
        </w:tc>
        <w:tc>
          <w:tcPr/>
          <w:p>
            <w:pPr>
              <w:pStyle w:val="Compact"/>
            </w:pPr>
            <w:r>
              <w:rPr>
                <w:rFonts w:hint="eastAsia"/>
              </w:rPr>
              <w:t xml:space="preserve">中</w:t>
            </w:r>
          </w:p>
        </w:tc>
        <w:tc>
          <w:tcPr/>
          <w:p>
            <w:pPr>
              <w:pStyle w:val="Compact"/>
            </w:pPr>
            <w:r>
              <w:rPr>
                <w:rFonts w:hint="eastAsia"/>
              </w:rPr>
              <w:t xml:space="preserve">一线教师参与开发</w:t>
            </w:r>
          </w:p>
        </w:tc>
      </w:tr>
      <w:tr>
        <w:tc>
          <w:tcPr/>
          <w:p>
            <w:pPr>
              <w:pStyle w:val="Compact"/>
            </w:pPr>
            <w:r>
              <w:rPr>
                <w:rFonts w:hint="eastAsia"/>
              </w:rPr>
              <w:t xml:space="preserve">区域推进不平衡</w:t>
            </w:r>
          </w:p>
        </w:tc>
        <w:tc>
          <w:tcPr/>
          <w:p>
            <w:pPr>
              <w:pStyle w:val="Compact"/>
            </w:pPr>
            <w:r>
              <w:rPr>
                <w:rFonts w:hint="eastAsia"/>
              </w:rPr>
              <w:t xml:space="preserve">高</w:t>
            </w:r>
          </w:p>
        </w:tc>
        <w:tc>
          <w:tcPr/>
          <w:p>
            <w:pPr>
              <w:pStyle w:val="Compact"/>
            </w:pPr>
            <w:r>
              <w:rPr>
                <w:rFonts w:hint="eastAsia"/>
              </w:rPr>
              <w:t xml:space="preserve">中</w:t>
            </w:r>
          </w:p>
        </w:tc>
        <w:tc>
          <w:tcPr/>
          <w:p>
            <w:pPr>
              <w:pStyle w:val="Compact"/>
            </w:pPr>
            <w:r>
              <w:rPr>
                <w:rFonts w:hint="eastAsia"/>
              </w:rPr>
              <w:t xml:space="preserve">分类指导、精准支持</w:t>
            </w:r>
          </w:p>
        </w:tc>
      </w:tr>
    </w:tbl>
    <w:p>
      <w:r>
        <w:pict>
          <v:rect style="width:0;height:1.5pt" o:hralign="center" o:hrstd="t" o:hr="t"/>
        </w:pict>
      </w:r>
    </w:p>
    <w:bookmarkEnd w:id="48"/>
    <w:bookmarkEnd w:id="49"/>
    <w:bookmarkStart w:id="52" w:name="九预期成果"/>
    <w:p>
      <w:pPr>
        <w:pStyle w:val="Heading2"/>
      </w:pPr>
      <w:r>
        <w:rPr>
          <w:rFonts w:hint="eastAsia"/>
        </w:rPr>
        <w:t xml:space="preserve">九、预期成果</w:t>
      </w:r>
    </w:p>
    <w:bookmarkStart w:id="50" w:name="成果清单"/>
    <w:p>
      <w:pPr>
        <w:pStyle w:val="Heading3"/>
      </w:pPr>
      <w:r>
        <w:t xml:space="preserve">9.1 </w:t>
      </w:r>
      <w:r>
        <w:rPr>
          <w:rFonts w:hint="eastAsia"/>
        </w:rPr>
        <w:t xml:space="preserve">成果清单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成果类型</w:t>
            </w:r>
          </w:p>
        </w:tc>
        <w:tc>
          <w:tcPr/>
          <w:p>
            <w:pPr>
              <w:pStyle w:val="Compact"/>
            </w:pPr>
            <w:r>
              <w:rPr>
                <w:rFonts w:hint="eastAsia"/>
              </w:rPr>
              <w:t xml:space="preserve">具体内容</w:t>
            </w:r>
          </w:p>
        </w:tc>
        <w:tc>
          <w:tcPr/>
          <w:p>
            <w:pPr>
              <w:pStyle w:val="Compact"/>
            </w:pPr>
            <w:r>
              <w:rPr>
                <w:rFonts w:hint="eastAsia"/>
              </w:rPr>
              <w:t xml:space="preserve">数量/规模</w:t>
            </w:r>
          </w:p>
        </w:tc>
      </w:tr>
      <w:tr>
        <w:tc>
          <w:tcPr/>
          <w:p>
            <w:pPr>
              <w:pStyle w:val="Compact"/>
            </w:pPr>
            <w:r>
              <w:rPr>
                <w:rFonts w:hint="eastAsia"/>
                <w:b/>
                <w:bCs/>
              </w:rPr>
              <w:t xml:space="preserve">一套标准</w:t>
            </w:r>
          </w:p>
        </w:tc>
        <w:tc>
          <w:tcPr/>
          <w:p>
            <w:pPr>
              <w:pStyle w:val="Compact"/>
            </w:pPr>
            <w:r>
              <w:rPr>
                <w:rFonts w:hint="eastAsia"/>
              </w:rPr>
              <w:t xml:space="preserve">浙江省教师人工智能素养标准</w:t>
            </w:r>
          </w:p>
        </w:tc>
        <w:tc>
          <w:tcPr/>
          <w:p>
            <w:pPr>
              <w:pStyle w:val="Compact"/>
            </w:pPr>
            <w:r>
              <w:t xml:space="preserve">1 </w:t>
            </w:r>
            <w:r>
              <w:rPr>
                <w:rFonts w:hint="eastAsia"/>
              </w:rPr>
              <w:t xml:space="preserve">套</w:t>
            </w:r>
          </w:p>
        </w:tc>
      </w:tr>
      <w:tr>
        <w:tc>
          <w:tcPr/>
          <w:p>
            <w:pPr>
              <w:pStyle w:val="Compact"/>
            </w:pPr>
            <w:r>
              <w:rPr>
                <w:rFonts w:hint="eastAsia"/>
                <w:b/>
                <w:bCs/>
              </w:rPr>
              <w:t xml:space="preserve">一个平台</w:t>
            </w:r>
          </w:p>
        </w:tc>
        <w:tc>
          <w:tcPr/>
          <w:p>
            <w:pPr>
              <w:pStyle w:val="Compact"/>
            </w:pPr>
            <w:r>
              <w:rPr>
                <w:rFonts w:hint="eastAsia"/>
              </w:rPr>
              <w:t xml:space="preserve">智能化测评平台</w:t>
            </w:r>
          </w:p>
        </w:tc>
        <w:tc>
          <w:tcPr/>
          <w:p>
            <w:pPr>
              <w:pStyle w:val="Compact"/>
            </w:pPr>
            <w:r>
              <w:rPr>
                <w:rFonts w:hint="eastAsia"/>
              </w:rPr>
              <w:t xml:space="preserve">支持</w:t>
            </w:r>
            <w:r>
              <w:t xml:space="preserve"> 10 </w:t>
            </w:r>
            <w:r>
              <w:rPr>
                <w:rFonts w:hint="eastAsia"/>
              </w:rPr>
              <w:t xml:space="preserve">万</w:t>
            </w:r>
            <w:r>
              <w:t xml:space="preserve"> + </w:t>
            </w:r>
            <w:r>
              <w:rPr>
                <w:rFonts w:hint="eastAsia"/>
              </w:rPr>
              <w:t xml:space="preserve">教师并发</w:t>
            </w:r>
          </w:p>
        </w:tc>
      </w:tr>
      <w:tr>
        <w:tc>
          <w:tcPr/>
          <w:p>
            <w:pPr>
              <w:pStyle w:val="Compact"/>
            </w:pPr>
            <w:r>
              <w:rPr>
                <w:rFonts w:hint="eastAsia"/>
                <w:b/>
                <w:bCs/>
              </w:rPr>
              <w:t xml:space="preserve">一套课程</w:t>
            </w:r>
          </w:p>
        </w:tc>
        <w:tc>
          <w:tcPr/>
          <w:p>
            <w:pPr>
              <w:pStyle w:val="Compact"/>
            </w:pPr>
            <w:r>
              <w:rPr>
                <w:rFonts w:hint="eastAsia"/>
              </w:rPr>
              <w:t xml:space="preserve">分层分类培训课程资源包</w:t>
            </w:r>
          </w:p>
        </w:tc>
        <w:tc>
          <w:tcPr/>
          <w:p>
            <w:pPr>
              <w:pStyle w:val="Compact"/>
            </w:pPr>
            <w:r>
              <w:t xml:space="preserve">100+ </w:t>
            </w:r>
            <w:r>
              <w:rPr>
                <w:rFonts w:hint="eastAsia"/>
              </w:rPr>
              <w:t xml:space="preserve">课时</w:t>
            </w:r>
          </w:p>
        </w:tc>
      </w:tr>
      <w:tr>
        <w:tc>
          <w:tcPr/>
          <w:p>
            <w:pPr>
              <w:pStyle w:val="Compact"/>
            </w:pPr>
            <w:r>
              <w:rPr>
                <w:rFonts w:hint="eastAsia"/>
                <w:b/>
                <w:bCs/>
              </w:rPr>
              <w:t xml:space="preserve">一支队伍</w:t>
            </w:r>
          </w:p>
        </w:tc>
        <w:tc>
          <w:tcPr/>
          <w:p>
            <w:pPr>
              <w:pStyle w:val="Compact"/>
            </w:pPr>
            <w:r>
              <w:rPr>
                <w:rFonts w:hint="eastAsia"/>
              </w:rPr>
              <w:t xml:space="preserve">培养</w:t>
            </w:r>
            <w:r>
              <w:t xml:space="preserve"> L2 </w:t>
            </w:r>
            <w:r>
              <w:rPr>
                <w:rFonts w:hint="eastAsia"/>
              </w:rPr>
              <w:t xml:space="preserve">级教师</w:t>
            </w:r>
          </w:p>
        </w:tc>
        <w:tc>
          <w:tcPr/>
          <w:p>
            <w:pPr>
              <w:pStyle w:val="Compact"/>
            </w:pPr>
            <w:r>
              <w:t xml:space="preserve">5000+</w:t>
            </w:r>
          </w:p>
        </w:tc>
      </w:tr>
      <w:tr>
        <w:tc>
          <w:tcPr/>
          <w:p>
            <w:pPr>
              <w:pStyle w:val="Compact"/>
            </w:pPr>
            <w:r>
              <w:rPr>
                <w:rFonts w:hint="eastAsia"/>
                <w:b/>
                <w:bCs/>
              </w:rPr>
              <w:t xml:space="preserve">一支队伍</w:t>
            </w:r>
          </w:p>
        </w:tc>
        <w:tc>
          <w:tcPr/>
          <w:p>
            <w:pPr>
              <w:pStyle w:val="Compact"/>
            </w:pPr>
            <w:r>
              <w:rPr>
                <w:rFonts w:hint="eastAsia"/>
              </w:rPr>
              <w:t xml:space="preserve">培养</w:t>
            </w:r>
            <w:r>
              <w:t xml:space="preserve"> L3 </w:t>
            </w:r>
            <w:r>
              <w:rPr>
                <w:rFonts w:hint="eastAsia"/>
              </w:rPr>
              <w:t xml:space="preserve">级教师</w:t>
            </w:r>
          </w:p>
        </w:tc>
        <w:tc>
          <w:tcPr/>
          <w:p>
            <w:pPr>
              <w:pStyle w:val="Compact"/>
            </w:pPr>
            <w:r>
              <w:t xml:space="preserve">500+</w:t>
            </w:r>
          </w:p>
        </w:tc>
      </w:tr>
      <w:tr>
        <w:tc>
          <w:tcPr/>
          <w:p>
            <w:pPr>
              <w:pStyle w:val="Compact"/>
            </w:pPr>
            <w:r>
              <w:rPr>
                <w:rFonts w:hint="eastAsia"/>
                <w:b/>
                <w:bCs/>
              </w:rPr>
              <w:t xml:space="preserve">一批案例</w:t>
            </w:r>
          </w:p>
        </w:tc>
        <w:tc>
          <w:tcPr/>
          <w:p>
            <w:pPr>
              <w:pStyle w:val="Compact"/>
            </w:pPr>
            <w:r>
              <w:t xml:space="preserve">AI </w:t>
            </w:r>
            <w:r>
              <w:rPr>
                <w:rFonts w:hint="eastAsia"/>
              </w:rPr>
              <w:t xml:space="preserve">融合教学优秀案例</w:t>
            </w:r>
          </w:p>
        </w:tc>
        <w:tc>
          <w:tcPr/>
          <w:p>
            <w:pPr>
              <w:pStyle w:val="Compact"/>
            </w:pPr>
            <w:r>
              <w:t xml:space="preserve">1000+</w:t>
            </w:r>
          </w:p>
        </w:tc>
      </w:tr>
    </w:tbl>
    <w:bookmarkEnd w:id="50"/>
    <w:bookmarkStart w:id="51" w:name="效益分析"/>
    <w:p>
      <w:pPr>
        <w:pStyle w:val="Heading3"/>
      </w:pPr>
      <w:r>
        <w:t xml:space="preserve">9.2 </w:t>
      </w:r>
      <w:r>
        <w:rPr>
          <w:rFonts w:hint="eastAsia"/>
        </w:rPr>
        <w:t xml:space="preserve">效益分析</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效益类型</w:t>
            </w:r>
          </w:p>
        </w:tc>
        <w:tc>
          <w:tcPr/>
          <w:p>
            <w:pPr>
              <w:pStyle w:val="Compact"/>
            </w:pPr>
            <w:r>
              <w:rPr>
                <w:rFonts w:hint="eastAsia"/>
              </w:rPr>
              <w:t xml:space="preserve">描述</w:t>
            </w:r>
          </w:p>
        </w:tc>
      </w:tr>
      <w:tr>
        <w:tc>
          <w:tcPr/>
          <w:p>
            <w:pPr>
              <w:pStyle w:val="Compact"/>
            </w:pPr>
            <w:r>
              <w:rPr>
                <w:rFonts w:hint="eastAsia"/>
                <w:b/>
                <w:bCs/>
              </w:rPr>
              <w:t xml:space="preserve">社会效益</w:t>
            </w:r>
          </w:p>
        </w:tc>
        <w:tc>
          <w:tcPr/>
          <w:p>
            <w:pPr>
              <w:pStyle w:val="Compact"/>
            </w:pPr>
            <w:r>
              <w:rPr>
                <w:rFonts w:hint="eastAsia"/>
              </w:rPr>
              <w:t xml:space="preserve">提升全省教师</w:t>
            </w:r>
            <w:r>
              <w:t xml:space="preserve"> AI </w:t>
            </w:r>
            <w:r>
              <w:rPr>
                <w:rFonts w:hint="eastAsia"/>
              </w:rPr>
              <w:t xml:space="preserve">素养，促进教育公平</w:t>
            </w:r>
          </w:p>
        </w:tc>
      </w:tr>
      <w:tr>
        <w:tc>
          <w:tcPr/>
          <w:p>
            <w:pPr>
              <w:pStyle w:val="Compact"/>
            </w:pPr>
            <w:r>
              <w:rPr>
                <w:rFonts w:hint="eastAsia"/>
                <w:b/>
                <w:bCs/>
              </w:rPr>
              <w:t xml:space="preserve">经济效益</w:t>
            </w:r>
          </w:p>
        </w:tc>
        <w:tc>
          <w:tcPr/>
          <w:p>
            <w:pPr>
              <w:pStyle w:val="Compact"/>
            </w:pPr>
            <w:r>
              <w:rPr>
                <w:rFonts w:hint="eastAsia"/>
              </w:rPr>
              <w:t xml:space="preserve">减少重复培训投入，提高培训效率</w:t>
            </w:r>
          </w:p>
        </w:tc>
      </w:tr>
      <w:tr>
        <w:tc>
          <w:tcPr/>
          <w:p>
            <w:pPr>
              <w:pStyle w:val="Compact"/>
            </w:pPr>
            <w:r>
              <w:rPr>
                <w:rFonts w:hint="eastAsia"/>
                <w:b/>
                <w:bCs/>
              </w:rPr>
              <w:t xml:space="preserve">教育效益</w:t>
            </w:r>
          </w:p>
        </w:tc>
        <w:tc>
          <w:tcPr/>
          <w:p>
            <w:pPr>
              <w:pStyle w:val="Compact"/>
            </w:pPr>
            <w:r>
              <w:rPr>
                <w:rFonts w:hint="eastAsia"/>
              </w:rPr>
              <w:t xml:space="preserve">推动</w:t>
            </w:r>
            <w:r>
              <w:t xml:space="preserve"> AI </w:t>
            </w:r>
            <w:r>
              <w:rPr>
                <w:rFonts w:hint="eastAsia"/>
              </w:rPr>
              <w:t xml:space="preserve">与教学深度融合，提升教学质量</w:t>
            </w:r>
          </w:p>
        </w:tc>
      </w:tr>
      <w:tr>
        <w:tc>
          <w:tcPr/>
          <w:p>
            <w:pPr>
              <w:pStyle w:val="Compact"/>
            </w:pPr>
            <w:r>
              <w:rPr>
                <w:rFonts w:hint="eastAsia"/>
                <w:b/>
                <w:bCs/>
              </w:rPr>
              <w:t xml:space="preserve">示范效益</w:t>
            </w:r>
          </w:p>
        </w:tc>
        <w:tc>
          <w:tcPr/>
          <w:p>
            <w:pPr>
              <w:pStyle w:val="Compact"/>
            </w:pPr>
            <w:r>
              <w:rPr>
                <w:rFonts w:hint="eastAsia"/>
              </w:rPr>
              <w:t xml:space="preserve">形成可复制推广的浙江经验</w:t>
            </w:r>
          </w:p>
        </w:tc>
      </w:tr>
    </w:tbl>
    <w:p>
      <w:r>
        <w:pict>
          <v:rect style="width:0;height:1.5pt" o:hralign="center" o:hrstd="t" o:hr="t"/>
        </w:pict>
      </w:r>
    </w:p>
    <w:bookmarkEnd w:id="51"/>
    <w:bookmarkEnd w:id="52"/>
    <w:bookmarkStart w:id="56" w:name="十参考资料"/>
    <w:p>
      <w:pPr>
        <w:pStyle w:val="Heading2"/>
      </w:pPr>
      <w:r>
        <w:rPr>
          <w:rFonts w:hint="eastAsia"/>
        </w:rPr>
        <w:t xml:space="preserve">十、参考资料</w:t>
      </w:r>
    </w:p>
    <w:bookmarkStart w:id="53" w:name="政策文件"/>
    <w:p>
      <w:pPr>
        <w:pStyle w:val="Heading3"/>
      </w:pPr>
      <w:r>
        <w:t xml:space="preserve">10.1 </w:t>
      </w:r>
      <w:r>
        <w:rPr>
          <w:rFonts w:hint="eastAsia"/>
        </w:rPr>
        <w:t xml:space="preserve">政策文件</w:t>
      </w:r>
    </w:p>
    <w:p>
      <w:pPr>
        <w:pStyle w:val="Compact"/>
        <w:numPr>
          <w:ilvl w:val="0"/>
          <w:numId w:val="1009"/>
        </w:numPr>
      </w:pPr>
      <w:r>
        <w:rPr>
          <w:rFonts w:hint="eastAsia"/>
        </w:rPr>
        <w:t xml:space="preserve">教育部等五部门。《</w:t>
      </w:r>
      <w:r>
        <w:rPr>
          <w:rFonts w:hint="eastAsia"/>
        </w:rPr>
        <w:t xml:space="preserve">“人工智能</w:t>
      </w:r>
      <w:r>
        <w:t xml:space="preserve"> + </w:t>
      </w:r>
      <w:r>
        <w:rPr>
          <w:rFonts w:hint="eastAsia"/>
        </w:rPr>
        <w:t xml:space="preserve">教育”</w:t>
      </w:r>
      <w:r>
        <w:rPr>
          <w:rFonts w:hint="eastAsia"/>
        </w:rPr>
        <w:t xml:space="preserve">行动计划》.</w:t>
      </w:r>
      <w:r>
        <w:t xml:space="preserve"> </w:t>
      </w:r>
      <w:r>
        <w:rPr>
          <w:rFonts w:hint="eastAsia"/>
        </w:rPr>
        <w:t xml:space="preserve">教科信〔2026〕1</w:t>
      </w:r>
      <w:r>
        <w:t xml:space="preserve"> </w:t>
      </w:r>
      <w:r>
        <w:rPr>
          <w:rFonts w:hint="eastAsia"/>
        </w:rPr>
        <w:t xml:space="preserve">号，2026</w:t>
      </w:r>
      <w:r>
        <w:t xml:space="preserve"> </w:t>
      </w:r>
      <w:r>
        <w:rPr>
          <w:rFonts w:hint="eastAsia"/>
        </w:rPr>
        <w:t xml:space="preserve">年</w:t>
      </w:r>
      <w:r>
        <w:t xml:space="preserve"> 4 </w:t>
      </w:r>
      <w:r>
        <w:rPr>
          <w:rFonts w:hint="eastAsia"/>
        </w:rPr>
        <w:t xml:space="preserve">月.</w:t>
      </w:r>
    </w:p>
    <w:p>
      <w:pPr>
        <w:pStyle w:val="Compact"/>
        <w:numPr>
          <w:ilvl w:val="0"/>
          <w:numId w:val="1009"/>
        </w:numPr>
      </w:pPr>
      <w:r>
        <w:rPr>
          <w:rFonts w:hint="eastAsia"/>
        </w:rPr>
        <w:t xml:space="preserve">教育部。《教师数字素养》教育行业标准。JR/T</w:t>
      </w:r>
      <w:r>
        <w:t xml:space="preserve"> </w:t>
      </w:r>
      <w:r>
        <w:rPr>
          <w:rFonts w:hint="eastAsia"/>
        </w:rPr>
        <w:t xml:space="preserve">0302-2022，2022</w:t>
      </w:r>
      <w:r>
        <w:t xml:space="preserve"> </w:t>
      </w:r>
      <w:r>
        <w:rPr>
          <w:rFonts w:hint="eastAsia"/>
        </w:rPr>
        <w:t xml:space="preserve">年</w:t>
      </w:r>
      <w:r>
        <w:t xml:space="preserve"> 11 </w:t>
      </w:r>
      <w:r>
        <w:rPr>
          <w:rFonts w:hint="eastAsia"/>
        </w:rPr>
        <w:t xml:space="preserve">月.</w:t>
      </w:r>
    </w:p>
    <w:p>
      <w:pPr>
        <w:pStyle w:val="Compact"/>
        <w:numPr>
          <w:ilvl w:val="0"/>
          <w:numId w:val="1009"/>
        </w:numPr>
      </w:pPr>
      <w:r>
        <w:rPr>
          <w:rFonts w:hint="eastAsia"/>
        </w:rPr>
        <w:t xml:space="preserve">教育部等九部门。《关于加快推进教育数字化的意见》.</w:t>
      </w:r>
      <w:r>
        <w:t xml:space="preserve"> </w:t>
      </w:r>
      <w:r>
        <w:rPr>
          <w:rFonts w:hint="eastAsia"/>
        </w:rPr>
        <w:t xml:space="preserve">教办〔2025〕3</w:t>
      </w:r>
      <w:r>
        <w:t xml:space="preserve"> </w:t>
      </w:r>
      <w:r>
        <w:rPr>
          <w:rFonts w:hint="eastAsia"/>
        </w:rPr>
        <w:t xml:space="preserve">号，2025</w:t>
      </w:r>
      <w:r>
        <w:t xml:space="preserve"> </w:t>
      </w:r>
      <w:r>
        <w:rPr>
          <w:rFonts w:hint="eastAsia"/>
        </w:rPr>
        <w:t xml:space="preserve">年</w:t>
      </w:r>
      <w:r>
        <w:t xml:space="preserve"> 4 </w:t>
      </w:r>
      <w:r>
        <w:rPr>
          <w:rFonts w:hint="eastAsia"/>
        </w:rPr>
        <w:t xml:space="preserve">月.</w:t>
      </w:r>
    </w:p>
    <w:p>
      <w:pPr>
        <w:pStyle w:val="Compact"/>
        <w:numPr>
          <w:ilvl w:val="0"/>
          <w:numId w:val="1009"/>
        </w:numPr>
      </w:pPr>
      <w:r>
        <w:rPr>
          <w:rFonts w:hint="eastAsia"/>
        </w:rPr>
        <w:t xml:space="preserve">教育部。国家教育数字化战略行动</w:t>
      </w:r>
      <w:r>
        <w:t xml:space="preserve"> 2026 </w:t>
      </w:r>
      <w:r>
        <w:rPr>
          <w:rFonts w:hint="eastAsia"/>
        </w:rPr>
        <w:t xml:space="preserve">年部署会，2026</w:t>
      </w:r>
      <w:r>
        <w:t xml:space="preserve"> </w:t>
      </w:r>
      <w:r>
        <w:rPr>
          <w:rFonts w:hint="eastAsia"/>
        </w:rPr>
        <w:t xml:space="preserve">年</w:t>
      </w:r>
      <w:r>
        <w:t xml:space="preserve"> 3 </w:t>
      </w:r>
      <w:r>
        <w:rPr>
          <w:rFonts w:hint="eastAsia"/>
        </w:rPr>
        <w:t xml:space="preserve">月</w:t>
      </w:r>
      <w:r>
        <w:t xml:space="preserve"> 31 </w:t>
      </w:r>
      <w:r>
        <w:rPr>
          <w:rFonts w:hint="eastAsia"/>
        </w:rPr>
        <w:t xml:space="preserve">日.</w:t>
      </w:r>
    </w:p>
    <w:bookmarkEnd w:id="53"/>
    <w:bookmarkStart w:id="54" w:name="调研参考"/>
    <w:p>
      <w:pPr>
        <w:pStyle w:val="Heading3"/>
      </w:pPr>
      <w:r>
        <w:t xml:space="preserve">10.2 </w:t>
      </w:r>
      <w:r>
        <w:rPr>
          <w:rFonts w:hint="eastAsia"/>
        </w:rPr>
        <w:t xml:space="preserve">调研参考</w:t>
      </w:r>
    </w:p>
    <w:p>
      <w:pPr>
        <w:pStyle w:val="FirstParagraph"/>
      </w:pPr>
      <w:r>
        <w:rPr>
          <w:rFonts w:hint="eastAsia"/>
          <w:b/>
          <w:bCs/>
        </w:rPr>
        <w:t xml:space="preserve">杭州市滨江区教育研究院与华东师范大学合作</w:t>
      </w:r>
      <w:r>
        <w:t xml:space="preserve"> </w:t>
      </w:r>
      <w:r>
        <w:t xml:space="preserve">- </w:t>
      </w:r>
      <w:r>
        <w:rPr>
          <w:rFonts w:hint="eastAsia"/>
        </w:rPr>
        <w:t xml:space="preserve">据调研，杭州市滨江区教育研究院与华东师范大学有合作研发中小学教师人工智能素养测评内容和工具的项目</w:t>
      </w:r>
      <w:r>
        <w:t xml:space="preserve"> </w:t>
      </w:r>
      <w:r>
        <w:t xml:space="preserve">- </w:t>
      </w:r>
      <w:r>
        <w:rPr>
          <w:rFonts w:hint="eastAsia"/>
        </w:rPr>
        <w:t xml:space="preserve">由于该项目较新，公开网络信息有限，建议通过以下途径获取详细信息：</w:t>
      </w:r>
      <w:r>
        <w:t xml:space="preserve"> </w:t>
      </w:r>
      <w:r>
        <w:t xml:space="preserve">- </w:t>
      </w:r>
      <w:r>
        <w:rPr>
          <w:rFonts w:hint="eastAsia"/>
        </w:rPr>
        <w:t xml:space="preserve">直接联系杭州市滨江区教育研究院</w:t>
      </w:r>
      <w:r>
        <w:t xml:space="preserve"> </w:t>
      </w:r>
      <w:r>
        <w:t xml:space="preserve">- </w:t>
      </w:r>
      <w:r>
        <w:rPr>
          <w:rFonts w:hint="eastAsia"/>
        </w:rPr>
        <w:t xml:space="preserve">联系华东师范大学相关部门</w:t>
      </w:r>
      <w:r>
        <w:t xml:space="preserve"> </w:t>
      </w:r>
      <w:r>
        <w:t xml:space="preserve">- </w:t>
      </w:r>
      <w:r>
        <w:rPr>
          <w:rFonts w:hint="eastAsia"/>
        </w:rPr>
        <w:t xml:space="preserve">查阅教育类学术期刊数据库（CNKI）</w:t>
      </w:r>
      <w:r>
        <w:t xml:space="preserve"> </w:t>
      </w:r>
      <w:r>
        <w:t xml:space="preserve">- </w:t>
      </w:r>
      <w:r>
        <w:rPr>
          <w:rFonts w:hint="eastAsia"/>
        </w:rPr>
        <w:t xml:space="preserve">关注双方机构官方微信公众号或官网公告</w:t>
      </w:r>
    </w:p>
    <w:bookmarkEnd w:id="54"/>
    <w:bookmarkStart w:id="55" w:name="相关链接"/>
    <w:p>
      <w:pPr>
        <w:pStyle w:val="Heading3"/>
      </w:pPr>
      <w:r>
        <w:t xml:space="preserve">10.3 </w:t>
      </w:r>
      <w:r>
        <w:rPr>
          <w:rFonts w:hint="eastAsia"/>
        </w:rPr>
        <w:t xml:space="preserve">相关链接</w:t>
      </w:r>
    </w:p>
    <w:p>
      <w:pPr>
        <w:pStyle w:val="Compact"/>
        <w:numPr>
          <w:ilvl w:val="0"/>
          <w:numId w:val="1010"/>
        </w:numPr>
      </w:pPr>
      <w:r>
        <w:rPr>
          <w:rFonts w:hint="eastAsia"/>
        </w:rPr>
        <w:t xml:space="preserve">教育部官网：https://www.moe.gov.cn</w:t>
      </w:r>
    </w:p>
    <w:p>
      <w:pPr>
        <w:pStyle w:val="Compact"/>
        <w:numPr>
          <w:ilvl w:val="0"/>
          <w:numId w:val="1010"/>
        </w:numPr>
      </w:pPr>
      <w:r>
        <w:rPr>
          <w:rFonts w:hint="eastAsia"/>
        </w:rPr>
        <w:t xml:space="preserve">浙江省教育厅：https://zjedu.gov.cn</w:t>
      </w:r>
    </w:p>
    <w:p>
      <w:pPr>
        <w:pStyle w:val="Compact"/>
        <w:numPr>
          <w:ilvl w:val="0"/>
          <w:numId w:val="1010"/>
        </w:numPr>
      </w:pPr>
      <w:r>
        <w:t xml:space="preserve">《</w:t>
      </w:r>
      <w:r>
        <w:rPr>
          <w:rFonts w:hint="eastAsia"/>
        </w:rPr>
        <w:t xml:space="preserve">“人工智能</w:t>
      </w:r>
      <w:r>
        <w:t xml:space="preserve"> + </w:t>
      </w:r>
      <w:r>
        <w:rPr>
          <w:rFonts w:hint="eastAsia"/>
        </w:rPr>
        <w:t xml:space="preserve">教育”</w:t>
      </w:r>
      <w:r>
        <w:rPr>
          <w:rFonts w:hint="eastAsia"/>
        </w:rPr>
        <w:t xml:space="preserve">行动计划》全文：https://www.moe.gov.cn/srcsite/A16/s3342/202604/t20260410_1433240.html</w:t>
      </w:r>
    </w:p>
    <w:p>
      <w:r>
        <w:pict>
          <v:rect style="width:0;height:1.5pt" o:hralign="center" o:hrstd="t" o:hr="t"/>
        </w:pict>
      </w:r>
    </w:p>
    <w:p>
      <w:pPr>
        <w:pStyle w:val="FirstParagraph"/>
      </w:pPr>
      <w:r>
        <w:rPr>
          <w:rFonts w:hint="eastAsia"/>
          <w:b/>
          <w:bCs/>
        </w:rPr>
        <w:t xml:space="preserve">附录</w:t>
      </w:r>
    </w:p>
    <w:p>
      <w:pPr>
        <w:pStyle w:val="Compact"/>
        <w:numPr>
          <w:ilvl w:val="0"/>
          <w:numId w:val="1011"/>
        </w:numPr>
      </w:pPr>
      <w:r>
        <w:rPr>
          <w:rFonts w:hint="eastAsia"/>
        </w:rPr>
        <w:t xml:space="preserve">附录</w:t>
      </w:r>
      <w:r>
        <w:t xml:space="preserve"> </w:t>
      </w:r>
      <w:r>
        <w:rPr>
          <w:rFonts w:hint="eastAsia"/>
        </w:rPr>
        <w:t xml:space="preserve">A：教师人工智能素养测评指标体系（细化版）</w:t>
      </w:r>
    </w:p>
    <w:p>
      <w:pPr>
        <w:pStyle w:val="Compact"/>
        <w:numPr>
          <w:ilvl w:val="0"/>
          <w:numId w:val="1011"/>
        </w:numPr>
      </w:pPr>
      <w:r>
        <w:rPr>
          <w:rFonts w:hint="eastAsia"/>
        </w:rPr>
        <w:t xml:space="preserve">附录</w:t>
      </w:r>
      <w:r>
        <w:t xml:space="preserve"> </w:t>
      </w:r>
      <w:r>
        <w:rPr>
          <w:rFonts w:hint="eastAsia"/>
        </w:rPr>
        <w:t xml:space="preserve">B：测评平台技术架构说明</w:t>
      </w:r>
    </w:p>
    <w:p>
      <w:pPr>
        <w:pStyle w:val="Compact"/>
        <w:numPr>
          <w:ilvl w:val="0"/>
          <w:numId w:val="1011"/>
        </w:numPr>
      </w:pPr>
      <w:r>
        <w:rPr>
          <w:rFonts w:hint="eastAsia"/>
        </w:rPr>
        <w:t xml:space="preserve">附录</w:t>
      </w:r>
      <w:r>
        <w:t xml:space="preserve"> </w:t>
      </w:r>
      <w:r>
        <w:rPr>
          <w:rFonts w:hint="eastAsia"/>
        </w:rPr>
        <w:t xml:space="preserve">C：培训课程大纲示例</w:t>
      </w:r>
    </w:p>
    <w:p>
      <w:pPr>
        <w:pStyle w:val="Compact"/>
        <w:numPr>
          <w:ilvl w:val="0"/>
          <w:numId w:val="1011"/>
        </w:numPr>
      </w:pPr>
      <w:r>
        <w:rPr>
          <w:rFonts w:hint="eastAsia"/>
        </w:rPr>
        <w:t xml:space="preserve">附录</w:t>
      </w:r>
      <w:r>
        <w:t xml:space="preserve"> </w:t>
      </w:r>
      <w:r>
        <w:rPr>
          <w:rFonts w:hint="eastAsia"/>
        </w:rPr>
        <w:t xml:space="preserve">D：试点学校申请表模板</w:t>
      </w:r>
    </w:p>
    <w:p>
      <w:r>
        <w:pict>
          <v:rect style="width:0;height:1.5pt" o:hralign="center" o:hrstd="t" o:hr="t"/>
        </w:pict>
      </w:r>
    </w:p>
    <w:p>
      <w:pPr>
        <w:pStyle w:val="FirstParagraph"/>
      </w:pPr>
      <w:r>
        <w:rPr>
          <w:rFonts w:hint="eastAsia"/>
          <w:i/>
          <w:iCs/>
        </w:rPr>
        <w:t xml:space="preserve">本方案为初步建设方案，具体实施需根据实际情况调整优化。</w:t>
      </w:r>
    </w:p>
    <w:bookmarkEnd w:id="55"/>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2026-04-11T02:53:06Z</dcterms:created>
  <dcterms:modified xsi:type="dcterms:W3CDTF">2026-04-11T02:53:06Z</dcterms:modified>
</cp:coreProperties>
</file>

<file path=docProps/custom.xml><?xml version="1.0" encoding="utf-8"?>
<Properties xmlns="http://schemas.openxmlformats.org/officeDocument/2006/custom-properties" xmlns:vt="http://schemas.openxmlformats.org/officeDocument/2006/docPropsVTypes"/>
</file>