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2C5FA7"/>
          <w:sz w:val="44"/>
        </w:rPr>
        <w:t>浙江工商大学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2C5FA7"/>
          <w:sz w:val="44"/>
        </w:rPr>
        <w:t>人工智能学院</w:t>
      </w:r>
    </w:p>
    <w:p/>
    <w:p>
      <w:pPr>
        <w:jc w:val="center"/>
      </w:pPr>
      <w:r>
        <w:rPr>
          <w:rFonts w:ascii="微软雅黑" w:hAnsi="微软雅黑" w:eastAsia="微软雅黑"/>
          <w:b/>
          <w:i w:val="0"/>
          <w:color w:val="2C5FA7"/>
          <w:sz w:val="56"/>
        </w:rPr>
        <w:t>《计算机网络》课程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2C5FA7"/>
          <w:sz w:val="48"/>
        </w:rPr>
        <w:t>本地化教学大纲（修订版）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📅 修订时间：2026年6月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📚 课程名称：计算机网络（模块一）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🎓 课程类型：本科 专业核心课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👨‍🏫 负责人：诸葛斌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👥 团队成员：金蓉、高明、李传煌、蒋献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🏛️ 教育部"101计划"课程建设项目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目  录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一、课程基本信息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二、课程目标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三、教学内容与学时分配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四、教学方法与手段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五、考核方式与评价标准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六、教材与参考资料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七、实验与实践环节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八、AI赋能教学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九、教学进度安排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十、课程建设规划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十一、课程建设保障措施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十二、附录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一、课程基本信息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课程名称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计算机网络（Computer Networks）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课程编号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（待教务处分配）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课程性质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专业核心课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学分/学时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4学分 / 64学时（理论32学时 + 实验32学时）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开课学期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第5学期（秋季学期）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授课对象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计算机科学与技术、软件工程、信息安全等专业本科二年级学生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先修课程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计算机导论、数据结构、操作系统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后续课程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计算机网络实验、网络安全、云计算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授课语言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中文为主，英文术语为辅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考核方式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平时成绩30% + 期中考试30% + 期末考试40%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二、课程目标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2.1 知识目标</w:t>
      </w:r>
    </w:p>
    <w:p>
      <w:pPr>
        <w:pStyle w:val="ListBullet"/>
      </w:pPr>
      <w:r>
        <w:rPr>
          <w:rFonts w:ascii="微软雅黑" w:hAnsi="微软雅黑" w:eastAsia="微软雅黑"/>
        </w:rPr>
        <w:t>掌握计算机网络的基本概念、体系结构和工作原理</w:t>
      </w:r>
    </w:p>
    <w:p>
      <w:pPr>
        <w:pStyle w:val="ListBullet"/>
      </w:pPr>
      <w:r>
        <w:rPr>
          <w:rFonts w:ascii="微软雅黑" w:hAnsi="微软雅黑" w:eastAsia="微软雅黑"/>
        </w:rPr>
        <w:t>理解TCP/IP协议族的分层模型和各层协议的工作原理</w:t>
      </w:r>
    </w:p>
    <w:p>
      <w:pPr>
        <w:pStyle w:val="ListBullet"/>
      </w:pPr>
      <w:r>
        <w:rPr>
          <w:rFonts w:ascii="微软雅黑" w:hAnsi="微软雅黑" w:eastAsia="微软雅黑"/>
        </w:rPr>
        <w:t>掌握网络编程的基本方法和Socket编程技术</w:t>
      </w:r>
    </w:p>
    <w:p>
      <w:pPr>
        <w:pStyle w:val="ListBullet"/>
      </w:pPr>
      <w:r>
        <w:rPr>
          <w:rFonts w:ascii="微软雅黑" w:hAnsi="微软雅黑" w:eastAsia="微软雅黑"/>
        </w:rPr>
        <w:t>了解网络安全的基本概念和安全机制</w:t>
      </w:r>
    </w:p>
    <w:p>
      <w:pPr>
        <w:pStyle w:val="ListBullet"/>
      </w:pPr>
      <w:r>
        <w:rPr>
          <w:rFonts w:ascii="微软雅黑" w:hAnsi="微软雅黑" w:eastAsia="微软雅黑"/>
        </w:rPr>
        <w:t>了解计算机网络的前沿技术和发展趋势</w:t>
      </w:r>
    </w:p>
    <w:p>
      <w:pPr>
        <w:pStyle w:val="ListBullet"/>
      </w:pPr>
      <w:r>
        <w:rPr>
          <w:rFonts w:ascii="微软雅黑" w:hAnsi="微软雅黑" w:eastAsia="微软雅黑"/>
        </w:rPr>
        <w:t>掌握软件定义网络（SDN）的基本概念和核心技术</w:t>
      </w:r>
    </w:p>
    <w:p>
      <w:pPr>
        <w:pStyle w:val="ListBullet"/>
      </w:pPr>
      <w:r>
        <w:rPr>
          <w:rFonts w:ascii="微软雅黑" w:hAnsi="微软雅黑" w:eastAsia="微软雅黑"/>
        </w:rPr>
        <w:t>了解云网一体化架构和网络虚拟化技术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2.2 能力目标</w:t>
      </w:r>
    </w:p>
    <w:p>
      <w:pPr>
        <w:pStyle w:val="ListBullet"/>
      </w:pPr>
      <w:r>
        <w:rPr>
          <w:rFonts w:ascii="微软雅黑" w:hAnsi="微软雅黑" w:eastAsia="微软雅黑"/>
        </w:rPr>
        <w:t>能够运用网络协议分析工具进行网络通信过程分析</w:t>
      </w:r>
    </w:p>
    <w:p>
      <w:pPr>
        <w:pStyle w:val="ListBullet"/>
      </w:pPr>
      <w:r>
        <w:rPr>
          <w:rFonts w:ascii="微软雅黑" w:hAnsi="微软雅黑" w:eastAsia="微软雅黑"/>
        </w:rPr>
        <w:t>能够进行基本的网络编程和应用程序开发</w:t>
      </w:r>
    </w:p>
    <w:p>
      <w:pPr>
        <w:pStyle w:val="ListBullet"/>
      </w:pPr>
      <w:r>
        <w:rPr>
          <w:rFonts w:ascii="微软雅黑" w:hAnsi="微软雅黑" w:eastAsia="微软雅黑"/>
        </w:rPr>
        <w:t>能够分析和解决常见的网络问题</w:t>
      </w:r>
    </w:p>
    <w:p>
      <w:pPr>
        <w:pStyle w:val="ListBullet"/>
      </w:pPr>
      <w:r>
        <w:rPr>
          <w:rFonts w:ascii="微软雅黑" w:hAnsi="微软雅黑" w:eastAsia="微软雅黑"/>
        </w:rPr>
        <w:t>能够利用AI工具辅助网络编程和故障排查</w:t>
      </w:r>
    </w:p>
    <w:p>
      <w:pPr>
        <w:pStyle w:val="ListBullet"/>
      </w:pPr>
      <w:r>
        <w:rPr>
          <w:rFonts w:ascii="微软雅黑" w:hAnsi="微软雅黑" w:eastAsia="微软雅黑"/>
        </w:rPr>
        <w:t>具备团队协作和沟通能力</w:t>
      </w:r>
    </w:p>
    <w:p>
      <w:pPr>
        <w:pStyle w:val="ListBullet"/>
      </w:pPr>
      <w:r>
        <w:rPr>
          <w:rFonts w:ascii="微软雅黑" w:hAnsi="微软雅黑" w:eastAsia="微软雅黑"/>
        </w:rPr>
        <w:t>能够独立进行大中小型园区网络规划设计、部署和运维</w:t>
      </w:r>
    </w:p>
    <w:p>
      <w:pPr>
        <w:pStyle w:val="ListBullet"/>
      </w:pPr>
      <w:r>
        <w:rPr>
          <w:rFonts w:ascii="微软雅黑" w:hAnsi="微软雅黑" w:eastAsia="微软雅黑"/>
        </w:rPr>
        <w:t>能够规划、配置新一代软件定义网络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2.3 素质目标</w:t>
      </w:r>
    </w:p>
    <w:p>
      <w:pPr>
        <w:pStyle w:val="ListBullet"/>
      </w:pPr>
      <w:r>
        <w:rPr>
          <w:rFonts w:ascii="微软雅黑" w:hAnsi="微软雅黑" w:eastAsia="微软雅黑"/>
        </w:rPr>
        <w:t>培养严谨的科学态度和工程伦理意识</w:t>
      </w:r>
    </w:p>
    <w:p>
      <w:pPr>
        <w:pStyle w:val="ListBullet"/>
      </w:pPr>
      <w:r>
        <w:rPr>
          <w:rFonts w:ascii="微软雅黑" w:hAnsi="微软雅黑" w:eastAsia="微软雅黑"/>
        </w:rPr>
        <w:t>培养创新思维和终身学习能力</w:t>
      </w:r>
    </w:p>
    <w:p>
      <w:pPr>
        <w:pStyle w:val="ListBullet"/>
      </w:pPr>
      <w:r>
        <w:rPr>
          <w:rFonts w:ascii="微软雅黑" w:hAnsi="微软雅黑" w:eastAsia="微软雅黑"/>
        </w:rPr>
        <w:t>培养团队协作精神和沟通能力</w:t>
      </w:r>
    </w:p>
    <w:p>
      <w:pPr>
        <w:pStyle w:val="ListBullet"/>
      </w:pPr>
      <w:r>
        <w:rPr>
          <w:rFonts w:ascii="微软雅黑" w:hAnsi="微软雅黑" w:eastAsia="微软雅黑"/>
        </w:rPr>
        <w:t>培养网络安全意识和责任意识</w:t>
      </w:r>
    </w:p>
    <w:p>
      <w:pPr>
        <w:pStyle w:val="ListBullet"/>
      </w:pPr>
      <w:r>
        <w:rPr>
          <w:rFonts w:ascii="微软雅黑" w:hAnsi="微软雅黑" w:eastAsia="微软雅黑"/>
        </w:rPr>
        <w:t>培养利用AI工具解决工程问题的能力</w:t>
      </w:r>
    </w:p>
    <w:p>
      <w:pPr>
        <w:pStyle w:val="ListBullet"/>
      </w:pPr>
      <w:r>
        <w:rPr>
          <w:rFonts w:ascii="微软雅黑" w:hAnsi="微软雅黑" w:eastAsia="微软雅黑"/>
        </w:rPr>
        <w:t>培养"工匠精神"和自主创新能力</w:t>
      </w:r>
    </w:p>
    <w:p>
      <w:pPr>
        <w:pStyle w:val="ListBullet"/>
      </w:pPr>
      <w:r>
        <w:rPr>
          <w:rFonts w:ascii="微软雅黑" w:hAnsi="微软雅黑" w:eastAsia="微软雅黑"/>
        </w:rPr>
        <w:t>增强国家信息安全意识和爱国主义情怀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三、教学内容与学时分配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3.1 理论教学（32学时）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教学内容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学时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重点难点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教学方式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计算机网络概述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网络分类、性能指标、SDN架构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讲授+案例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第2章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物理层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传输介质、编码调制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讲授+演示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第3章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数据链路层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帧同步、差错控制、流量控制、STP协议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第4章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网络层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IP协议、路由算法、子网划分、OSPF协议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第5章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传输层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TCP协议、UDP协议、拥塞控制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第6章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应用层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HTTP协议、DNS协议、Socket编程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第7章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网络安全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加密技术、认证技术、防火墙、ACL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讲授+案例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第8章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网络前沿技术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SDN、Mininet、OpenFlow、VXLAN、OpenStack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讲授+讨论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第9章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网络虚拟化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VXLAN技术、云数据中心网络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讲授+案例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第10章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云网一体化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OpenStack、OpenDayLight、云网融合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3.2 实验教学（32学时）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实验内容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学时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实验类型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实验工具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实验1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VRP基础及交换机基本配置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生成树STP配置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静态路由与OSPF配置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VLAN与PPP配置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实验5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ACL与NAT配置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实验6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SDN环境搭建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VMware/Ubuntu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实验7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Mininet创建SDN网络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设计性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实验8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 vSwitch交换机实战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设计性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Mininet/OVS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实验9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OpenFlow流表实战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设计性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Mininet/ODL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实验10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网络虚拟化VXLAN实战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综合性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Mininet/ODL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四、教学方法与手段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4.1 教学方法</w:t>
      </w:r>
    </w:p>
    <w:p>
      <w:pPr>
        <w:pStyle w:val="ListBullet"/>
      </w:pPr>
      <w:r>
        <w:rPr>
          <w:rFonts w:ascii="微软雅黑" w:hAnsi="微软雅黑" w:eastAsia="微软雅黑"/>
        </w:rPr>
        <w:t>讲授法：系统讲解网络基本概念和原理</w:t>
      </w:r>
    </w:p>
    <w:p>
      <w:pPr>
        <w:pStyle w:val="ListBullet"/>
      </w:pPr>
      <w:r>
        <w:rPr>
          <w:rFonts w:ascii="微软雅黑" w:hAnsi="微软雅黑" w:eastAsia="微软雅黑"/>
        </w:rPr>
        <w:t>案例教学法：结合实际网络应用案例进行分析</w:t>
      </w:r>
    </w:p>
    <w:p>
      <w:pPr>
        <w:pStyle w:val="ListBullet"/>
      </w:pPr>
      <w:r>
        <w:rPr>
          <w:rFonts w:ascii="微软雅黑" w:hAnsi="微软雅黑" w:eastAsia="微软雅黑"/>
        </w:rPr>
        <w:t>实验教学法：通过实验验证理论知识</w:t>
      </w:r>
    </w:p>
    <w:p>
      <w:pPr>
        <w:pStyle w:val="ListBullet"/>
      </w:pPr>
      <w:r>
        <w:rPr>
          <w:rFonts w:ascii="微软雅黑" w:hAnsi="微软雅黑" w:eastAsia="微软雅黑"/>
        </w:rPr>
        <w:t>项目驱动法：通过项目实践培养综合能力</w:t>
      </w:r>
    </w:p>
    <w:p>
      <w:pPr>
        <w:pStyle w:val="ListBullet"/>
      </w:pPr>
      <w:r>
        <w:rPr>
          <w:rFonts w:ascii="微软雅黑" w:hAnsi="微软雅黑" w:eastAsia="微软雅黑"/>
        </w:rPr>
        <w:t>讨论法：组织学生讨论网络前沿技术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4.2 教学手段</w:t>
      </w:r>
    </w:p>
    <w:p>
      <w:pPr>
        <w:pStyle w:val="ListBullet"/>
      </w:pPr>
      <w:r>
        <w:rPr>
          <w:rFonts w:ascii="微软雅黑" w:hAnsi="微软雅黑" w:eastAsia="微软雅黑"/>
        </w:rPr>
        <w:t>多媒体教学：PPT、动画、视频等多媒体资源</w:t>
      </w:r>
    </w:p>
    <w:p>
      <w:pPr>
        <w:pStyle w:val="ListBullet"/>
      </w:pPr>
      <w:r>
        <w:rPr>
          <w:rFonts w:ascii="微软雅黑" w:hAnsi="微软雅黑" w:eastAsia="微软雅黑"/>
        </w:rPr>
        <w:t>网络教学平台：利用中国大学MOOC平台进行在线学习</w:t>
      </w:r>
    </w:p>
    <w:p>
      <w:pPr>
        <w:pStyle w:val="ListBullet"/>
      </w:pPr>
      <w:r>
        <w:rPr>
          <w:rFonts w:ascii="微软雅黑" w:hAnsi="微软雅黑" w:eastAsia="微软雅黑"/>
        </w:rPr>
        <w:t>实验平台：eNSP、Mininet、Wireshark等</w:t>
      </w:r>
    </w:p>
    <w:p>
      <w:pPr>
        <w:pStyle w:val="ListBullet"/>
      </w:pPr>
      <w:r>
        <w:rPr>
          <w:rFonts w:ascii="微软雅黑" w:hAnsi="微软雅黑" w:eastAsia="微软雅黑"/>
        </w:rPr>
        <w:t>AI辅助工具：利用AI工具辅助编程和故障排查</w:t>
      </w:r>
    </w:p>
    <w:p>
      <w:pPr>
        <w:pStyle w:val="ListBullet"/>
      </w:pPr>
      <w:r>
        <w:rPr>
          <w:rFonts w:ascii="微软雅黑" w:hAnsi="微软雅黑" w:eastAsia="微软雅黑"/>
        </w:rPr>
        <w:t>在线测试：利用MOOC平台进行在线测试和作业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4.3 AI赋能教学</w:t>
      </w:r>
    </w:p>
    <w:p>
      <w:pPr>
        <w:pStyle w:val="ListBullet"/>
      </w:pPr>
      <w:r>
        <w:rPr>
          <w:rFonts w:ascii="微软雅黑" w:hAnsi="微软雅黑" w:eastAsia="微软雅黑"/>
        </w:rPr>
        <w:t>利用AI工具辅助代码生成和调试</w:t>
      </w:r>
    </w:p>
    <w:p>
      <w:pPr>
        <w:pStyle w:val="ListBullet"/>
      </w:pPr>
      <w:r>
        <w:rPr>
          <w:rFonts w:ascii="微软雅黑" w:hAnsi="微软雅黑" w:eastAsia="微软雅黑"/>
        </w:rPr>
        <w:t>利用AI工具进行网络故障诊断</w:t>
      </w:r>
    </w:p>
    <w:p>
      <w:pPr>
        <w:pStyle w:val="ListBullet"/>
      </w:pPr>
      <w:r>
        <w:rPr>
          <w:rFonts w:ascii="微软雅黑" w:hAnsi="微软雅黑" w:eastAsia="微软雅黑"/>
        </w:rPr>
        <w:t>利用AI工具进行个性化学习辅导</w:t>
      </w:r>
    </w:p>
    <w:p>
      <w:pPr>
        <w:pStyle w:val="ListBullet"/>
      </w:pPr>
      <w:r>
        <w:rPr>
          <w:rFonts w:ascii="微软雅黑" w:hAnsi="微软雅黑" w:eastAsia="微软雅黑"/>
        </w:rPr>
        <w:t>利用AI工具进行作业批改和反馈</w:t>
      </w:r>
    </w:p>
    <w:p>
      <w:pPr>
        <w:pStyle w:val="ListBullet"/>
      </w:pPr>
      <w:r>
        <w:rPr>
          <w:rFonts w:ascii="微软雅黑" w:hAnsi="微软雅黑" w:eastAsia="微软雅黑"/>
        </w:rPr>
        <w:t>利用AI工具进行网络协议分析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五、考核方式与评价标准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5.1 考核方式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考核内容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考核方式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平时成绩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出勤、课堂表现、作业、实验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平时表现+作业+实验报告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期中考试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前5章内容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闭卷考试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期末考试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40%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全课程内容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闭卷考试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5.2 评价标准</w:t>
      </w:r>
    </w:p>
    <w:p>
      <w:pPr>
        <w:pStyle w:val="ListBullet"/>
      </w:pPr>
      <w:r>
        <w:rPr>
          <w:rFonts w:ascii="微软雅黑" w:hAnsi="微软雅黑" w:eastAsia="微软雅黑"/>
        </w:rPr>
        <w:t>平时成绩（30%）：出勤10% + 课堂表现10% + 作业10%</w:t>
      </w:r>
    </w:p>
    <w:p>
      <w:pPr>
        <w:pStyle w:val="ListBullet"/>
      </w:pPr>
      <w:r>
        <w:rPr>
          <w:rFonts w:ascii="微软雅黑" w:hAnsi="微软雅黑" w:eastAsia="微软雅黑"/>
        </w:rPr>
        <w:t>实验成绩（30%）：实验报告20% + 实验操作10%</w:t>
      </w:r>
    </w:p>
    <w:p>
      <w:pPr>
        <w:pStyle w:val="ListBullet"/>
      </w:pPr>
      <w:r>
        <w:rPr>
          <w:rFonts w:ascii="微软雅黑" w:hAnsi="微软雅黑" w:eastAsia="微软雅黑"/>
        </w:rPr>
        <w:t>期中考试（30%）：闭卷考试，考查前5章内容</w:t>
      </w:r>
    </w:p>
    <w:p>
      <w:pPr>
        <w:pStyle w:val="ListBullet"/>
      </w:pPr>
      <w:r>
        <w:rPr>
          <w:rFonts w:ascii="微软雅黑" w:hAnsi="微软雅黑" w:eastAsia="微软雅黑"/>
        </w:rPr>
        <w:t>期末考试（40%）：闭卷考试，考查全课程内容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5.3 成绩评定</w:t>
      </w:r>
    </w:p>
    <w:p>
      <w:pPr>
        <w:pStyle w:val="ListBullet"/>
      </w:pPr>
      <w:r>
        <w:rPr>
          <w:rFonts w:ascii="微软雅黑" w:hAnsi="微软雅黑" w:eastAsia="微软雅黑"/>
        </w:rPr>
        <w:t>优秀（90-100分）：全面掌握课程内容，能灵活运用知识解决实际问题</w:t>
      </w:r>
    </w:p>
    <w:p>
      <w:pPr>
        <w:pStyle w:val="ListBullet"/>
      </w:pPr>
      <w:r>
        <w:rPr>
          <w:rFonts w:ascii="微软雅黑" w:hAnsi="微软雅黑" w:eastAsia="微软雅黑"/>
        </w:rPr>
        <w:t>良好（80-89分）：较好掌握课程内容，能较好运用知识解决实际问题</w:t>
      </w:r>
    </w:p>
    <w:p>
      <w:pPr>
        <w:pStyle w:val="ListBullet"/>
      </w:pPr>
      <w:r>
        <w:rPr>
          <w:rFonts w:ascii="微软雅黑" w:hAnsi="微软雅黑" w:eastAsia="微软雅黑"/>
        </w:rPr>
        <w:t>中等（70-79分）：基本掌握课程内容，能基本运用知识解决实际问题</w:t>
      </w:r>
    </w:p>
    <w:p>
      <w:pPr>
        <w:pStyle w:val="ListBullet"/>
      </w:pPr>
      <w:r>
        <w:rPr>
          <w:rFonts w:ascii="微软雅黑" w:hAnsi="微软雅黑" w:eastAsia="微软雅黑"/>
        </w:rPr>
        <w:t>及格（60-69分）：基本掌握课程内容，能基本运用知识解决简单问题</w:t>
      </w:r>
    </w:p>
    <w:p>
      <w:pPr>
        <w:pStyle w:val="ListBullet"/>
      </w:pPr>
      <w:r>
        <w:rPr>
          <w:rFonts w:ascii="微软雅黑" w:hAnsi="微软雅黑" w:eastAsia="微软雅黑"/>
        </w:rPr>
        <w:t>不及格（60分以下）：未掌握课程内容，不能运用知识解决问题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六、教材与参考资料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6.1 主教材（自编）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教材名称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《网络通信原理实践（微课视频版）》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作者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王伟明、金蓉、诸葛斌、高明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出版社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清华大学出版社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ISBN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9787302672302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出版日期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2024年9月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系列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21世纪高等学校计算机类课程创新系列教材·微课版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特点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含微课视频，理论与实践结合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6.2 配套MOOC资源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课程名称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《高级网络通信原理实践》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课程级别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省级线上一流课程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负责人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金蓉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平台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中国大学MOOC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累计数据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7期累计623人次/22所学校/59.4万次访问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资源类型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微课视频、实验指导、在线测试、讨论区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课程链接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https://www.icourse163.org/course/HZIC-1466005174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6.3 参考教材</w:t>
      </w:r>
    </w:p>
    <w:p>
      <w:pPr>
        <w:pStyle w:val="ListBullet"/>
      </w:pPr>
      <w:r>
        <w:rPr>
          <w:rFonts w:ascii="微软雅黑" w:hAnsi="微软雅黑" w:eastAsia="微软雅黑"/>
        </w:rPr>
        <w:t>《计算机网络：自顶向下方法》（第8版），James F. Kurose等著，机械工业出版社，2021年</w:t>
      </w:r>
    </w:p>
    <w:p>
      <w:pPr>
        <w:pStyle w:val="ListBullet"/>
      </w:pPr>
      <w:r>
        <w:rPr>
          <w:rFonts w:ascii="微软雅黑" w:hAnsi="微软雅黑" w:eastAsia="微软雅黑"/>
        </w:rPr>
        <w:t>《计算机网络》（第8版），谢希仁编著，电子工业出版社，2021年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6.4 参考资源</w:t>
      </w:r>
    </w:p>
    <w:p>
      <w:pPr>
        <w:pStyle w:val="ListBullet"/>
      </w:pPr>
      <w:r>
        <w:rPr>
          <w:rFonts w:ascii="微软雅黑" w:hAnsi="微软雅黑" w:eastAsia="微软雅黑"/>
        </w:rPr>
        <w:t>智慧树平台网络课程资源</w:t>
      </w:r>
    </w:p>
    <w:p>
      <w:pPr>
        <w:pStyle w:val="ListBullet"/>
      </w:pPr>
      <w:r>
        <w:rPr>
          <w:rFonts w:ascii="微软雅黑" w:hAnsi="微软雅黑" w:eastAsia="微软雅黑"/>
        </w:rPr>
        <w:t>Wireshark官方文档和教程</w:t>
      </w:r>
    </w:p>
    <w:p>
      <w:pPr>
        <w:pStyle w:val="ListBullet"/>
      </w:pPr>
      <w:r>
        <w:rPr>
          <w:rFonts w:ascii="微软雅黑" w:hAnsi="微软雅黑" w:eastAsia="微软雅黑"/>
        </w:rPr>
        <w:t>Python官方文档和Socket编程教程</w:t>
      </w:r>
    </w:p>
    <w:p>
      <w:pPr>
        <w:pStyle w:val="ListBullet"/>
      </w:pPr>
      <w:r>
        <w:rPr>
          <w:rFonts w:ascii="微软雅黑" w:hAnsi="微软雅黑" w:eastAsia="微软雅黑"/>
        </w:rPr>
        <w:t>AI辅助编程工具（如GitHub Copilot、通义灵码等）</w:t>
      </w:r>
    </w:p>
    <w:p>
      <w:pPr>
        <w:pStyle w:val="ListBullet"/>
      </w:pPr>
      <w:r>
        <w:rPr>
          <w:rFonts w:ascii="微软雅黑" w:hAnsi="微软雅黑" w:eastAsia="微软雅黑"/>
        </w:rPr>
        <w:t>华为eNSP官方文档和教程</w:t>
      </w:r>
    </w:p>
    <w:p>
      <w:pPr>
        <w:pStyle w:val="ListBullet"/>
      </w:pPr>
      <w:r>
        <w:rPr>
          <w:rFonts w:ascii="微软雅黑" w:hAnsi="微软雅黑" w:eastAsia="微软雅黑"/>
        </w:rPr>
        <w:t>Mininet官方文档和教程</w:t>
      </w:r>
    </w:p>
    <w:p>
      <w:pPr>
        <w:pStyle w:val="ListBullet"/>
      </w:pPr>
      <w:r>
        <w:rPr>
          <w:rFonts w:ascii="微软雅黑" w:hAnsi="微软雅黑" w:eastAsia="微软雅黑"/>
        </w:rPr>
        <w:t>OpenDayLight官方文档和教程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七、实验与实践环节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7.1 实验内容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实验内容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学时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实验类型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实验工具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实验1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VRP基础及交换机基本配置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生成树STP配置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静态路由与OSPF配置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VLAN与PPP配置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实验5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ACL与NAT配置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实验6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SDN环境搭建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VMware/Ubuntu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实验7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Mininet创建SDN网络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设计性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实验8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 vSwitch交换机实战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设计性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Mininet/OVS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实验9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OpenFlow流表实战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设计性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Mininet/ODL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实验10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网络虚拟化VXLAN实战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综合性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Mininet/ODL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7.2 课程设计</w:t>
      </w:r>
    </w:p>
    <w:p>
      <w:pPr>
        <w:pStyle w:val="ListBullet"/>
      </w:pPr>
      <w:r>
        <w:rPr>
          <w:rFonts w:ascii="微软雅黑" w:hAnsi="微软雅黑" w:eastAsia="微软雅黑"/>
        </w:rPr>
        <w:t>课程设计题目：基于Socket的网络聊天室系统</w:t>
      </w:r>
    </w:p>
    <w:p>
      <w:pPr>
        <w:pStyle w:val="ListBullet"/>
      </w:pPr>
      <w:r>
        <w:rPr>
          <w:rFonts w:ascii="微软雅黑" w:hAnsi="微软雅黑" w:eastAsia="微软雅黑"/>
        </w:rPr>
        <w:t>设计要求：实现多用户聊天、私聊、文件传输等功能</w:t>
      </w:r>
    </w:p>
    <w:p>
      <w:pPr>
        <w:pStyle w:val="ListBullet"/>
      </w:pPr>
      <w:r>
        <w:rPr>
          <w:rFonts w:ascii="微软雅黑" w:hAnsi="微软雅黑" w:eastAsia="微软雅黑"/>
        </w:rPr>
        <w:t>考核方式：课程设计报告 + 系统演示 + 答辩</w:t>
      </w:r>
    </w:p>
    <w:p>
      <w:pPr>
        <w:pStyle w:val="ListBullet"/>
      </w:pPr>
      <w:r>
        <w:rPr>
          <w:rFonts w:ascii="微软雅黑" w:hAnsi="微软雅黑" w:eastAsia="微软雅黑"/>
        </w:rPr>
        <w:t>成绩评定：功能实现50% + 代码质量30% + 报告20%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7.3 实验平台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操作平台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缺点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本地虚拟机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资源加载速度快，基本不受网络、权限以及平台的影响，操作自由度高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需要自己配置环境，很大的占用了电脑资源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阿里云主机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资源加载速度快，基本不受权限的影响，操作自由度高，对电脑资源占用较小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需要自己配置环境，会受到网络和平台的影响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云起实验室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资源环境搭建十分完整，极大地提高了实验效率，资源加载速度快，对本地电脑要求低，在实验平台的操作栏有完整的实验手册，参考方便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平台有体验次数上限，不支持需要改动网卡信息的实验，部分实验受限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51openlab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资源环境搭建完整，实验种类丰富，实验操作手册详细，拥有OpenStack等云平台的资源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平台资源加载速度较慢，容易受到权限与网络的影响，操作自由度较低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八、AI赋能教学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8.1 AI辅助教学工具</w:t>
      </w:r>
    </w:p>
    <w:p>
      <w:pPr>
        <w:pStyle w:val="ListBullet"/>
      </w:pPr>
      <w:r>
        <w:rPr>
          <w:rFonts w:ascii="微软雅黑" w:hAnsi="微软雅黑" w:eastAsia="微软雅黑"/>
        </w:rPr>
        <w:t>AI代码生成工具：GitHub Copilot、通义灵码、通义千问等</w:t>
      </w:r>
    </w:p>
    <w:p>
      <w:pPr>
        <w:pStyle w:val="ListBullet"/>
      </w:pPr>
      <w:r>
        <w:rPr>
          <w:rFonts w:ascii="微软雅黑" w:hAnsi="微软雅黑" w:eastAsia="微软雅黑"/>
        </w:rPr>
        <w:t>AI网络分析工具：AI辅助网络故障诊断、网络性能分析等</w:t>
      </w:r>
    </w:p>
    <w:p>
      <w:pPr>
        <w:pStyle w:val="ListBullet"/>
      </w:pPr>
      <w:r>
        <w:rPr>
          <w:rFonts w:ascii="微软雅黑" w:hAnsi="微软雅黑" w:eastAsia="微软雅黑"/>
        </w:rPr>
        <w:t>AI学习助手：个性化学习辅导、作业批改、学习进度跟踪等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8.2 AI辅助教学内容</w:t>
      </w:r>
    </w:p>
    <w:p>
      <w:pPr>
        <w:pStyle w:val="ListBullet"/>
      </w:pPr>
      <w:r>
        <w:rPr>
          <w:rFonts w:ascii="微软雅黑" w:hAnsi="微软雅黑" w:eastAsia="微软雅黑"/>
        </w:rPr>
        <w:t>AI辅助代码生成：利用AI工具生成网络编程代码</w:t>
      </w:r>
    </w:p>
    <w:p>
      <w:pPr>
        <w:pStyle w:val="ListBullet"/>
      </w:pPr>
      <w:r>
        <w:rPr>
          <w:rFonts w:ascii="微软雅黑" w:hAnsi="微软雅黑" w:eastAsia="微软雅黑"/>
        </w:rPr>
        <w:t>AI辅助网络分析：利用AI工具分析网络数据包</w:t>
      </w:r>
    </w:p>
    <w:p>
      <w:pPr>
        <w:pStyle w:val="ListBullet"/>
      </w:pPr>
      <w:r>
        <w:rPr>
          <w:rFonts w:ascii="微软雅黑" w:hAnsi="微软雅黑" w:eastAsia="微软雅黑"/>
        </w:rPr>
        <w:t>AI辅助故障诊断：利用AI工具诊断网络故障</w:t>
      </w:r>
    </w:p>
    <w:p>
      <w:pPr>
        <w:pStyle w:val="ListBullet"/>
      </w:pPr>
      <w:r>
        <w:rPr>
          <w:rFonts w:ascii="微软雅黑" w:hAnsi="微软雅黑" w:eastAsia="微软雅黑"/>
        </w:rPr>
        <w:t>AI辅助学习辅导：利用AI工具进行个性化学习辅导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8.3 AI辅助教学评价</w:t>
      </w:r>
    </w:p>
    <w:p>
      <w:pPr>
        <w:pStyle w:val="ListBullet"/>
      </w:pPr>
      <w:r>
        <w:rPr>
          <w:rFonts w:ascii="微软雅黑" w:hAnsi="微软雅黑" w:eastAsia="微软雅黑"/>
        </w:rPr>
        <w:t>AI辅助作业批改：利用AI工具进行作业批改和反馈</w:t>
      </w:r>
    </w:p>
    <w:p>
      <w:pPr>
        <w:pStyle w:val="ListBullet"/>
      </w:pPr>
      <w:r>
        <w:rPr>
          <w:rFonts w:ascii="微软雅黑" w:hAnsi="微软雅黑" w:eastAsia="微软雅黑"/>
        </w:rPr>
        <w:t>AI辅助学习评价：利用AI工具进行学生学习评价</w:t>
      </w:r>
    </w:p>
    <w:p>
      <w:pPr>
        <w:pStyle w:val="ListBullet"/>
      </w:pPr>
      <w:r>
        <w:rPr>
          <w:rFonts w:ascii="微软雅黑" w:hAnsi="微软雅黑" w:eastAsia="微软雅黑"/>
        </w:rPr>
        <w:t>AI辅助教学反馈：利用AI工具进行教学效果反馈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九、教学进度安排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教学内容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学时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教学方式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作业/实验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计算机网络概述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讲授+案例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作业1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第2周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物理层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讲授+演示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作业2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第3周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数据链路层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作业3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第4周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数据链路层实验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实验1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第5周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网络层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作业4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第6周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网络层实验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实验2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第7周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传输层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作业5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第8周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传输层实验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实验3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第9周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期中考试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考试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第10周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应用层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作业6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第11周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应用层实验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实验4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第12周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网络安全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讲授+案例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作业7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第13周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网络安全实验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实验5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第14周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网络前沿技术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讲授+讨论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作业8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第15周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网络虚拟化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实验6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第16周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云网一体化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实验7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第17周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课程设计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设计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课程设计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第18周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复习与考试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复习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期末考试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十、课程建设规划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10.1 近期规划（2026-2027）</w:t>
      </w:r>
    </w:p>
    <w:p>
      <w:pPr>
        <w:pStyle w:val="ListBullet"/>
      </w:pPr>
      <w:r>
        <w:rPr>
          <w:rFonts w:ascii="微软雅黑" w:hAnsi="微软雅黑" w:eastAsia="微软雅黑"/>
        </w:rPr>
        <w:t>完成课程教学大纲修订和教材选用</w:t>
      </w:r>
    </w:p>
    <w:p>
      <w:pPr>
        <w:pStyle w:val="ListBullet"/>
      </w:pPr>
      <w:r>
        <w:rPr>
          <w:rFonts w:ascii="微软雅黑" w:hAnsi="微软雅黑" w:eastAsia="微软雅黑"/>
        </w:rPr>
        <w:t>建设智慧树平台网络课程资源</w:t>
      </w:r>
    </w:p>
    <w:p>
      <w:pPr>
        <w:pStyle w:val="ListBullet"/>
      </w:pPr>
      <w:r>
        <w:rPr>
          <w:rFonts w:ascii="微软雅黑" w:hAnsi="微软雅黑" w:eastAsia="微软雅黑"/>
        </w:rPr>
        <w:t>开发实验指导书和实验指导视频</w:t>
      </w:r>
    </w:p>
    <w:p>
      <w:pPr>
        <w:pStyle w:val="ListBullet"/>
      </w:pPr>
      <w:r>
        <w:rPr>
          <w:rFonts w:ascii="微软雅黑" w:hAnsi="微软雅黑" w:eastAsia="微软雅黑"/>
        </w:rPr>
        <w:t>建设在线测试题库</w:t>
      </w:r>
    </w:p>
    <w:p>
      <w:pPr>
        <w:pStyle w:val="ListBullet"/>
      </w:pPr>
      <w:r>
        <w:rPr>
          <w:rFonts w:ascii="微软雅黑" w:hAnsi="微软雅黑" w:eastAsia="微软雅黑"/>
        </w:rPr>
        <w:t>开发AI辅助教学工具</w:t>
      </w:r>
    </w:p>
    <w:p>
      <w:pPr>
        <w:pStyle w:val="ListBullet"/>
      </w:pPr>
      <w:r>
        <w:rPr>
          <w:rFonts w:ascii="微软雅黑" w:hAnsi="微软雅黑" w:eastAsia="微软雅黑"/>
        </w:rPr>
        <w:t>组织第1次教学研讨活动（6月内）</w:t>
      </w:r>
    </w:p>
    <w:p>
      <w:pPr>
        <w:pStyle w:val="ListBullet"/>
      </w:pPr>
      <w:r>
        <w:rPr>
          <w:rFonts w:ascii="微软雅黑" w:hAnsi="微软雅黑" w:eastAsia="微软雅黑"/>
        </w:rPr>
        <w:t>完成《计算机网络》本地化教学大纲修订与资源整合</w:t>
      </w:r>
    </w:p>
    <w:p>
      <w:pPr>
        <w:pStyle w:val="ListBullet"/>
      </w:pPr>
      <w:r>
        <w:rPr>
          <w:rFonts w:ascii="微软雅黑" w:hAnsi="微软雅黑" w:eastAsia="微软雅黑"/>
        </w:rPr>
        <w:t>依托国产云平台升级云端实验环境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10.2 中期规划（2027-2028）</w:t>
      </w:r>
    </w:p>
    <w:p>
      <w:pPr>
        <w:pStyle w:val="ListBullet"/>
      </w:pPr>
      <w:r>
        <w:rPr>
          <w:rFonts w:ascii="微软雅黑" w:hAnsi="微软雅黑" w:eastAsia="微软雅黑"/>
        </w:rPr>
        <w:t>建设省级精品在线开放课程</w:t>
      </w:r>
    </w:p>
    <w:p>
      <w:pPr>
        <w:pStyle w:val="ListBullet"/>
      </w:pPr>
      <w:r>
        <w:rPr>
          <w:rFonts w:ascii="微软雅黑" w:hAnsi="微软雅黑" w:eastAsia="微软雅黑"/>
        </w:rPr>
        <w:t>开发实验仿真平台</w:t>
      </w:r>
    </w:p>
    <w:p>
      <w:pPr>
        <w:pStyle w:val="ListBullet"/>
      </w:pPr>
      <w:r>
        <w:rPr>
          <w:rFonts w:ascii="微软雅黑" w:hAnsi="微软雅黑" w:eastAsia="微软雅黑"/>
        </w:rPr>
        <w:t>建设AI辅助教学平台</w:t>
      </w:r>
    </w:p>
    <w:p>
      <w:pPr>
        <w:pStyle w:val="ListBullet"/>
      </w:pPr>
      <w:r>
        <w:rPr>
          <w:rFonts w:ascii="微软雅黑" w:hAnsi="微软雅黑" w:eastAsia="微软雅黑"/>
        </w:rPr>
        <w:t>开发网络编程项目库</w:t>
      </w:r>
    </w:p>
    <w:p>
      <w:pPr>
        <w:pStyle w:val="ListBullet"/>
      </w:pPr>
      <w:r>
        <w:rPr>
          <w:rFonts w:ascii="微软雅黑" w:hAnsi="微软雅黑" w:eastAsia="微软雅黑"/>
        </w:rPr>
        <w:t>建设网络故障诊断案例库</w:t>
      </w:r>
    </w:p>
    <w:p>
      <w:pPr>
        <w:pStyle w:val="ListBullet"/>
      </w:pPr>
      <w:r>
        <w:rPr>
          <w:rFonts w:ascii="微软雅黑" w:hAnsi="微软雅黑" w:eastAsia="微软雅黑"/>
        </w:rPr>
        <w:t>形成协议动画库 + 课程专属私有知识库机器人</w:t>
      </w:r>
    </w:p>
    <w:p>
      <w:pPr>
        <w:pStyle w:val="ListBullet"/>
      </w:pPr>
      <w:r>
        <w:rPr>
          <w:rFonts w:ascii="微软雅黑" w:hAnsi="微软雅黑" w:eastAsia="微软雅黑"/>
        </w:rPr>
        <w:t>更新出版配套数智化教材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10.3 远期规划（2028-2029）</w:t>
      </w:r>
    </w:p>
    <w:p>
      <w:pPr>
        <w:pStyle w:val="ListBullet"/>
      </w:pPr>
      <w:r>
        <w:rPr>
          <w:rFonts w:ascii="微软雅黑" w:hAnsi="微软雅黑" w:eastAsia="微软雅黑"/>
        </w:rPr>
        <w:t>建设国家级精品在线开放课程</w:t>
      </w:r>
    </w:p>
    <w:p>
      <w:pPr>
        <w:pStyle w:val="ListBullet"/>
      </w:pPr>
      <w:r>
        <w:rPr>
          <w:rFonts w:ascii="微软雅黑" w:hAnsi="微软雅黑" w:eastAsia="微软雅黑"/>
        </w:rPr>
        <w:t>开发网络编程虚拟仿真实验平台</w:t>
      </w:r>
    </w:p>
    <w:p>
      <w:pPr>
        <w:pStyle w:val="ListBullet"/>
      </w:pPr>
      <w:r>
        <w:rPr>
          <w:rFonts w:ascii="微软雅黑" w:hAnsi="微软雅黑" w:eastAsia="微软雅黑"/>
        </w:rPr>
        <w:t>建设AI辅助教学平台2.0</w:t>
      </w:r>
    </w:p>
    <w:p>
      <w:pPr>
        <w:pStyle w:val="ListBullet"/>
      </w:pPr>
      <w:r>
        <w:rPr>
          <w:rFonts w:ascii="微软雅黑" w:hAnsi="微软雅黑" w:eastAsia="微软雅黑"/>
        </w:rPr>
        <w:t>开发网络编程项目库2.0</w:t>
      </w:r>
    </w:p>
    <w:p>
      <w:pPr>
        <w:pStyle w:val="ListBullet"/>
      </w:pPr>
      <w:r>
        <w:rPr>
          <w:rFonts w:ascii="微软雅黑" w:hAnsi="微软雅黑" w:eastAsia="微软雅黑"/>
        </w:rPr>
        <w:t>建设网络故障诊断案例库2.0</w:t>
      </w:r>
    </w:p>
    <w:p>
      <w:pPr>
        <w:pStyle w:val="ListBullet"/>
      </w:pPr>
      <w:r>
        <w:rPr>
          <w:rFonts w:ascii="微软雅黑" w:hAnsi="微软雅黑" w:eastAsia="微软雅黑"/>
        </w:rPr>
        <w:t>实验效率提升40%+，每学期受益200+学生</w:t>
      </w:r>
    </w:p>
    <w:p>
      <w:pPr>
        <w:pStyle w:val="ListBullet"/>
      </w:pPr>
      <w:r>
        <w:rPr>
          <w:rFonts w:ascii="微软雅黑" w:hAnsi="微软雅黑" w:eastAsia="微软雅黑"/>
        </w:rPr>
        <w:t>打造"101计划"本地化"AI+教育"典型案例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十一、课程建设保障措施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11.1 师资保障</w:t>
      </w:r>
    </w:p>
    <w:p>
      <w:pPr>
        <w:pStyle w:val="ListBullet"/>
      </w:pPr>
      <w:r>
        <w:rPr>
          <w:rFonts w:ascii="微软雅黑" w:hAnsi="微软雅黑" w:eastAsia="微软雅黑"/>
        </w:rPr>
        <w:t>组建教学团队：主讲教师1名，实验教师2名，助教2名</w:t>
      </w:r>
    </w:p>
    <w:p>
      <w:pPr>
        <w:pStyle w:val="ListBullet"/>
      </w:pPr>
      <w:r>
        <w:rPr>
          <w:rFonts w:ascii="微软雅黑" w:hAnsi="微软雅黑" w:eastAsia="微软雅黑"/>
        </w:rPr>
        <w:t>定期组织教学研讨活动（每学期不少于2次）</w:t>
      </w:r>
    </w:p>
    <w:p>
      <w:pPr>
        <w:pStyle w:val="ListBullet"/>
      </w:pPr>
      <w:r>
        <w:rPr>
          <w:rFonts w:ascii="微软雅黑" w:hAnsi="微软雅黑" w:eastAsia="微软雅黑"/>
        </w:rPr>
        <w:t>鼓励教师参加教学培训和学术交流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11.2 实验条件保障</w:t>
      </w:r>
    </w:p>
    <w:p>
      <w:pPr>
        <w:pStyle w:val="ListBullet"/>
      </w:pPr>
      <w:r>
        <w:rPr>
          <w:rFonts w:ascii="微软雅黑" w:hAnsi="微软雅黑" w:eastAsia="微软雅黑"/>
        </w:rPr>
        <w:t>建设计算机网络实验室（支持50人同时实验）</w:t>
      </w:r>
    </w:p>
    <w:p>
      <w:pPr>
        <w:pStyle w:val="ListBullet"/>
      </w:pPr>
      <w:r>
        <w:rPr>
          <w:rFonts w:ascii="微软雅黑" w:hAnsi="微软雅黑" w:eastAsia="微软雅黑"/>
        </w:rPr>
        <w:t>配置网络实验设备（路由器、交换机、服务器等）</w:t>
      </w:r>
    </w:p>
    <w:p>
      <w:pPr>
        <w:pStyle w:val="ListBullet"/>
      </w:pPr>
      <w:r>
        <w:rPr>
          <w:rFonts w:ascii="微软雅黑" w:hAnsi="微软雅黑" w:eastAsia="微软雅黑"/>
        </w:rPr>
        <w:t>开发网络实验仿真系统（支持在线实验）</w:t>
      </w:r>
    </w:p>
    <w:p>
      <w:pPr>
        <w:pStyle w:val="ListBullet"/>
      </w:pPr>
      <w:r>
        <w:rPr>
          <w:rFonts w:ascii="微软雅黑" w:hAnsi="微软雅黑" w:eastAsia="微软雅黑"/>
        </w:rPr>
        <w:t>建设阿里云云起实验室在线实验环境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11.3 教学资源保障</w:t>
      </w:r>
    </w:p>
    <w:p>
      <w:pPr>
        <w:pStyle w:val="ListBullet"/>
      </w:pPr>
      <w:r>
        <w:rPr>
          <w:rFonts w:ascii="微软雅黑" w:hAnsi="微软雅黑" w:eastAsia="微软雅黑"/>
        </w:rPr>
        <w:t>建设课程网站（教学资源+实验案例+优秀作品）</w:t>
      </w:r>
    </w:p>
    <w:p>
      <w:pPr>
        <w:pStyle w:val="ListBullet"/>
      </w:pPr>
      <w:r>
        <w:rPr>
          <w:rFonts w:ascii="微软雅黑" w:hAnsi="微软雅黑" w:eastAsia="微软雅黑"/>
        </w:rPr>
        <w:t>开发课程专属私有知识库机器人</w:t>
      </w:r>
    </w:p>
    <w:p>
      <w:pPr>
        <w:pStyle w:val="ListBullet"/>
      </w:pPr>
      <w:r>
        <w:rPr>
          <w:rFonts w:ascii="微软雅黑" w:hAnsi="微软雅黑" w:eastAsia="微软雅黑"/>
        </w:rPr>
        <w:t>建设课程题库（含500+试题）</w:t>
      </w:r>
    </w:p>
    <w:p>
      <w:pPr>
        <w:pStyle w:val="ListBullet"/>
      </w:pPr>
      <w:r>
        <w:rPr>
          <w:rFonts w:ascii="微软雅黑" w:hAnsi="微软雅黑" w:eastAsia="微软雅黑"/>
        </w:rPr>
        <w:t>建设MOOC课程资源（微课视频、实验指导、在线测试）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附录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附录A：课程建设进度安排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2026.6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2026.7-9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2026.10-12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2027.1-3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2027.4-6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2027.7-9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2027.10-12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课程建设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教材编写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实践案例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教学研讨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附录B：课程团队分工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职称/职务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分工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诸葛斌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副教授/负责人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课程建设总体负责、协议机制可视化、课程门户建设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金蓉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副教授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实验课程建设、私有知识库机器人、实验案例开发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高明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副教授/系主任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教学大纲修订、教材编写、教学研讨组织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李传煌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教授/部长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课程指导、教材审核、教学研讨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蒋献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实验师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实验设备管理、实验指导、实验报告批改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附录C：课程考核方式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考核内容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考核方式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平时成绩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出勤、课堂表现、作业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平时表现+作业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实验成绩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实验报告、实验操作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实验报告+实验操作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期中考试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前5章内容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闭卷考试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期末考试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全课程内容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闭卷考试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附录D：MOOC课程信息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课程名称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《高级网络通信原理实践》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开课高校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浙江工商大学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课程平台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中国大学MOOC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课程链接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https://www.icourse163.org/course/HZIC-1466005174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附录E：实验平台访问方式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访问方式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本地虚拟机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百度网盘下载镜像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无需网络，本地运行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阿里云主机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阿里云官网注册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云端主机，高性能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阿里云云起实验室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https://developer.aliyun.com/adc/series/university-zhejianggongshang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在线实验，无需安装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SDNLAB 51openlab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SDNLAB官网注册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辅助实验平台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---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报告生成：虾尔 AI 🦞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修订时间：2026年6月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适用场景：教育部"101计划"课程建设项目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