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电力调度三部曲---制作指南"/>
    <w:p>
      <w:pPr>
        <w:pStyle w:val="Heading1"/>
      </w:pPr>
      <w:r>
        <w:rPr>
          <w:rFonts w:hint="eastAsia"/>
        </w:rPr>
        <w:t xml:space="preserve">电力调度三部曲</w:t>
      </w:r>
      <w:r>
        <w:t xml:space="preserve"> - </w:t>
      </w:r>
      <w:r>
        <w:rPr>
          <w:rFonts w:hint="eastAsia"/>
        </w:rPr>
        <w:t xml:space="preserve">制作指南</w:t>
      </w:r>
    </w:p>
    <w:bookmarkStart w:id="13" w:name="项目启动清单"/>
    <w:p>
      <w:pPr>
        <w:pStyle w:val="Heading2"/>
      </w:pPr>
      <w:r>
        <w:t xml:space="preserve">📋 </w:t>
      </w:r>
      <w:r>
        <w:rPr>
          <w:rFonts w:hint="eastAsia"/>
        </w:rPr>
        <w:t xml:space="preserve">项目启动清单</w:t>
      </w:r>
    </w:p>
    <w:bookmarkStart w:id="12" w:name="第一阶段前期准备第-1-2-周"/>
    <w:p>
      <w:pPr>
        <w:pStyle w:val="Heading3"/>
      </w:pPr>
      <w:r>
        <w:rPr>
          <w:rFonts w:hint="eastAsia"/>
        </w:rPr>
        <w:t xml:space="preserve">第一阶段：前期准备（第</w:t>
      </w:r>
      <w:r>
        <w:t xml:space="preserve"> 1-2 </w:t>
      </w:r>
      <w:r>
        <w:rPr>
          <w:rFonts w:hint="eastAsia"/>
        </w:rPr>
        <w:t xml:space="preserve">周）</w:t>
      </w:r>
    </w:p>
    <w:bookmarkStart w:id="9" w:name="剧本细化"/>
    <w:p>
      <w:pPr>
        <w:pStyle w:val="Heading4"/>
      </w:pPr>
      <w:r>
        <w:t xml:space="preserve">1.1 </w:t>
      </w:r>
      <w:r>
        <w:rPr>
          <w:rFonts w:hint="eastAsia"/>
        </w:rPr>
        <w:t xml:space="preserve">剧本细化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完成三部曲详细剧本（每部</w:t>
      </w:r>
      <w:r>
        <w:t xml:space="preserve"> 3-5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编写分镜头脚本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确定台词和旁白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设计转场效果</w:t>
      </w:r>
    </w:p>
    <w:bookmarkEnd w:id="9"/>
    <w:bookmarkStart w:id="10" w:name="美术设定"/>
    <w:p>
      <w:pPr>
        <w:pStyle w:val="Heading4"/>
      </w:pPr>
      <w:r>
        <w:t xml:space="preserve">1.2 </w:t>
      </w:r>
      <w:r>
        <w:rPr>
          <w:rFonts w:hint="eastAsia"/>
        </w:rPr>
        <w:t xml:space="preserve">美术设定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角色设计图（三视图）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主调度员：30-40</w:t>
      </w:r>
      <w:r>
        <w:t xml:space="preserve"> </w:t>
      </w:r>
      <w:r>
        <w:rPr>
          <w:rFonts w:hint="eastAsia"/>
        </w:rPr>
        <w:t xml:space="preserve">岁，专业干练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助理调度员：25-30</w:t>
      </w:r>
      <w:r>
        <w:t xml:space="preserve"> </w:t>
      </w:r>
      <w:r>
        <w:rPr>
          <w:rFonts w:hint="eastAsia"/>
        </w:rPr>
        <w:t xml:space="preserve">岁，认真好学</w:t>
      </w:r>
    </w:p>
    <w:p>
      <w:pPr>
        <w:pStyle w:val="Compact"/>
        <w:numPr>
          <w:ilvl w:val="1"/>
          <w:numId w:val="1006"/>
        </w:numPr>
      </w:pPr>
      <w:r>
        <w:t xml:space="preserve">AI </w:t>
      </w:r>
      <w:r>
        <w:rPr>
          <w:rFonts w:hint="eastAsia"/>
        </w:rPr>
        <w:t xml:space="preserve">助手：虚拟形象，科技感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场景设计图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调度控制中心（主场景）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大屏幕界面设计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控制台细节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色彩方案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第一部：清晨暖色调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第二部：午后紧张冷色调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第三部：夜晚蓝紫色调</w:t>
      </w:r>
    </w:p>
    <w:bookmarkEnd w:id="10"/>
    <w:bookmarkStart w:id="11" w:name="技术准备"/>
    <w:p>
      <w:pPr>
        <w:pStyle w:val="Heading4"/>
      </w:pPr>
      <w:r>
        <w:t xml:space="preserve">1.3 </w:t>
      </w:r>
      <w:r>
        <w:rPr>
          <w:rFonts w:hint="eastAsia"/>
        </w:rPr>
        <w:t xml:space="preserve">技术准备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安装</w:t>
      </w:r>
      <w:r>
        <w:t xml:space="preserve"> </w:t>
      </w:r>
      <w:r>
        <w:rPr>
          <w:rFonts w:hint="eastAsia"/>
        </w:rPr>
        <w:t xml:space="preserve">Blender（推荐</w:t>
      </w:r>
      <w:r>
        <w:t xml:space="preserve"> 4.0+ </w:t>
      </w:r>
      <w:r>
        <w:rPr>
          <w:rFonts w:hint="eastAsia"/>
        </w:rPr>
        <w:t xml:space="preserve">版本）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准备素材库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设置项目文件夹结构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测试渲染流程</w:t>
      </w:r>
    </w:p>
    <w:p>
      <w:r>
        <w:pict>
          <v:rect style="width:0;height:1.5pt" o:hralign="center" o:hrstd="t" o:hr="t"/>
        </w:pict>
      </w:r>
    </w:p>
    <w:bookmarkEnd w:id="11"/>
    <w:bookmarkEnd w:id="12"/>
    <w:bookmarkEnd w:id="13"/>
    <w:bookmarkStart w:id="18" w:name="第二部午后的波动详细分镜"/>
    <w:p>
      <w:pPr>
        <w:pStyle w:val="Heading2"/>
      </w:pPr>
      <w:r>
        <w:t xml:space="preserve">🎬 </w:t>
      </w:r>
      <w:r>
        <w:rPr>
          <w:rFonts w:hint="eastAsia"/>
        </w:rPr>
        <w:t xml:space="preserve">第二部：《午后的波动》详细分镜</w:t>
      </w:r>
    </w:p>
    <w:bookmarkStart w:id="14" w:name="场景-1平静的午后000-045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1：平静的午后（0:00-0:45）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音效/台词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调度中心全景，大屏幕显示正常数据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轻柔的背景音乐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15s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主调度员查看监控画面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“目前负荷平稳，各电厂出力正常”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20s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助理调度员记录数据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键盘敲击声</w:t>
            </w:r>
          </w:p>
        </w:tc>
      </w:tr>
    </w:tbl>
    <w:bookmarkEnd w:id="14"/>
    <w:bookmarkStart w:id="15" w:name="场景-2突发警报045-130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2：突发警报（0:45-1:30）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音效/台词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警报灯闪烁，屏幕变红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急促警报声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15s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主调度员迅速站起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“报告！220kV</w:t>
            </w:r>
            <w:r>
              <w:t xml:space="preserve"> </w:t>
            </w:r>
            <w:r>
              <w:rPr>
                <w:rFonts w:hint="eastAsia"/>
              </w:rPr>
              <w:t xml:space="preserve">线路跳闸！”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20s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大屏幕显示故障位置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“启动应急预案！”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10s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助理调度员拨打电话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电话拨号声</w:t>
            </w:r>
          </w:p>
        </w:tc>
      </w:tr>
    </w:tbl>
    <w:bookmarkEnd w:id="15"/>
    <w:bookmarkStart w:id="16" w:name="场景-3紧急调度130-300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3：紧急调度（1:30-3:00）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音效/台词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20s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主调度员操作控制台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“调整</w:t>
            </w:r>
            <w:r>
              <w:t xml:space="preserve"> 3 </w:t>
            </w:r>
            <w:r>
              <w:rPr>
                <w:rFonts w:hint="eastAsia"/>
              </w:rPr>
              <w:t xml:space="preserve">号机组出力至</w:t>
            </w:r>
            <w:r>
              <w:t xml:space="preserve"> 85%”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15s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数据流可视化动画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电子音效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25s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多画面分屏：电厂、变电站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“备用电源已投入”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20s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负荷曲线逐渐平稳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音乐转为舒缓</w:t>
            </w:r>
          </w:p>
        </w:tc>
      </w:tr>
    </w:tbl>
    <w:bookmarkEnd w:id="16"/>
    <w:bookmarkStart w:id="17" w:name="场景-4危机解除300-400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4：危机解除（3:00-4:00）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音效/台词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15s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警报解除，屏幕恢复绿色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20s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两人相视而笑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“辛苦了，继续监控”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25s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镜头拉远，城市灯火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“电力调度，守护每一度电”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39" w:name="blender-制作步骤"/>
    <w:p>
      <w:pPr>
        <w:pStyle w:val="Heading2"/>
      </w:pPr>
      <w:r>
        <w:t xml:space="preserve">🛠️ Blender </w:t>
      </w:r>
      <w:r>
        <w:rPr>
          <w:rFonts w:hint="eastAsia"/>
        </w:rPr>
        <w:t xml:space="preserve">制作步骤</w:t>
      </w:r>
    </w:p>
    <w:bookmarkStart w:id="22" w:name="步骤-1场景建模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1：场景建模</w:t>
      </w:r>
    </w:p>
    <w:bookmarkStart w:id="19" w:name="调度中心主体"/>
    <w:p>
      <w:pPr>
        <w:pStyle w:val="Heading4"/>
      </w:pPr>
      <w:r>
        <w:t xml:space="preserve">1.1 </w:t>
      </w:r>
      <w:r>
        <w:rPr>
          <w:rFonts w:hint="eastAsia"/>
        </w:rPr>
        <w:t xml:space="preserve">调度中心主体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新建平面作为地板</w:t>
      </w:r>
      <w:r>
        <w:rPr>
          <w:rStyle w:val="VerbatimChar"/>
        </w:rPr>
        <w:t xml:space="preserve"> (5m x 8m)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挤出墙壁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(高度</w:t>
      </w:r>
      <w:r>
        <w:rPr>
          <w:rStyle w:val="VerbatimChar"/>
        </w:rPr>
        <w:t xml:space="preserve"> 3m)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添加天花板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创建弧形大屏幕墙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添加控制台模型</w:t>
      </w:r>
    </w:p>
    <w:bookmarkEnd w:id="19"/>
    <w:bookmarkStart w:id="20" w:name="控制台细节"/>
    <w:p>
      <w:pPr>
        <w:pStyle w:val="Heading4"/>
      </w:pPr>
      <w:r>
        <w:t xml:space="preserve">1.2 </w:t>
      </w:r>
      <w:r>
        <w:rPr>
          <w:rFonts w:hint="eastAsia"/>
        </w:rPr>
        <w:t xml:space="preserve">控制台细节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显示器（3-4</w:t>
      </w:r>
      <w:r>
        <w:t xml:space="preserve"> </w:t>
      </w:r>
      <w:r>
        <w:rPr>
          <w:rFonts w:hint="eastAsia"/>
        </w:rPr>
        <w:t xml:space="preserve">个）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键盘、鼠标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电话机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文件架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调度员座椅</w:t>
      </w:r>
    </w:p>
    <w:bookmarkEnd w:id="20"/>
    <w:bookmarkStart w:id="21" w:name="大屏幕"/>
    <w:p>
      <w:pPr>
        <w:pStyle w:val="Heading4"/>
      </w:pPr>
      <w:r>
        <w:t xml:space="preserve">1.3 </w:t>
      </w:r>
      <w:r>
        <w:rPr>
          <w:rFonts w:hint="eastAsia"/>
        </w:rPr>
        <w:t xml:space="preserve">大屏幕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创建曲面屏幕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制作电网拓扑图贴图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添加发光材质</w:t>
      </w:r>
    </w:p>
    <w:bookmarkEnd w:id="21"/>
    <w:bookmarkEnd w:id="22"/>
    <w:bookmarkStart w:id="25" w:name="步骤-2角色建模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2：角色建模</w:t>
      </w:r>
    </w:p>
    <w:bookmarkStart w:id="23" w:name="基础人体"/>
    <w:p>
      <w:pPr>
        <w:pStyle w:val="Heading4"/>
      </w:pPr>
      <w:r>
        <w:t xml:space="preserve">2.1 </w:t>
      </w:r>
      <w:r>
        <w:rPr>
          <w:rFonts w:hint="eastAsia"/>
        </w:rPr>
        <w:t xml:space="preserve">基础人体</w:t>
      </w:r>
    </w:p>
    <w:p>
      <w:pPr>
        <w:pStyle w:val="SourceCode"/>
      </w:pPr>
      <w:r>
        <w:rPr>
          <w:rStyle w:val="VerbatimChar"/>
          <w:rFonts w:hint="eastAsia"/>
        </w:rPr>
        <w:t xml:space="preserve">推荐使用</w:t>
      </w:r>
      <w:r>
        <w:rPr>
          <w:rStyle w:val="VerbatimChar"/>
        </w:rPr>
        <w:t xml:space="preserve"> Blender </w:t>
      </w:r>
      <w:r>
        <w:rPr>
          <w:rStyle w:val="VerbatimChar"/>
          <w:rFonts w:hint="eastAsia"/>
        </w:rPr>
        <w:t xml:space="preserve">内置的人体生成插件：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启用</w:t>
      </w:r>
      <w:r>
        <w:rPr>
          <w:rStyle w:val="VerbatimChar"/>
        </w:rPr>
        <w:t xml:space="preserve"> MakeHuman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MBLab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选择合适体型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调整面部特征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添加职业服装</w:t>
      </w:r>
    </w:p>
    <w:bookmarkEnd w:id="23"/>
    <w:bookmarkStart w:id="24" w:name="服装"/>
    <w:p>
      <w:pPr>
        <w:pStyle w:val="Heading4"/>
      </w:pPr>
      <w:r>
        <w:t xml:space="preserve">2.2 </w:t>
      </w:r>
      <w:r>
        <w:rPr>
          <w:rFonts w:hint="eastAsia"/>
        </w:rPr>
        <w:t xml:space="preserve">服装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调度员制服（浅蓝色衬衫）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工作牌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耳机/耳麦</w:t>
      </w:r>
    </w:p>
    <w:bookmarkEnd w:id="24"/>
    <w:bookmarkEnd w:id="25"/>
    <w:bookmarkStart w:id="28" w:name="步骤-3材质与灯光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3：材质与灯光</w:t>
      </w:r>
    </w:p>
    <w:bookmarkStart w:id="26" w:name="材质设置"/>
    <w:p>
      <w:pPr>
        <w:pStyle w:val="Heading4"/>
      </w:pPr>
      <w:r>
        <w:t xml:space="preserve">3.1 </w:t>
      </w:r>
      <w:r>
        <w:rPr>
          <w:rFonts w:hint="eastAsia"/>
        </w:rPr>
        <w:t xml:space="preserve">材质设置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材质类型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抛光瓷砖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粗糙度</w:t>
            </w:r>
            <w:r>
              <w:t xml:space="preserve"> </w:t>
            </w:r>
            <w:r>
              <w:rPr>
                <w:rFonts w:hint="eastAsia"/>
              </w:rPr>
              <w:t xml:space="preserve">0.1，金属度</w:t>
            </w:r>
            <w:r>
              <w:t xml:space="preserve">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乳胶漆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粗糙度</w:t>
            </w:r>
            <w:r>
              <w:t xml:space="preserve"> </w:t>
            </w:r>
            <w:r>
              <w:rPr>
                <w:rFonts w:hint="eastAsia"/>
              </w:rPr>
              <w:t xml:space="preserve">0.8，浅灰色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自发光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发光强度</w:t>
            </w:r>
            <w:r>
              <w:t xml:space="preserve"> 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金属塑料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粗糙度</w:t>
            </w:r>
            <w:r>
              <w:t xml:space="preserve"> </w:t>
            </w:r>
            <w:r>
              <w:rPr>
                <w:rFonts w:hint="eastAsia"/>
              </w:rPr>
              <w:t xml:space="preserve">0.3，金属度</w:t>
            </w:r>
            <w:r>
              <w:t xml:space="preserve"> 0.6</w:t>
            </w:r>
          </w:p>
        </w:tc>
      </w:tr>
    </w:tbl>
    <w:bookmarkEnd w:id="26"/>
    <w:bookmarkStart w:id="27" w:name="灯光布置"/>
    <w:p>
      <w:pPr>
        <w:pStyle w:val="Heading4"/>
      </w:pPr>
      <w:r>
        <w:t xml:space="preserve">3.2 </w:t>
      </w:r>
      <w:r>
        <w:rPr>
          <w:rFonts w:hint="eastAsia"/>
        </w:rPr>
        <w:t xml:space="preserve">灯光布置</w:t>
      </w:r>
    </w:p>
    <w:p>
      <w:pPr>
        <w:pStyle w:val="SourceCode"/>
      </w:pPr>
      <w:r>
        <w:rPr>
          <w:rStyle w:val="VerbatimChar"/>
          <w:rFonts w:hint="eastAsia"/>
        </w:rPr>
        <w:t xml:space="preserve">主光源：天花板</w:t>
      </w:r>
      <w:r>
        <w:rPr>
          <w:rStyle w:val="VerbatimChar"/>
        </w:rPr>
        <w:t xml:space="preserve"> LED </w:t>
      </w:r>
      <w:r>
        <w:rPr>
          <w:rStyle w:val="VerbatimChar"/>
          <w:rFonts w:hint="eastAsia"/>
        </w:rPr>
        <w:t xml:space="preserve">灯带（色温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4000K）</w:t>
      </w:r>
      <w:r>
        <w:br/>
      </w:r>
      <w:r>
        <w:rPr>
          <w:rStyle w:val="VerbatimChar"/>
          <w:rFonts w:hint="eastAsia"/>
        </w:rPr>
        <w:t xml:space="preserve">补光：屏幕发光（蓝色调）</w:t>
      </w:r>
      <w:r>
        <w:br/>
      </w:r>
      <w:r>
        <w:rPr>
          <w:rStyle w:val="VerbatimChar"/>
          <w:rFonts w:hint="eastAsia"/>
        </w:rPr>
        <w:t xml:space="preserve">氛围光：窗外自然光（根据时间调整）</w:t>
      </w:r>
    </w:p>
    <w:bookmarkEnd w:id="27"/>
    <w:bookmarkEnd w:id="28"/>
    <w:bookmarkStart w:id="32" w:name="步骤-4动画制作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4：动画制作</w:t>
      </w:r>
    </w:p>
    <w:bookmarkStart w:id="29" w:name="角色绑定"/>
    <w:p>
      <w:pPr>
        <w:pStyle w:val="Heading4"/>
      </w:pPr>
      <w:r>
        <w:t xml:space="preserve">4.1 </w:t>
      </w:r>
      <w:r>
        <w:rPr>
          <w:rFonts w:hint="eastAsia"/>
        </w:rPr>
        <w:t xml:space="preserve">角色绑定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Rigify </w:t>
      </w:r>
      <w:r>
        <w:rPr>
          <w:rStyle w:val="VerbatimChar"/>
          <w:rFonts w:hint="eastAsia"/>
        </w:rPr>
        <w:t xml:space="preserve">自动生成骨骼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调整骨骼位置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绘制权重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添加面部控制器</w:t>
      </w:r>
    </w:p>
    <w:bookmarkEnd w:id="29"/>
    <w:bookmarkStart w:id="30" w:name="关键动作"/>
    <w:p>
      <w:pPr>
        <w:pStyle w:val="Heading4"/>
      </w:pPr>
      <w:r>
        <w:t xml:space="preserve">4.2 </w:t>
      </w:r>
      <w:r>
        <w:rPr>
          <w:rFonts w:hint="eastAsia"/>
        </w:rPr>
        <w:t xml:space="preserve">关键动作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坐姿操作电脑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站起接电话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指向屏幕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紧张时的表情变化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放松时的微笑</w:t>
      </w:r>
    </w:p>
    <w:bookmarkEnd w:id="30"/>
    <w:bookmarkStart w:id="31" w:name="摄像机动画"/>
    <w:p>
      <w:pPr>
        <w:pStyle w:val="Heading4"/>
      </w:pPr>
      <w:r>
        <w:t xml:space="preserve">4.3 </w:t>
      </w:r>
      <w:r>
        <w:rPr>
          <w:rFonts w:hint="eastAsia"/>
        </w:rPr>
        <w:t xml:space="preserve">摄像机动画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开场：缓慢推进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警报时：快速切换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高潮：手持晃动感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结尾：缓慢拉远</w:t>
      </w:r>
    </w:p>
    <w:bookmarkEnd w:id="31"/>
    <w:bookmarkEnd w:id="32"/>
    <w:bookmarkStart w:id="35" w:name="步骤-5数据可视化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5：数据可视化</w:t>
      </w:r>
    </w:p>
    <w:bookmarkStart w:id="33" w:name="负荷曲线动画"/>
    <w:p>
      <w:pPr>
        <w:pStyle w:val="Heading4"/>
      </w:pPr>
      <w:r>
        <w:t xml:space="preserve">5.1 </w:t>
      </w:r>
      <w:r>
        <w:rPr>
          <w:rFonts w:hint="eastAsia"/>
        </w:rPr>
        <w:t xml:space="preserve">负荷曲线动画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创建曲线对象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使用几何节点生成动态曲线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添加数值标签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设置关键帧动画</w:t>
      </w:r>
    </w:p>
    <w:bookmarkEnd w:id="33"/>
    <w:bookmarkStart w:id="34" w:name="电网拓扑图"/>
    <w:p>
      <w:pPr>
        <w:pStyle w:val="Heading4"/>
      </w:pPr>
      <w:r>
        <w:t xml:space="preserve">5.2 </w:t>
      </w:r>
      <w:r>
        <w:rPr>
          <w:rFonts w:hint="eastAsia"/>
        </w:rPr>
        <w:t xml:space="preserve">电网拓扑图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使用形状关键帧切换状态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正常：绿色线条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故障：红色闪烁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恢复：渐变绿色</w:t>
      </w:r>
    </w:p>
    <w:bookmarkEnd w:id="34"/>
    <w:bookmarkEnd w:id="35"/>
    <w:bookmarkStart w:id="38" w:name="步骤-6渲染设置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6：渲染设置</w:t>
      </w:r>
    </w:p>
    <w:bookmarkStart w:id="36" w:name="渲染参数"/>
    <w:p>
      <w:pPr>
        <w:pStyle w:val="Heading4"/>
      </w:pPr>
      <w:r>
        <w:t xml:space="preserve">6.1 </w:t>
      </w:r>
      <w:r>
        <w:rPr>
          <w:rFonts w:hint="eastAsia"/>
        </w:rPr>
        <w:t xml:space="preserve">渲染参数</w:t>
      </w:r>
    </w:p>
    <w:p>
      <w:pPr>
        <w:pStyle w:val="SourceCode"/>
      </w:pPr>
      <w:r>
        <w:rPr>
          <w:rStyle w:val="VerbatimChar"/>
          <w:rFonts w:hint="eastAsia"/>
        </w:rPr>
        <w:t xml:space="preserve">渲染引擎：Cycles</w:t>
      </w:r>
      <w:r>
        <w:br/>
      </w:r>
      <w:r>
        <w:rPr>
          <w:rStyle w:val="VerbatimChar"/>
          <w:rFonts w:hint="eastAsia"/>
        </w:rPr>
        <w:t xml:space="preserve">采样数：128（预览）/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512（最终）</w:t>
      </w:r>
      <w:r>
        <w:br/>
      </w:r>
      <w:r>
        <w:rPr>
          <w:rStyle w:val="VerbatimChar"/>
          <w:rFonts w:hint="eastAsia"/>
        </w:rPr>
        <w:t xml:space="preserve">分辨率：1920x1080</w:t>
      </w:r>
      <w:r>
        <w:br/>
      </w:r>
      <w:r>
        <w:rPr>
          <w:rStyle w:val="VerbatimChar"/>
          <w:rFonts w:hint="eastAsia"/>
        </w:rPr>
        <w:t xml:space="preserve">帧率：24fps</w:t>
      </w:r>
      <w:r>
        <w:br/>
      </w:r>
      <w:r>
        <w:rPr>
          <w:rStyle w:val="VerbatimChar"/>
          <w:rFonts w:hint="eastAsia"/>
        </w:rPr>
        <w:t xml:space="preserve">输出格式：PNG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序列</w:t>
      </w:r>
    </w:p>
    <w:bookmarkEnd w:id="36"/>
    <w:bookmarkStart w:id="37" w:name="分层渲染"/>
    <w:p>
      <w:pPr>
        <w:pStyle w:val="Heading4"/>
      </w:pPr>
      <w:r>
        <w:t xml:space="preserve">6.2 </w:t>
      </w:r>
      <w:r>
        <w:rPr>
          <w:rFonts w:hint="eastAsia"/>
        </w:rPr>
        <w:t xml:space="preserve">分层渲染</w:t>
      </w:r>
    </w:p>
    <w:p>
      <w:pPr>
        <w:pStyle w:val="Compact"/>
        <w:numPr>
          <w:ilvl w:val="0"/>
          <w:numId w:val="1021"/>
        </w:numPr>
      </w:pPr>
      <w:r>
        <w:t xml:space="preserve">Beauty </w:t>
      </w:r>
      <w:r>
        <w:rPr>
          <w:rFonts w:hint="eastAsia"/>
        </w:rPr>
        <w:t xml:space="preserve">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阴影层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反射层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发光层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深度层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2" w:name="音效制作指南"/>
    <w:p>
      <w:pPr>
        <w:pStyle w:val="Heading2"/>
      </w:pPr>
      <w:r>
        <w:t xml:space="preserve">🎵 </w:t>
      </w:r>
      <w:r>
        <w:rPr>
          <w:rFonts w:hint="eastAsia"/>
        </w:rPr>
        <w:t xml:space="preserve">音效制作指南</w:t>
      </w:r>
    </w:p>
    <w:bookmarkStart w:id="40" w:name="背景音乐"/>
    <w:p>
      <w:pPr>
        <w:pStyle w:val="Heading3"/>
      </w:pPr>
      <w:r>
        <w:rPr>
          <w:rFonts w:hint="eastAsia"/>
        </w:rPr>
        <w:t xml:space="preserve">背景音乐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音乐风格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轻柔钢琴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紧张电子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节奏加快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温暖弦乐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宏大交响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成就感</w:t>
            </w:r>
          </w:p>
        </w:tc>
      </w:tr>
    </w:tbl>
    <w:bookmarkEnd w:id="40"/>
    <w:bookmarkStart w:id="41" w:name="音效素材"/>
    <w:p>
      <w:pPr>
        <w:pStyle w:val="Heading3"/>
      </w:pPr>
      <w:r>
        <w:rPr>
          <w:rFonts w:hint="eastAsia"/>
        </w:rPr>
        <w:t xml:space="preserve">音效素材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警报声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电话铃声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键盘敲击声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鼠标点击声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电流声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提示音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对讲机声音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电力调度界面设计"/>
    <w:p>
      <w:pPr>
        <w:pStyle w:val="Heading2"/>
      </w:pPr>
      <w:r>
        <w:t xml:space="preserve">📊 </w:t>
      </w:r>
      <w:r>
        <w:rPr>
          <w:rFonts w:hint="eastAsia"/>
        </w:rPr>
        <w:t xml:space="preserve">电力调度界面设计</w:t>
      </w:r>
    </w:p>
    <w:bookmarkStart w:id="43" w:name="大屏幕布局"/>
    <w:p>
      <w:pPr>
        <w:pStyle w:val="Heading3"/>
      </w:pPr>
      <w:r>
        <w:rPr>
          <w:rFonts w:hint="eastAsia"/>
        </w:rPr>
        <w:t xml:space="preserve">大屏幕布局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电网拓扑图（主区域）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负荷曲线</w:t>
      </w:r>
      <w:r>
        <w:rPr>
          <w:rStyle w:val="VerbatimChar"/>
        </w:rPr>
        <w:t xml:space="preserve">    │  │ </w:t>
      </w:r>
      <w:r>
        <w:rPr>
          <w:rStyle w:val="VerbatimChar"/>
          <w:rFonts w:hint="eastAsia"/>
        </w:rPr>
        <w:t xml:space="preserve">发电出力</w:t>
      </w:r>
      <w:r>
        <w:rPr>
          <w:rStyle w:val="VerbatimChar"/>
        </w:rPr>
        <w:t xml:space="preserve">    │      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频率/电压</w:t>
      </w:r>
      <w:r>
        <w:rPr>
          <w:rStyle w:val="VerbatimChar"/>
        </w:rPr>
        <w:t xml:space="preserve">   │  │ </w:t>
      </w:r>
      <w:r>
        <w:rPr>
          <w:rStyle w:val="VerbatimChar"/>
          <w:rFonts w:hint="eastAsia"/>
        </w:rPr>
        <w:t xml:space="preserve">告警信息</w:t>
      </w:r>
      <w:r>
        <w:rPr>
          <w:rStyle w:val="VerbatimChar"/>
        </w:rPr>
        <w:t xml:space="preserve">    │      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43"/>
    <w:bookmarkStart w:id="44" w:name="数据展示"/>
    <w:p>
      <w:pPr>
        <w:pStyle w:val="Heading3"/>
      </w:pPr>
      <w:r>
        <w:rPr>
          <w:rFonts w:hint="eastAsia"/>
        </w:rPr>
        <w:t xml:space="preserve">数据展示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实时负荷：XXX</w:t>
      </w:r>
      <w:r>
        <w:t xml:space="preserve"> MW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发电出力：XXX</w:t>
      </w:r>
      <w:r>
        <w:t xml:space="preserve"> MW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频率：50.0X</w:t>
      </w:r>
      <w:r>
        <w:t xml:space="preserve"> Hz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备用容量：XX%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天气信息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质量检查清单"/>
    <w:p>
      <w:pPr>
        <w:pStyle w:val="Heading2"/>
      </w:pPr>
      <w:r>
        <w:t xml:space="preserve">✅ </w:t>
      </w:r>
      <w:r>
        <w:rPr>
          <w:rFonts w:hint="eastAsia"/>
        </w:rPr>
        <w:t xml:space="preserve">质量检查清单</w:t>
      </w:r>
    </w:p>
    <w:bookmarkStart w:id="46" w:name="技术检查"/>
    <w:p>
      <w:pPr>
        <w:pStyle w:val="Heading3"/>
      </w:pPr>
      <w:r>
        <w:rPr>
          <w:rFonts w:hint="eastAsia"/>
        </w:rPr>
        <w:t xml:space="preserve">技术检查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模型无破面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材质</w:t>
      </w:r>
      <w:r>
        <w:t xml:space="preserve"> UV </w:t>
      </w:r>
      <w:r>
        <w:rPr>
          <w:rFonts w:hint="eastAsia"/>
        </w:rPr>
        <w:t xml:space="preserve">正确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动画流畅无卡顿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渲染无噪点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音画同步</w:t>
      </w:r>
    </w:p>
    <w:bookmarkEnd w:id="46"/>
    <w:bookmarkStart w:id="47" w:name="内容检查"/>
    <w:p>
      <w:pPr>
        <w:pStyle w:val="Heading3"/>
      </w:pPr>
      <w:r>
        <w:rPr>
          <w:rFonts w:hint="eastAsia"/>
        </w:rPr>
        <w:t xml:space="preserve">内容检查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电力知识准确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台词专业规范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流程符合实际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时间节奏合理</w:t>
      </w:r>
    </w:p>
    <w:bookmarkEnd w:id="47"/>
    <w:bookmarkStart w:id="48" w:name="艺术检查"/>
    <w:p>
      <w:pPr>
        <w:pStyle w:val="Heading3"/>
      </w:pPr>
      <w:r>
        <w:rPr>
          <w:rFonts w:hint="eastAsia"/>
        </w:rPr>
        <w:t xml:space="preserve">艺术检查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色彩协调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构图美观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转场自然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情感表达到位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项目文件结构"/>
    <w:p>
      <w:pPr>
        <w:pStyle w:val="Heading2"/>
      </w:pPr>
      <w:r>
        <w:t xml:space="preserve">📁 </w:t>
      </w:r>
      <w:r>
        <w:rPr>
          <w:rFonts w:hint="eastAsia"/>
        </w:rPr>
        <w:t xml:space="preserve">项目文件结构</w:t>
      </w:r>
    </w:p>
    <w:p>
      <w:pPr>
        <w:pStyle w:val="SourceCode"/>
      </w:pPr>
      <w:r>
        <w:rPr>
          <w:rStyle w:val="VerbatimChar"/>
          <w:rFonts w:hint="eastAsia"/>
        </w:rPr>
        <w:t xml:space="preserve">电力调度三部曲/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01_前期/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剧本/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分镜/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美术设定/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02_模型/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场景/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角色/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道具/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03_动画/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第一部/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第二部/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第三部/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04_渲染/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序列帧/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合成文件/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05_后期/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视频/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音频/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字幕/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06_输出/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正片/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花絮/</w:t>
      </w:r>
    </w:p>
    <w:p>
      <w:r>
        <w:pict>
          <v:rect style="width:0;height:1.5pt" o:hralign="center" o:hrstd="t" o:hr="t"/>
        </w:pict>
      </w:r>
    </w:p>
    <w:bookmarkEnd w:id="50"/>
    <w:bookmarkStart w:id="54" w:name="学习资源"/>
    <w:p>
      <w:pPr>
        <w:pStyle w:val="Heading2"/>
      </w:pPr>
      <w:r>
        <w:t xml:space="preserve">🎓 </w:t>
      </w:r>
      <w:r>
        <w:rPr>
          <w:rFonts w:hint="eastAsia"/>
        </w:rPr>
        <w:t xml:space="preserve">学习资源</w:t>
      </w:r>
    </w:p>
    <w:bookmarkStart w:id="51" w:name="blender-教程"/>
    <w:p>
      <w:pPr>
        <w:pStyle w:val="Heading3"/>
      </w:pPr>
      <w:r>
        <w:t xml:space="preserve">Blender </w:t>
      </w:r>
      <w:r>
        <w:rPr>
          <w:rFonts w:hint="eastAsia"/>
        </w:rPr>
        <w:t xml:space="preserve">教程</w:t>
      </w:r>
    </w:p>
    <w:p>
      <w:pPr>
        <w:pStyle w:val="Compact"/>
        <w:numPr>
          <w:ilvl w:val="0"/>
          <w:numId w:val="1043"/>
        </w:numPr>
      </w:pPr>
      <w:r>
        <w:t xml:space="preserve">Blender </w:t>
      </w:r>
      <w:r>
        <w:rPr>
          <w:rFonts w:hint="eastAsia"/>
        </w:rPr>
        <w:t xml:space="preserve">官方教程：https://www.blender.org/support/tutorials/</w:t>
      </w:r>
    </w:p>
    <w:p>
      <w:pPr>
        <w:pStyle w:val="Compact"/>
        <w:numPr>
          <w:ilvl w:val="0"/>
          <w:numId w:val="1043"/>
        </w:numPr>
      </w:pPr>
      <w:r>
        <w:t xml:space="preserve">B </w:t>
      </w:r>
      <w:r>
        <w:rPr>
          <w:rFonts w:hint="eastAsia"/>
        </w:rPr>
        <w:t xml:space="preserve">站</w:t>
      </w:r>
      <w:r>
        <w:t xml:space="preserve"> Blender </w:t>
      </w:r>
      <w:r>
        <w:rPr>
          <w:rFonts w:hint="eastAsia"/>
        </w:rPr>
        <w:t xml:space="preserve">入门：搜索”Blender</w:t>
      </w:r>
      <w:r>
        <w:t xml:space="preserve"> </w:t>
      </w:r>
      <w:r>
        <w:rPr>
          <w:rFonts w:hint="eastAsia"/>
        </w:rPr>
        <w:t xml:space="preserve">教程”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角色动画：搜索”Blender</w:t>
      </w:r>
      <w:r>
        <w:t xml:space="preserve"> </w:t>
      </w:r>
      <w:r>
        <w:rPr>
          <w:rFonts w:hint="eastAsia"/>
        </w:rPr>
        <w:t xml:space="preserve">角色绑定”</w:t>
      </w:r>
    </w:p>
    <w:bookmarkEnd w:id="51"/>
    <w:bookmarkStart w:id="52" w:name="电力知识"/>
    <w:p>
      <w:pPr>
        <w:pStyle w:val="Heading3"/>
      </w:pPr>
      <w:r>
        <w:rPr>
          <w:rFonts w:hint="eastAsia"/>
        </w:rPr>
        <w:t xml:space="preserve">电力知识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《电力系统分析》教材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国家电网公开课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电力调度规程</w:t>
      </w:r>
    </w:p>
    <w:bookmarkEnd w:id="52"/>
    <w:bookmarkStart w:id="53" w:name="动画原理"/>
    <w:p>
      <w:pPr>
        <w:pStyle w:val="Heading3"/>
      </w:pPr>
      <w:r>
        <w:rPr>
          <w:rFonts w:hint="eastAsia"/>
        </w:rPr>
        <w:t xml:space="preserve">动画原理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《动画师生存手册》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迪士尼动画十二法则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分镜头设计教程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22 </w:t>
      </w:r>
      <w:r>
        <w:rPr>
          <w:rFonts w:hint="eastAsia"/>
        </w:rPr>
        <w:t xml:space="preserve">日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2"/>
  </w:num>
  <w:num w:numId="1008">
    <w:abstractNumId w:val="991"/>
  </w:num>
  <w:num w:numId="1009">
    <w:abstractNumId w:val="992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1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2026-04-22T06:42:59Z</dcterms:created>
  <dcterms:modified xsi:type="dcterms:W3CDTF">2026-04-22T06:42:59Z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