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信息科技八年级上册第一单元说课稿"/>
    <w:p>
      <w:pPr>
        <w:pStyle w:val="Heading1"/>
      </w:pPr>
      <w:r>
        <w:rPr>
          <w:rFonts w:hint="eastAsia"/>
        </w:rPr>
        <w:t xml:space="preserve">信息科技八年级上册第一单元说课稿</w:t>
      </w:r>
    </w:p>
    <w:p>
      <w:pPr>
        <w:pStyle w:val="FirstParagraph"/>
      </w:pPr>
      <w:r>
        <w:rPr>
          <w:rFonts w:hint="eastAsia"/>
          <w:b/>
          <w:bCs/>
        </w:rPr>
        <w:t xml:space="preserve">——海盐县信息科技名师遴选专用版（2022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新课标深度完善版）</w:t>
      </w:r>
    </w:p>
    <w:p>
      <w:pPr>
        <w:pStyle w:val="BodyText"/>
      </w:pPr>
      <w:r>
        <w:rPr>
          <w:rFonts w:hint="eastAsia"/>
          <w:b/>
          <w:bCs/>
        </w:rPr>
        <w:t xml:space="preserve">依据：《义务教育信息科技课程标准（2022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年版）》</w:t>
      </w:r>
      <w:r>
        <w:t xml:space="preserve"> </w:t>
      </w:r>
      <w:r>
        <w:rPr>
          <w:rFonts w:hint="eastAsia"/>
          <w:b/>
          <w:bCs/>
        </w:rPr>
        <w:t xml:space="preserve">教材版本：浙江教育出版社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信息科技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八年级上册</w:t>
      </w:r>
      <w:r>
        <w:t xml:space="preserve"> </w:t>
      </w:r>
      <w:r>
        <w:rPr>
          <w:rFonts w:hint="eastAsia"/>
          <w:b/>
          <w:bCs/>
        </w:rPr>
        <w:t xml:space="preserve">适用：海盐县信息科技名师遴选说课</w:t>
      </w:r>
    </w:p>
    <w:p>
      <w:r>
        <w:pict>
          <v:rect style="width:0;height:1.5pt" o:hralign="center" o:hrstd="t" o:hr="t"/>
        </w:pict>
      </w:r>
    </w:p>
    <w:bookmarkStart w:id="10" w:name="第一单元-互联网应用"/>
    <w:p>
      <w:pPr>
        <w:pStyle w:val="Heading2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互联网应用</w:t>
      </w:r>
    </w:p>
    <w:bookmarkStart w:id="9" w:name="单元整体设计"/>
    <w:p>
      <w:pPr>
        <w:pStyle w:val="Heading3"/>
      </w:pPr>
      <w:r>
        <w:rPr>
          <w:rFonts w:hint="eastAsia"/>
        </w:rPr>
        <w:t xml:space="preserve">单元整体设计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数字化学习与创新、信息社会责任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互联网改变生活方式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语文（阅读表达）、数学（统计规划）、道德与法治（网络规范）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海盐县智慧教育平台应用调查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20" w:name="第-1-课在线学习说课稿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课《在线学习》说课稿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说课主题：《在线学习——互联网赋能教育，素养落地课堂》</w:t>
      </w:r>
    </w:p>
    <w:bookmarkStart w:id="11" w:name="一说教材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1 </w:t>
      </w:r>
      <w:r>
        <w:rPr>
          <w:rFonts w:hint="eastAsia"/>
        </w:rPr>
        <w:t xml:space="preserve">课，网络内容模块，核心素养：数字化学习与创新、信息意识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在线学习平台和资源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在线学习过程体验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个人在线学习计划制定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了解在线学习资源，合理使用在线学习平台，制定学习计划</w:t>
      </w:r>
    </w:p>
    <w:bookmarkEnd w:id="11"/>
    <w:bookmarkStart w:id="12" w:name="二说学情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课前调查（N=120）：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使用过在线学习平台：78%</w:t>
      </w:r>
      <w:r>
        <w:t xml:space="preserve"> </w:t>
      </w:r>
      <w:r>
        <w:t xml:space="preserve">- </w:t>
      </w:r>
      <w:r>
        <w:rPr>
          <w:rFonts w:hint="eastAsia"/>
        </w:rPr>
        <w:t xml:space="preserve">能说出</w:t>
      </w:r>
      <w:r>
        <w:t xml:space="preserve"> 3 </w:t>
      </w:r>
      <w:r>
        <w:rPr>
          <w:rFonts w:hint="eastAsia"/>
        </w:rPr>
        <w:t xml:space="preserve">个以上平台：35%</w:t>
      </w:r>
      <w:r>
        <w:t xml:space="preserve"> </w:t>
      </w:r>
      <w:r>
        <w:t xml:space="preserve">- </w:t>
      </w:r>
      <w:r>
        <w:rPr>
          <w:rFonts w:hint="eastAsia"/>
        </w:rPr>
        <w:t xml:space="preserve">有制定学习计划习惯：22%</w:t>
      </w:r>
      <w:r>
        <w:t xml:space="preserve"> </w:t>
      </w:r>
      <w:r>
        <w:t xml:space="preserve">- </w:t>
      </w:r>
      <w:r>
        <w:rPr>
          <w:rFonts w:hint="eastAsia"/>
        </w:rPr>
        <w:t xml:space="preserve">能坚持完成在线课程：41%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自律管理、计划制定与执行、资源筛选评估</w:t>
      </w:r>
    </w:p>
    <w:bookmarkEnd w:id="12"/>
    <w:bookmarkStart w:id="13" w:name="三说目标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了解常见在线学习平台和资源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能列举</w:t>
            </w:r>
            <w:r>
              <w:t xml:space="preserve"> 3 </w:t>
            </w:r>
            <w:r>
              <w:rPr>
                <w:rFonts w:hint="eastAsia"/>
              </w:rPr>
              <w:t xml:space="preserve">个以上平台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能熟练使用在线学习平台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完成注册选课学习测试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能制定合理学习计划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完成一周学习计划</w:t>
            </w:r>
          </w:p>
        </w:tc>
      </w:tr>
    </w:tbl>
    <w:bookmarkEnd w:id="13"/>
    <w:bookmarkStart w:id="14" w:name="四说重难点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在线学习平台使用、资源获取方法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自律管理、计划制定与执行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任务驱动、小组监督、模板引导</w:t>
      </w:r>
    </w:p>
    <w:bookmarkEnd w:id="14"/>
    <w:bookmarkStart w:id="15" w:name="五说教法学法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情境教学、任务驱动、示范教学、合作学习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自主探究、合作学习、反思学习</w:t>
      </w:r>
    </w:p>
    <w:bookmarkEnd w:id="15"/>
    <w:bookmarkStart w:id="16" w:name="六说教学过程45-分钟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“学习平台大比拼”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“平台探秘”</w:t>
            </w:r>
            <w:r>
              <w:rPr>
                <w:rFonts w:hint="eastAsia"/>
              </w:rPr>
              <w:t xml:space="preserve">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“我的在线学习之旅”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“我的学习计划”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16"/>
    <w:bookmarkStart w:id="17" w:name="七说教学评价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诊断性评价（课前问卷）+</w:t>
      </w:r>
      <w:r>
        <w:t xml:space="preserve"> </w:t>
      </w:r>
      <w:r>
        <w:rPr>
          <w:rFonts w:hint="eastAsia"/>
        </w:rPr>
        <w:t xml:space="preserve">形成性评价（课中作品）+</w:t>
      </w:r>
      <w:r>
        <w:t xml:space="preserve"> </w:t>
      </w:r>
      <w:r>
        <w:rPr>
          <w:rFonts w:hint="eastAsia"/>
        </w:rPr>
        <w:t xml:space="preserve">总结性评价（课后量规）</w:t>
      </w:r>
    </w:p>
    <w:p>
      <w:pPr>
        <w:pStyle w:val="BodyText"/>
      </w:pPr>
      <w:r>
        <w:rPr>
          <w:rFonts w:hint="eastAsia"/>
          <w:b/>
          <w:bCs/>
        </w:rPr>
        <w:t xml:space="preserve">学习计划评价量规：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目标明确性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目标具体可测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目标较明确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目标基本明确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时间合理性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时间安排合理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时间较合理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时间基本合理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时间不合理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可执行性较强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可执行性一般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难以执行</w:t>
            </w:r>
          </w:p>
        </w:tc>
      </w:tr>
    </w:tbl>
    <w:bookmarkEnd w:id="17"/>
    <w:bookmarkStart w:id="18" w:name="八说板书设计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在线学习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一、认识平台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三、制定计划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国家中小学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学习目标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中国大学</w:t>
      </w:r>
      <w:r>
        <w:rPr>
          <w:rStyle w:val="VerbatimChar"/>
        </w:rPr>
        <w:t xml:space="preserve"> MOOC     </w:t>
      </w:r>
      <w:r>
        <w:rPr>
          <w:rStyle w:val="VerbatimChar"/>
          <w:rFonts w:hint="eastAsia"/>
        </w:rPr>
        <w:t xml:space="preserve">学习时间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学堂在线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学习内容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二、体验流程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四、养成习惯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注册→选课→学习→测试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自律·坚持·反思│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8"/>
    <w:bookmarkStart w:id="19" w:name="九说教学反思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认识并使用在线学习平台，能制定学习计划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自律性不足、体验时间不足、学生差异大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建立学习小组、提供课后资源、分层任务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第-2-课电子支付说课稿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课《电子支付》说课稿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说课主题：《电子支付——便捷生活，安全先行》</w:t>
      </w:r>
    </w:p>
    <w:bookmarkStart w:id="21" w:name="一说教材-1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2 </w:t>
      </w:r>
      <w:r>
        <w:rPr>
          <w:rFonts w:hint="eastAsia"/>
        </w:rPr>
        <w:t xml:space="preserve">课，网络内容模块，核心素养：信息意识、信息社会责任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电子支付概念和类型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电子支付操作流程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电子支付安全防护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了解电子支付基本原理，认识支付安全重要性</w:t>
      </w:r>
    </w:p>
    <w:bookmarkEnd w:id="21"/>
    <w:bookmarkStart w:id="22" w:name="二说学情-1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使用过电子支付：92%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了解支付安全知识：45%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遇到过支付风险：8%</w:t>
      </w:r>
      <w:r>
        <w:t xml:space="preserve"> </w:t>
      </w:r>
      <w:r>
        <w:t xml:space="preserve">- </w:t>
      </w:r>
      <w:r>
        <w:rPr>
          <w:rFonts w:hint="eastAsia"/>
        </w:rPr>
        <w:t xml:space="preserve">能识别钓鱼网站：32%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原理理解困难、风险意识薄弱</w:t>
      </w:r>
    </w:p>
    <w:bookmarkEnd w:id="22"/>
    <w:bookmarkStart w:id="23" w:name="三说目标-1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了解电子支付概念类型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种支付方式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能正确使用电子支付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完成模拟支付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掌握安全支付方法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能识别支付风险</w:t>
            </w:r>
          </w:p>
        </w:tc>
      </w:tr>
    </w:tbl>
    <w:bookmarkEnd w:id="23"/>
    <w:bookmarkStart w:id="24" w:name="四说重难点-1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支付类型和流程、安全支付方法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工作原理理解、风险识别防范</w:t>
      </w:r>
    </w:p>
    <w:bookmarkEnd w:id="24"/>
    <w:bookmarkStart w:id="25" w:name="五说教法学法-1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情境教学、案例分析、模拟体验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体验学习、合作探究、反思总结</w:t>
      </w:r>
    </w:p>
    <w:bookmarkEnd w:id="25"/>
    <w:bookmarkStart w:id="26" w:name="六说教学过程45-分钟-1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“支付方式大对比”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“支付平台知多少”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“模拟购物支付”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“安全支付我来讲”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学习防护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26"/>
    <w:bookmarkStart w:id="27" w:name="七说教学评价-1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模拟操作评价</w:t>
      </w:r>
      <w:r>
        <w:t xml:space="preserve"> + </w:t>
      </w:r>
      <w:r>
        <w:rPr>
          <w:rFonts w:hint="eastAsia"/>
        </w:rPr>
        <w:t xml:space="preserve">安全知识测试</w:t>
      </w:r>
      <w:r>
        <w:t xml:space="preserve"> + </w:t>
      </w:r>
      <w:r>
        <w:rPr>
          <w:rFonts w:hint="eastAsia"/>
        </w:rPr>
        <w:t xml:space="preserve">案例分析报告</w:t>
      </w:r>
    </w:p>
    <w:p>
      <w:pPr>
        <w:pStyle w:val="BodyText"/>
      </w:pPr>
      <w:r>
        <w:rPr>
          <w:rFonts w:hint="eastAsia"/>
          <w:b/>
          <w:bCs/>
        </w:rPr>
        <w:t xml:space="preserve">安全支付能力评价量规：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</w:t>
            </w:r>
            <w:r>
              <w:t xml:space="preserve"> 5 </w:t>
            </w:r>
            <w:r>
              <w:rPr>
                <w:rFonts w:hint="eastAsia"/>
              </w:rPr>
              <w:t xml:space="preserve">种以上风险，提出有效防范措施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</w:t>
            </w:r>
            <w:r>
              <w:t xml:space="preserve"> 3 </w:t>
            </w:r>
            <w:r>
              <w:rPr>
                <w:rFonts w:hint="eastAsia"/>
              </w:rPr>
              <w:t xml:space="preserve">种以上风险，提出防范措施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</w:t>
            </w:r>
            <w:r>
              <w:t xml:space="preserve"> 2 </w:t>
            </w:r>
            <w:r>
              <w:rPr>
                <w:rFonts w:hint="eastAsia"/>
              </w:rPr>
              <w:t xml:space="preserve">种风险，了解基本防范方法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风险识别能力较弱</w:t>
            </w:r>
          </w:p>
        </w:tc>
      </w:tr>
    </w:tbl>
    <w:bookmarkEnd w:id="27"/>
    <w:bookmarkStart w:id="28" w:name="八说板书设计-1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电子支付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一、支付类型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三、安全防护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支付宝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密码保护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微信支付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验证码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银联云闪付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不点陌生链接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二、操作流程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四、责任意识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绑定→扫码→确认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理性消费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28"/>
    <w:bookmarkStart w:id="29" w:name="九说教学反思-1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了解电子支付原理，掌握安全支付方法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原理理解困难、风险意识薄弱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增加动画演示、邀请家长分享、开展安全宣传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第-3-课在线交流说课稿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课《在线交流》说课稿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说课主题：《在线交流——跨越时空，文明沟通》</w:t>
      </w:r>
    </w:p>
    <w:bookmarkStart w:id="31" w:name="一说教材-2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3 </w:t>
      </w:r>
      <w:r>
        <w:rPr>
          <w:rFonts w:hint="eastAsia"/>
        </w:rPr>
        <w:t xml:space="preserve">课，网络内容模块，核心素养：数字化学习与创新、信息社会责任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在线交流工具和方式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在线交流过程体验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在线交流礼仪和规范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了解在线交流工具，遵守网络交流礼仪</w:t>
      </w:r>
    </w:p>
    <w:bookmarkEnd w:id="31"/>
    <w:bookmarkStart w:id="32" w:name="二说学情-2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使用即时通讯工具：95%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使用过电子邮件：38%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了解网络礼仪：52%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遇到过网络交流冲突：25%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礼仪意识薄弱、隐私保护不足</w:t>
      </w:r>
    </w:p>
    <w:bookmarkEnd w:id="32"/>
    <w:bookmarkStart w:id="33" w:name="三说目标-2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了解在线交流工具特点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5 </w:t>
            </w:r>
            <w:r>
              <w:rPr>
                <w:rFonts w:hint="eastAsia"/>
              </w:rPr>
              <w:t xml:space="preserve">种工具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能使用多种交流工具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完成沟通任务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遵守网络交流礼仪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能识别不当行为</w:t>
            </w:r>
          </w:p>
        </w:tc>
      </w:tr>
    </w:tbl>
    <w:bookmarkEnd w:id="33"/>
    <w:bookmarkStart w:id="34" w:name="四说重难点-2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交流工具使用、网络交流礼仪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场景选择交流方式、隐私保护</w:t>
      </w:r>
    </w:p>
    <w:bookmarkEnd w:id="34"/>
    <w:bookmarkStart w:id="35" w:name="五说教法学法-2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情境教学、角色扮演、案例分析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体验学习、合作学习、反思学习</w:t>
      </w:r>
    </w:p>
    <w:bookmarkEnd w:id="35"/>
    <w:bookmarkStart w:id="36" w:name="六说教学过程45-分钟-2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“交流工具猜猜猜”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“工具大比拼”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“跨小组协作任务”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“网络礼仪情景剧”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学习礼仪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36"/>
    <w:bookmarkStart w:id="37" w:name="七说教学评价-2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交流任务完成度</w:t>
      </w:r>
      <w:r>
        <w:t xml:space="preserve"> + </w:t>
      </w:r>
      <w:r>
        <w:rPr>
          <w:rFonts w:hint="eastAsia"/>
        </w:rPr>
        <w:t xml:space="preserve">礼仪规范遵守</w:t>
      </w:r>
      <w:r>
        <w:t xml:space="preserve"> + </w:t>
      </w:r>
      <w:r>
        <w:rPr>
          <w:rFonts w:hint="eastAsia"/>
        </w:rPr>
        <w:t xml:space="preserve">同伴评价</w:t>
      </w:r>
    </w:p>
    <w:bookmarkEnd w:id="37"/>
    <w:bookmarkStart w:id="38" w:name="八说板书设计-2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在线交流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一、交流工具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三、交流礼仪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即时通讯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文明用语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电子邮件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尊重他人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视频会议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保护隐私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二、选择原则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四、安全意识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紧急→即时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不泄露信息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正式→邮件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警惕陌生人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38"/>
    <w:bookmarkStart w:id="39" w:name="九说教学反思-2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掌握多种交流工具，养成文明交流习惯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礼仪意识薄弱、隐私保护不足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开展礼仪班会、邀请网警讲座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第-4-课在线协同说课稿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课《在线协同》说课稿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说课主题：《在线协同——云端协作，团队共赢》</w:t>
      </w:r>
    </w:p>
    <w:bookmarkStart w:id="41" w:name="一说教材-3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4 </w:t>
      </w:r>
      <w:r>
        <w:rPr>
          <w:rFonts w:hint="eastAsia"/>
        </w:rPr>
        <w:t xml:space="preserve">课，网络内容模块，核心素养：数字化学习与创新、计算思维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在线协同工具和平台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在线协同工作流程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在线协同项目完成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使用在线协同工具完成协作任务</w:t>
      </w:r>
    </w:p>
    <w:bookmarkEnd w:id="41"/>
    <w:bookmarkStart w:id="42" w:name="二说学情-3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有过小组合作经验：85%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使用过在线文档：42%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了解协同工具：28%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遇到过版本冲突：35%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分工不均、沟通不畅、版本混乱</w:t>
      </w:r>
    </w:p>
    <w:bookmarkEnd w:id="42"/>
    <w:bookmarkStart w:id="43" w:name="三说目标-3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了解在线协同工具功能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能使用协同工具完成任务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完成协作文档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培养团队合作意识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能有效分工合作</w:t>
            </w:r>
          </w:p>
        </w:tc>
      </w:tr>
    </w:tbl>
    <w:bookmarkEnd w:id="43"/>
    <w:bookmarkStart w:id="44" w:name="四说重难点-3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协同工具使用、协作流程规范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任务分配进度管理、版本冲突处理</w:t>
      </w:r>
    </w:p>
    <w:bookmarkEnd w:id="44"/>
    <w:bookmarkStart w:id="45" w:name="五说教法学法-3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项目式教学、合作学习、示范教学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合作学习、探究学习、反思学习</w:t>
      </w:r>
    </w:p>
    <w:bookmarkEnd w:id="45"/>
    <w:bookmarkStart w:id="46" w:name="六说教学过程45-分钟-3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“多人编辑挑战”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“协同工具知多少”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“小组报告协作”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总结反思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延伸应用</w:t>
            </w:r>
          </w:p>
        </w:tc>
      </w:tr>
    </w:tbl>
    <w:bookmarkEnd w:id="46"/>
    <w:bookmarkStart w:id="47" w:name="七说教学评价-3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协作作品评价</w:t>
      </w:r>
      <w:r>
        <w:t xml:space="preserve"> + </w:t>
      </w:r>
      <w:r>
        <w:rPr>
          <w:rFonts w:hint="eastAsia"/>
        </w:rPr>
        <w:t xml:space="preserve">团队贡献度评价</w:t>
      </w:r>
      <w:r>
        <w:t xml:space="preserve"> + </w:t>
      </w:r>
      <w:r>
        <w:rPr>
          <w:rFonts w:hint="eastAsia"/>
        </w:rPr>
        <w:t xml:space="preserve">过程记录评价</w:t>
      </w:r>
    </w:p>
    <w:bookmarkEnd w:id="47"/>
    <w:bookmarkStart w:id="48" w:name="八说板书设计-3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在线协同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一、协同工具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三、协作规范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腾讯文档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明确分工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石墨文档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及时沟通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在线白板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版本管理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二、协作流程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四、团队精神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创建→分享→编辑→合并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互助互信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48"/>
    <w:bookmarkStart w:id="49" w:name="九说教学反思-3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掌握协同工具使用，培养团队合作能力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分工不均、沟通不畅、版本混乱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明确角色分工、建立沟通机制、使用版本历史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第-5-课在线应用的实践说课稿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课《在线应用的实践》说课稿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说课主题：《在线应用的实践——综合应用，素养提升》</w:t>
      </w:r>
    </w:p>
    <w:bookmarkStart w:id="51" w:name="一说教材-4"/>
    <w:p>
      <w:pPr>
        <w:pStyle w:val="Heading3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5 </w:t>
      </w:r>
      <w:r>
        <w:rPr>
          <w:rFonts w:hint="eastAsia"/>
        </w:rPr>
        <w:t xml:space="preserve">课（单元总结课），网络内容模块，核心素养：数字化学习与创新、信息社会责任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在线应用实践项目需求分析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综合运用在线应用完成项目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展示和评价实践成果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综合运用在线应用技能完成实践项目</w:t>
      </w:r>
    </w:p>
    <w:bookmarkEnd w:id="51"/>
    <w:bookmarkStart w:id="52" w:name="二说学情-4"/>
    <w:p>
      <w:pPr>
        <w:pStyle w:val="Heading3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已学习本单元前</w:t>
      </w:r>
      <w:r>
        <w:t xml:space="preserve"> 4 </w:t>
      </w:r>
      <w:r>
        <w:rPr>
          <w:rFonts w:hint="eastAsia"/>
        </w:rPr>
        <w:t xml:space="preserve">课，具备综合应用基础</w:t>
      </w:r>
      <w:r>
        <w:t xml:space="preserve"> </w:t>
      </w:r>
      <w:r>
        <w:rPr>
          <w:rFonts w:hint="eastAsia"/>
          <w:b/>
          <w:bCs/>
        </w:rPr>
        <w:t xml:space="preserve">能力储备：</w:t>
      </w:r>
      <w:r>
        <w:t xml:space="preserve"> </w:t>
      </w:r>
      <w:r>
        <w:rPr>
          <w:rFonts w:hint="eastAsia"/>
        </w:rPr>
        <w:t xml:space="preserve">各项技能有基础，综合运用能力待提升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项目难度把握、时间管理、评价标准</w:t>
      </w:r>
    </w:p>
    <w:bookmarkEnd w:id="52"/>
    <w:bookmarkStart w:id="53" w:name="三说目标-4"/>
    <w:p>
      <w:pPr>
        <w:pStyle w:val="Heading3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能分析项目需求制定方案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完成项目计划书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综合运用在线应用技能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完成实践项目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能展示评价成果反思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能自评和互评</w:t>
            </w:r>
          </w:p>
        </w:tc>
      </w:tr>
    </w:tbl>
    <w:bookmarkEnd w:id="53"/>
    <w:bookmarkStart w:id="54" w:name="四说重难点-4"/>
    <w:p>
      <w:pPr>
        <w:pStyle w:val="Heading3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项目需求分析、综合技能整合运用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项目规划时间管理、成果展示评价</w:t>
      </w:r>
    </w:p>
    <w:bookmarkEnd w:id="54"/>
    <w:bookmarkStart w:id="55" w:name="五说教法学法-4"/>
    <w:p>
      <w:pPr>
        <w:pStyle w:val="Heading3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项目式教学、探究式教学、展示交流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项目学习、合作学习、反思学习</w:t>
      </w:r>
    </w:p>
    <w:bookmarkEnd w:id="55"/>
    <w:bookmarkStart w:id="56" w:name="六说教学过程45-分钟-4"/>
    <w:p>
      <w:pPr>
        <w:pStyle w:val="Heading3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“项目任务发布”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“项目规划”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“综合实践”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“成果展示”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“单元总结”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梳理提升</w:t>
            </w:r>
          </w:p>
        </w:tc>
      </w:tr>
    </w:tbl>
    <w:bookmarkEnd w:id="56"/>
    <w:bookmarkStart w:id="57" w:name="七说教学评价-4"/>
    <w:p>
      <w:pPr>
        <w:pStyle w:val="Heading3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项目作品评价</w:t>
      </w:r>
      <w:r>
        <w:t xml:space="preserve"> + </w:t>
      </w:r>
      <w:r>
        <w:rPr>
          <w:rFonts w:hint="eastAsia"/>
        </w:rPr>
        <w:t xml:space="preserve">过程表现评价</w:t>
      </w:r>
      <w:r>
        <w:t xml:space="preserve"> + </w:t>
      </w:r>
      <w:r>
        <w:rPr>
          <w:rFonts w:hint="eastAsia"/>
        </w:rPr>
        <w:t xml:space="preserve">团队协作评价</w:t>
      </w:r>
      <w:r>
        <w:t xml:space="preserve"> + </w:t>
      </w:r>
      <w:r>
        <w:rPr>
          <w:rFonts w:hint="eastAsia"/>
        </w:rPr>
        <w:t xml:space="preserve">反思报告评价</w:t>
      </w:r>
    </w:p>
    <w:bookmarkEnd w:id="57"/>
    <w:bookmarkStart w:id="58" w:name="八说板书设计-4"/>
    <w:p>
      <w:pPr>
        <w:pStyle w:val="Heading3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在线应用的实践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一、项目规划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三、成果展示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作品演示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方案制定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交流互评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二、综合实践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四、反思提升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在线学习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收获总结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电子支付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改进方向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在线交流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持续学习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在线协同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58"/>
    <w:bookmarkStart w:id="59" w:name="九说教学反思-4"/>
    <w:p>
      <w:pPr>
        <w:pStyle w:val="Heading3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综合运用本单元知识，完成实践项目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项目难度把握、时间管理、评价标准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提供项目模板、分阶段检查、明确评价量规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单元教学评价"/>
    <w:p>
      <w:pPr>
        <w:pStyle w:val="Heading2"/>
      </w:pPr>
      <w:r>
        <w:rPr>
          <w:rFonts w:hint="eastAsia"/>
        </w:rPr>
        <w:t xml:space="preserve">单元教学评价</w:t>
      </w:r>
    </w:p>
    <w:bookmarkStart w:id="61" w:name="一评价理念"/>
    <w:p>
      <w:pPr>
        <w:pStyle w:val="Heading3"/>
      </w:pPr>
      <w:r>
        <w:rPr>
          <w:rFonts w:hint="eastAsia"/>
        </w:rPr>
        <w:t xml:space="preserve">一、评价理念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本单元落实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关注学习过程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每课形成性评价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促进学生学习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及时反馈调整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自评互评师评结合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评价核心素养发展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对应两大素养</w:t>
            </w:r>
          </w:p>
        </w:tc>
      </w:tr>
    </w:tbl>
    <w:bookmarkEnd w:id="61"/>
    <w:bookmarkStart w:id="62" w:name="二评价设计"/>
    <w:p>
      <w:pPr>
        <w:pStyle w:val="Heading3"/>
      </w:pPr>
      <w:r>
        <w:rPr>
          <w:rFonts w:hint="eastAsia"/>
        </w:rPr>
        <w:t xml:space="preserve">二、评价设计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学习计划、平台体验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支付安全报告、模拟操作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+ </w:t>
            </w: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交流任务、礼仪遵守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协作作品、团队贡献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</w:t>
            </w:r>
            <w:r>
              <w:t xml:space="preserve"> +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项目作品、反思报告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</w:t>
            </w:r>
            <w:r>
              <w:t xml:space="preserve"> +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  <w:r>
              <w:t xml:space="preserve"> + </w:t>
            </w:r>
            <w:r>
              <w:rPr>
                <w:rFonts w:hint="eastAsia"/>
              </w:rPr>
              <w:t xml:space="preserve">课后</w:t>
            </w:r>
          </w:p>
        </w:tc>
      </w:tr>
    </w:tbl>
    <w:bookmarkEnd w:id="62"/>
    <w:bookmarkStart w:id="63" w:name="三单元评价量规"/>
    <w:p>
      <w:pPr>
        <w:pStyle w:val="Heading3"/>
      </w:pPr>
      <w:r>
        <w:rPr>
          <w:rFonts w:hint="eastAsia"/>
        </w:rPr>
        <w:t xml:space="preserve">三、单元评价量规</w:t>
      </w:r>
    </w:p>
    <w:p>
      <w:pPr>
        <w:pStyle w:val="FirstParagraph"/>
      </w:pPr>
      <w:r>
        <w:rPr>
          <w:rFonts w:hint="eastAsia"/>
          <w:b/>
          <w:bCs/>
        </w:rPr>
        <w:t xml:space="preserve">单元学习成果评价量规：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3"/>
        <w:gridCol w:w="1760"/>
        <w:gridCol w:w="1760"/>
        <w:gridCol w:w="1760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课知识掌握扎实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知识基本掌握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两大素养全面提升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素养基本发展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能独立完成综合项目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能完成简单项目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能参与项目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项目完成困难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网络行为规范，安全意识强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行为规范，有安全意识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行为基本规范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规范意识薄弱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附录"/>
    <w:p>
      <w:pPr>
        <w:pStyle w:val="Heading2"/>
      </w:pPr>
      <w:r>
        <w:rPr>
          <w:rFonts w:hint="eastAsia"/>
        </w:rPr>
        <w:t xml:space="preserve">附录</w:t>
      </w:r>
    </w:p>
    <w:bookmarkStart w:id="65" w:name="附录一海盐县地方特色融入"/>
    <w:p>
      <w:pPr>
        <w:pStyle w:val="Heading3"/>
      </w:pPr>
      <w:r>
        <w:rPr>
          <w:rFonts w:hint="eastAsia"/>
        </w:rPr>
        <w:t xml:space="preserve">附录一：海盐县地方特色融入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海盐县教育资源平台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介绍海盐县智慧教育平台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海盐县智慧商圈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调查海盐电子支付普及情况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海盐县政府服务热线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了解政府在线交流渠道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南北湖旅游宣传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协作制作南北湖宣传作品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海盐智慧城市应用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综合调查海盐智慧应用</w:t>
            </w:r>
          </w:p>
        </w:tc>
      </w:tr>
    </w:tbl>
    <w:bookmarkEnd w:id="65"/>
    <w:bookmarkStart w:id="66" w:name="附录二新课标核心素养对照表"/>
    <w:p>
      <w:pPr>
        <w:pStyle w:val="Heading3"/>
      </w:pPr>
      <w:r>
        <w:rPr>
          <w:rFonts w:hint="eastAsia"/>
        </w:rPr>
        <w:t xml:space="preserve">附录二：新课标核心素养对照表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作品评价、展示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2、3、5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行为观察、评价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1、2、4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调查报告、测试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4、5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量规评价、报告</w:t>
            </w:r>
          </w:p>
        </w:tc>
      </w:tr>
    </w:tbl>
    <w:bookmarkEnd w:id="66"/>
    <w:bookmarkStart w:id="67" w:name="附录三单元教学资源清单"/>
    <w:p>
      <w:pPr>
        <w:pStyle w:val="Heading3"/>
      </w:pPr>
      <w:r>
        <w:rPr>
          <w:rFonts w:hint="eastAsia"/>
        </w:rPr>
        <w:t xml:space="preserve">附录三：单元教学资源清单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国家中小学智慧教育平台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课体验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支付宝/微信支付模拟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课体验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即时通讯工具、邮件系统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课体验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腾讯文档、石墨文档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课协作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项目计划书模板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课项目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各课评价量规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全过程评价</w:t>
            </w:r>
          </w:p>
        </w:tc>
      </w:tr>
    </w:tbl>
    <w:bookmarkEnd w:id="67"/>
    <w:bookmarkStart w:id="68" w:name="附录四八年级上册三单元总览"/>
    <w:p>
      <w:pPr>
        <w:pStyle w:val="Heading3"/>
      </w:pPr>
      <w:r>
        <w:rPr>
          <w:rFonts w:hint="eastAsia"/>
        </w:rPr>
        <w:t xml:space="preserve">附录四：八年级上册三单元总览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440"/>
        <w:gridCol w:w="1200"/>
        <w:gridCol w:w="21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互联网应用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数字化学习与创新、信息社会责任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互联网改变生活方式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互联网数据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数据是数字世界的基石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互联网与物联网的安全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信息社会责任、信息意识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安全是数字生活的保障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单元说课主题：《课标领航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科技并重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赋能成长》</w:t>
      </w:r>
    </w:p>
    <w:p>
      <w:pPr>
        <w:pStyle w:val="BodyText"/>
      </w:pPr>
      <w:r>
        <w:rPr>
          <w:rFonts w:hint="eastAsia"/>
          <w:b/>
          <w:bCs/>
        </w:rPr>
        <w:t xml:space="preserve">单元设计理念：问题导向、项目驱动，创新体验、素养提升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依据标准：义务教育信息科技课程标准（2022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年版）</w:t>
      </w:r>
      <w:r>
        <w:t xml:space="preserve"> </w:t>
      </w:r>
      <w:r>
        <w:rPr>
          <w:rFonts w:hint="eastAsia"/>
          <w:i/>
          <w:iCs/>
        </w:rPr>
        <w:t xml:space="preserve">教材版本：浙江教育出版社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信息科技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八年级上册</w:t>
      </w:r>
      <w:r>
        <w:t xml:space="preserve"> </w:t>
      </w:r>
      <w:r>
        <w:rPr>
          <w:rFonts w:hint="eastAsia"/>
          <w:i/>
          <w:iCs/>
        </w:rPr>
        <w:t xml:space="preserve">单元：第一单元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互联网应用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2026-04-08T12:27:46Z</dcterms:created>
  <dcterms:modified xsi:type="dcterms:W3CDTF">2026-04-08T12:27:46Z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