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FAAF7A">
      <w:pPr>
        <w:pStyle w:val="2"/>
        <w:keepNext w:val="0"/>
        <w:pageBreakBefore w:val="0"/>
        <w:kinsoku/>
        <w:wordWrap/>
        <w:overflowPunct/>
        <w:topLinePunct w:val="0"/>
        <w:autoSpaceDE/>
        <w:autoSpaceDN/>
        <w:bidi w:val="0"/>
        <w:adjustRightInd/>
        <w:snapToGrid/>
        <w:spacing w:before="0" w:beforeAutospacing="0" w:after="0" w:afterAutospacing="0" w:line="360" w:lineRule="auto"/>
        <w:ind w:leftChars="0" w:firstLine="0"/>
        <w:jc w:val="center"/>
        <w:textAlignment w:val="auto"/>
        <w:rPr>
          <w:rFonts w:hint="eastAsia"/>
          <w:color w:val="auto"/>
          <w:highlight w:val="none"/>
        </w:rPr>
      </w:pPr>
      <w:bookmarkStart w:id="0" w:name="_Toc1176966839"/>
      <w:bookmarkStart w:id="1" w:name="_Toc989755661"/>
      <w:r>
        <w:rPr>
          <w:rFonts w:ascii="黑体" w:hAnsi="黑体" w:eastAsia="黑体" w:cs="黑体"/>
          <w:b/>
          <w:color w:val="auto"/>
          <w:sz w:val="32"/>
          <w:highlight w:val="none"/>
        </w:rPr>
        <w:t>第一章</w:t>
      </w:r>
      <w:r>
        <w:rPr>
          <w:rFonts w:ascii="黑体" w:hAnsi="黑体" w:eastAsia="黑体" w:cs="黑体"/>
          <w:b/>
          <w:color w:val="auto"/>
          <w:sz w:val="32"/>
          <w:highlight w:val="none"/>
          <w:lang w:val="en-US" w:eastAsia="zh-CN"/>
        </w:rPr>
        <w:t xml:space="preserve"> </w:t>
      </w:r>
      <w:r>
        <w:rPr>
          <w:rFonts w:ascii="黑体" w:hAnsi="黑体" w:eastAsia="黑体" w:cs="黑体"/>
          <w:b/>
          <w:color w:val="auto"/>
          <w:sz w:val="32"/>
          <w:highlight w:val="none"/>
        </w:rPr>
        <w:t>宗教中国化视域下佛教院校思政教育的理论逻辑</w:t>
      </w:r>
      <w:bookmarkEnd w:id="0"/>
      <w:bookmarkEnd w:id="1"/>
    </w:p>
    <w:p w14:paraId="2888EF0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Chars="0" w:firstLine="480"/>
        <w:jc w:val="both"/>
        <w:textAlignment w:val="auto"/>
        <w:rPr>
          <w:color w:val="auto"/>
          <w:highlight w:val="none"/>
        </w:rPr>
      </w:pPr>
      <w:r>
        <w:rPr>
          <w:rFonts w:ascii="宋体" w:hAnsi="宋体" w:eastAsia="宋体" w:cs="宋体"/>
          <w:b w:val="0"/>
          <w:i w:val="0"/>
          <w:iCs w:val="0"/>
          <w:caps w:val="0"/>
          <w:color w:val="auto"/>
          <w:spacing w:val="0"/>
          <w:kern w:val="0"/>
          <w:sz w:val="24"/>
          <w:szCs w:val="24"/>
          <w:highlight w:val="none"/>
          <w:u w:val="none"/>
          <w:shd w:val="clear" w:fill="FFFFFF"/>
          <w:lang w:val="en-US" w:eastAsia="zh-CN" w:bidi="ar"/>
        </w:rPr>
        <w:t>佛教院校作为培养爱国爱教僧才的重要基地，其思政教育承载着举足轻重的作用。它既不能脱离国家教育方针的总体框架，也不能简单套用普通高校的教育模式。在中华民族伟大复兴的战略背景下，如何建构符合佛教院校特点的思政教育体系，已成为一项重要课题。本章旨在从理论层面梳理宗教中国化、“两个结合”与政治认同实践能力三者间的内在联系，为佛教院校思政教育提供学理支撑。</w:t>
      </w:r>
    </w:p>
    <w:p w14:paraId="6C954759">
      <w:pPr>
        <w:pStyle w:val="3"/>
        <w:keepNext w:val="0"/>
        <w:pageBreakBefore w:val="0"/>
        <w:numPr>
          <w:ilvl w:val="0"/>
          <w:numId w:val="0"/>
        </w:numPr>
        <w:kinsoku/>
        <w:wordWrap/>
        <w:overflowPunct/>
        <w:topLinePunct w:val="0"/>
        <w:autoSpaceDE/>
        <w:autoSpaceDN/>
        <w:bidi w:val="0"/>
        <w:adjustRightInd/>
        <w:snapToGrid/>
        <w:spacing w:before="0" w:beforeAutospacing="0" w:after="0" w:afterAutospacing="0" w:line="360" w:lineRule="auto"/>
        <w:ind w:leftChars="0"/>
        <w:jc w:val="center"/>
        <w:textAlignment w:val="auto"/>
        <w:rPr>
          <w:rFonts w:ascii="黑体" w:hAnsi="黑体" w:eastAsia="黑体"/>
          <w:b w:val="0"/>
          <w:bCs/>
          <w:color w:val="auto"/>
          <w:szCs w:val="28"/>
          <w:highlight w:val="none"/>
        </w:rPr>
      </w:pPr>
      <w:bookmarkStart w:id="2" w:name="_Toc809790556"/>
      <w:bookmarkStart w:id="3" w:name="_Toc415064765"/>
      <w:r>
        <w:rPr>
          <w:rFonts w:ascii="黑体" w:hAnsi="黑体" w:eastAsia="黑体" w:cs="黑体"/>
          <w:b/>
          <w:color w:val="auto"/>
          <w:sz w:val="30"/>
          <w:highlight w:val="none"/>
        </w:rPr>
        <w:t>第一节</w:t>
      </w:r>
      <w:r>
        <w:rPr>
          <w:rFonts w:hint="eastAsia" w:ascii="黑体" w:hAnsi="黑体" w:eastAsia="黑体" w:cs="黑体"/>
          <w:b/>
          <w:color w:val="auto"/>
          <w:sz w:val="30"/>
          <w:highlight w:val="none"/>
          <w:lang w:val="en-US" w:eastAsia="zh-CN"/>
        </w:rPr>
        <w:t xml:space="preserve"> </w:t>
      </w:r>
      <w:r>
        <w:rPr>
          <w:rFonts w:ascii="黑体" w:hAnsi="黑体" w:eastAsia="黑体" w:cs="黑体"/>
          <w:b/>
          <w:color w:val="auto"/>
          <w:sz w:val="30"/>
          <w:highlight w:val="none"/>
        </w:rPr>
        <w:t>宗教中国化是思政教育的根本遵循与实践路径</w:t>
      </w:r>
      <w:bookmarkEnd w:id="2"/>
      <w:bookmarkEnd w:id="3"/>
    </w:p>
    <w:p w14:paraId="1383A9D4">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cs="宋体"/>
          <w:b w:val="0"/>
          <w:bCs/>
          <w:color w:val="auto"/>
          <w:sz w:val="24"/>
          <w:szCs w:val="24"/>
          <w:highlight w:val="none"/>
          <w:lang w:val="en-US" w:eastAsia="zh-CN"/>
        </w:rPr>
      </w:pPr>
      <w:r>
        <w:rPr>
          <w:rFonts w:ascii="宋体" w:hAnsi="宋体" w:eastAsia="宋体" w:cs="宋体"/>
          <w:b w:val="0"/>
          <w:bCs/>
          <w:color w:val="auto"/>
          <w:sz w:val="24"/>
          <w:szCs w:val="24"/>
          <w:highlight w:val="none"/>
          <w:lang w:val="en-US" w:eastAsia="zh-CN"/>
        </w:rPr>
        <w:t>宗教中国化为佛教院校开展思政教育提供了根本的宏观语境与实践场域。这一历史性命题在新时代被赋予更为丰富、深刻与紧迫的内涵，它要求佛教在保持自身信仰与教义的同时，在思想观念、组织制度、行为规范等层面要实现与当代中国社会的深度协调。对佛教院校而言，坚持宗教中国化方向不仅是顺应国家宗教政策环境的必然要求，更是贯穿办学育人全过程、塑造思政教育价值导向的实践自觉。</w:t>
      </w:r>
    </w:p>
    <w:p w14:paraId="2FBA0CB7">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480"/>
        <w:jc w:val="center"/>
        <w:textAlignment w:val="auto"/>
        <w:rPr>
          <w:rFonts w:hint="eastAsia"/>
          <w:color w:val="auto"/>
          <w:highlight w:val="none"/>
        </w:rPr>
      </w:pPr>
      <w:bookmarkStart w:id="4" w:name="_Toc966619899"/>
      <w:bookmarkStart w:id="5" w:name="_Toc1546003653"/>
      <w:r>
        <w:rPr>
          <w:rFonts w:ascii="黑体" w:hAnsi="黑体" w:eastAsia="黑体" w:cs="黑体"/>
          <w:b/>
          <w:color w:val="auto"/>
          <w:sz w:val="28"/>
          <w:highlight w:val="none"/>
        </w:rPr>
        <w:t>一、宗教中国化的时代内涵与政策演进</w:t>
      </w:r>
      <w:bookmarkEnd w:id="4"/>
      <w:bookmarkEnd w:id="5"/>
    </w:p>
    <w:p w14:paraId="151BFEF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cs="宋体"/>
          <w:b w:val="0"/>
          <w:bCs w:val="0"/>
          <w:color w:val="auto"/>
          <w:sz w:val="24"/>
          <w:szCs w:val="24"/>
          <w:highlight w:val="none"/>
        </w:rPr>
      </w:pPr>
      <w:r>
        <w:rPr>
          <w:rFonts w:ascii="宋体" w:hAnsi="宋体" w:eastAsia="宋体" w:cs="宋体"/>
          <w:b w:val="0"/>
          <w:bCs w:val="0"/>
          <w:color w:val="auto"/>
          <w:sz w:val="24"/>
          <w:szCs w:val="24"/>
          <w:highlight w:val="none"/>
        </w:rPr>
        <w:t>宗教中国化是新时代党</w:t>
      </w:r>
      <w:r>
        <w:rPr>
          <w:rFonts w:hint="eastAsia" w:ascii="宋体" w:hAnsi="宋体" w:cs="宋体"/>
          <w:b w:val="0"/>
          <w:bCs w:val="0"/>
          <w:color w:val="auto"/>
          <w:sz w:val="24"/>
          <w:szCs w:val="24"/>
          <w:highlight w:val="none"/>
          <w:lang w:eastAsia="zh-CN"/>
        </w:rPr>
        <w:t>的宗教</w:t>
      </w:r>
      <w:r>
        <w:rPr>
          <w:rFonts w:ascii="宋体" w:hAnsi="宋体" w:eastAsia="宋体" w:cs="宋体"/>
          <w:b w:val="0"/>
          <w:bCs w:val="0"/>
          <w:color w:val="auto"/>
          <w:sz w:val="24"/>
          <w:szCs w:val="24"/>
          <w:highlight w:val="none"/>
        </w:rPr>
        <w:t>工作理论的核心命题，其内涵随着实践发展不断丰富深化。从政策演进脉络来看，这一概念经历了从</w:t>
      </w:r>
      <w:r>
        <w:rPr>
          <w:rFonts w:ascii="宋体" w:hAnsi="宋体" w:eastAsia="宋体" w:cs="宋体"/>
          <w:b w:val="0"/>
          <w:bCs w:val="0"/>
          <w:color w:val="auto"/>
          <w:sz w:val="24"/>
          <w:szCs w:val="24"/>
          <w:highlight w:val="none"/>
          <w:lang w:eastAsia="zh-CN"/>
        </w:rPr>
        <w:t>“</w:t>
      </w:r>
      <w:r>
        <w:rPr>
          <w:rFonts w:ascii="宋体" w:hAnsi="宋体" w:eastAsia="宋体" w:cs="宋体"/>
          <w:b w:val="0"/>
          <w:bCs w:val="0"/>
          <w:color w:val="auto"/>
          <w:sz w:val="24"/>
          <w:szCs w:val="24"/>
          <w:highlight w:val="none"/>
        </w:rPr>
        <w:t>积极引导宗教与社会主义社会相适应”到</w:t>
      </w:r>
      <w:r>
        <w:rPr>
          <w:rFonts w:ascii="宋体" w:hAnsi="宋体" w:eastAsia="宋体" w:cs="宋体"/>
          <w:b w:val="0"/>
          <w:bCs w:val="0"/>
          <w:color w:val="auto"/>
          <w:sz w:val="24"/>
          <w:szCs w:val="24"/>
          <w:highlight w:val="none"/>
          <w:lang w:eastAsia="zh-CN"/>
        </w:rPr>
        <w:t>“</w:t>
      </w:r>
      <w:r>
        <w:rPr>
          <w:rFonts w:ascii="宋体" w:hAnsi="宋体" w:eastAsia="宋体" w:cs="宋体"/>
          <w:b w:val="0"/>
          <w:bCs w:val="0"/>
          <w:color w:val="auto"/>
          <w:sz w:val="24"/>
          <w:szCs w:val="24"/>
          <w:highlight w:val="none"/>
          <w:lang w:val="en-US" w:eastAsia="zh-CN"/>
        </w:rPr>
        <w:t>系统推进</w:t>
      </w:r>
      <w:r>
        <w:rPr>
          <w:rFonts w:ascii="宋体" w:hAnsi="宋体" w:eastAsia="宋体" w:cs="宋体"/>
          <w:b w:val="0"/>
          <w:bCs w:val="0"/>
          <w:color w:val="auto"/>
          <w:sz w:val="24"/>
          <w:szCs w:val="24"/>
          <w:highlight w:val="none"/>
        </w:rPr>
        <w:t>我国宗教中国化方向”的战略升级。2015年，习近平总书记在中央统战工作会议上首次明确</w:t>
      </w:r>
      <w:r>
        <w:rPr>
          <w:rFonts w:ascii="宋体" w:hAnsi="宋体" w:eastAsia="宋体" w:cs="宋体"/>
          <w:b w:val="0"/>
          <w:bCs w:val="0"/>
          <w:color w:val="auto"/>
          <w:sz w:val="24"/>
          <w:szCs w:val="24"/>
          <w:highlight w:val="none"/>
          <w:lang w:val="en-US" w:eastAsia="zh-CN"/>
        </w:rPr>
        <w:t>提出</w:t>
      </w:r>
      <w:r>
        <w:rPr>
          <w:rFonts w:ascii="宋体" w:hAnsi="宋体" w:eastAsia="宋体" w:cs="宋体"/>
          <w:b w:val="0"/>
          <w:bCs w:val="0"/>
          <w:color w:val="auto"/>
          <w:sz w:val="24"/>
          <w:szCs w:val="24"/>
          <w:highlight w:val="none"/>
        </w:rPr>
        <w:t>“积极引导宗教与社会主义社会相适应，必须坚持中国化方向”</w:t>
      </w:r>
      <w:r>
        <w:rPr>
          <w:rStyle w:val="12"/>
          <w:rFonts w:ascii="宋体" w:hAnsi="宋体" w:eastAsia="宋体" w:cs="宋体"/>
          <w:b w:val="0"/>
          <w:bCs w:val="0"/>
          <w:color w:val="auto"/>
          <w:sz w:val="24"/>
          <w:szCs w:val="24"/>
          <w:highlight w:val="none"/>
        </w:rPr>
        <w:footnoteReference w:id="0"/>
      </w:r>
      <w:r>
        <w:rPr>
          <w:rFonts w:ascii="宋体" w:hAnsi="宋体" w:eastAsia="宋体" w:cs="宋体"/>
          <w:b w:val="0"/>
          <w:bCs w:val="0"/>
          <w:color w:val="auto"/>
          <w:sz w:val="24"/>
          <w:szCs w:val="24"/>
          <w:highlight w:val="none"/>
        </w:rPr>
        <w:t>，标志着宗教中国化从实践探索上升为新时代宗教工作的核心战略。2016年全国宗教工作会议上，总书记进一步阐释其核心要义，强调“用社会主义核心价值观引领、用中华文化浸润我国各宗教，支持宗教界对宗教思想、教规教义进行符合时代进步要求的阐释”</w:t>
      </w:r>
      <w:r>
        <w:rPr>
          <w:rStyle w:val="12"/>
          <w:rFonts w:ascii="宋体" w:hAnsi="宋体" w:eastAsia="宋体" w:cs="宋体"/>
          <w:b w:val="0"/>
          <w:bCs w:val="0"/>
          <w:color w:val="auto"/>
          <w:sz w:val="24"/>
          <w:szCs w:val="24"/>
          <w:highlight w:val="none"/>
        </w:rPr>
        <w:footnoteReference w:id="1"/>
      </w:r>
      <w:r>
        <w:rPr>
          <w:rFonts w:ascii="宋体" w:hAnsi="宋体" w:eastAsia="宋体" w:cs="宋体"/>
          <w:b w:val="0"/>
          <w:bCs/>
          <w:color w:val="auto"/>
          <w:sz w:val="24"/>
          <w:szCs w:val="24"/>
          <w:highlight w:val="none"/>
        </w:rPr>
        <w:t>。</w:t>
      </w:r>
      <w:r>
        <w:rPr>
          <w:rFonts w:ascii="宋体" w:hAnsi="宋体" w:eastAsia="宋体" w:cs="宋体"/>
          <w:b w:val="0"/>
          <w:bCs w:val="0"/>
          <w:color w:val="auto"/>
          <w:sz w:val="24"/>
          <w:szCs w:val="24"/>
          <w:highlight w:val="none"/>
        </w:rPr>
        <w:t>2021年全国宗教工作会议将“深入推进我国宗教中国化”列为重点任务，提出“坚持我国宗教中国化方向，是做好新时代宗教工作的根本要求”，并明确“要使宗教界人士和信教群众不断增进对伟大祖国、中华民族、中华文化、中国共产党、中国特色社会主义的认同”</w:t>
      </w:r>
      <w:r>
        <w:rPr>
          <w:rStyle w:val="12"/>
          <w:rFonts w:ascii="宋体" w:hAnsi="宋体" w:eastAsia="宋体" w:cs="宋体"/>
          <w:b w:val="0"/>
          <w:bCs w:val="0"/>
          <w:color w:val="auto"/>
          <w:sz w:val="24"/>
          <w:szCs w:val="24"/>
          <w:highlight w:val="none"/>
        </w:rPr>
        <w:footnoteReference w:id="2"/>
      </w:r>
      <w:r>
        <w:rPr>
          <w:rFonts w:ascii="宋体" w:hAnsi="宋体" w:eastAsia="宋体" w:cs="宋体"/>
          <w:b w:val="0"/>
          <w:bCs w:val="0"/>
          <w:color w:val="auto"/>
          <w:sz w:val="24"/>
          <w:szCs w:val="24"/>
          <w:highlight w:val="none"/>
        </w:rPr>
        <w:t>。党的二十大报告再次写入“坚持我国宗教中国化方向”，使其成为国家治理的重要部分，形成了“政治引导、文化影响、社会适应”的政策框架。</w:t>
      </w:r>
      <w:r>
        <w:rPr>
          <w:rFonts w:ascii="宋体" w:hAnsi="宋体" w:eastAsia="宋体" w:cs="宋体"/>
          <w:b w:val="0"/>
          <w:bCs w:val="0"/>
          <w:color w:val="auto"/>
          <w:sz w:val="24"/>
          <w:szCs w:val="24"/>
          <w:highlight w:val="none"/>
          <w:lang w:eastAsia="zh-CN"/>
        </w:rPr>
        <w:t>党的二十届三中全会</w:t>
      </w:r>
      <w:r>
        <w:rPr>
          <w:rFonts w:ascii="宋体" w:hAnsi="宋体" w:eastAsia="宋体" w:cs="宋体"/>
          <w:b w:val="0"/>
          <w:bCs w:val="0"/>
          <w:color w:val="auto"/>
          <w:sz w:val="24"/>
          <w:szCs w:val="24"/>
          <w:highlight w:val="none"/>
        </w:rPr>
        <w:t>提出“系统推进宗教中国化，加强</w:t>
      </w:r>
      <w:r>
        <w:rPr>
          <w:rFonts w:ascii="宋体" w:hAnsi="宋体" w:eastAsia="宋体" w:cs="宋体"/>
          <w:b w:val="0"/>
          <w:bCs w:val="0"/>
          <w:color w:val="auto"/>
          <w:sz w:val="24"/>
          <w:szCs w:val="24"/>
          <w:highlight w:val="none"/>
          <w:lang w:eastAsia="zh-CN"/>
        </w:rPr>
        <w:t>宗教事务治理法治化</w:t>
      </w:r>
      <w:r>
        <w:rPr>
          <w:rFonts w:hint="eastAsia" w:ascii="宋体" w:hAnsi="宋体" w:cs="宋体"/>
          <w:b w:val="0"/>
          <w:bCs w:val="0"/>
          <w:color w:val="auto"/>
          <w:sz w:val="24"/>
          <w:szCs w:val="24"/>
          <w:highlight w:val="none"/>
          <w:lang w:eastAsia="zh-CN"/>
        </w:rPr>
        <w:t>建设</w:t>
      </w:r>
      <w:r>
        <w:rPr>
          <w:rFonts w:ascii="宋体" w:hAnsi="宋体" w:eastAsia="宋体" w:cs="宋体"/>
          <w:b w:val="0"/>
          <w:bCs w:val="0"/>
          <w:color w:val="auto"/>
          <w:sz w:val="24"/>
          <w:szCs w:val="24"/>
          <w:highlight w:val="none"/>
        </w:rPr>
        <w:t>”</w:t>
      </w:r>
      <w:r>
        <w:rPr>
          <w:rStyle w:val="12"/>
          <w:rFonts w:ascii="宋体" w:hAnsi="宋体" w:eastAsia="宋体" w:cs="宋体"/>
          <w:b w:val="0"/>
          <w:bCs w:val="0"/>
          <w:color w:val="auto"/>
          <w:sz w:val="24"/>
          <w:szCs w:val="24"/>
          <w:highlight w:val="none"/>
        </w:rPr>
        <w:footnoteReference w:id="3"/>
      </w:r>
      <w:r>
        <w:rPr>
          <w:rFonts w:ascii="宋体" w:hAnsi="宋体" w:eastAsia="宋体" w:cs="宋体"/>
          <w:b w:val="0"/>
          <w:bCs w:val="0"/>
          <w:color w:val="auto"/>
          <w:sz w:val="24"/>
          <w:szCs w:val="24"/>
          <w:highlight w:val="none"/>
        </w:rPr>
        <w:t>；2025年9月中央政治局集体学习时，习近平总书记强调“要总结历史经验，结合我国宗教实际情况，增强系统思维，完善制度规范，加强综合治理和基层工作”</w:t>
      </w:r>
      <w:r>
        <w:rPr>
          <w:rStyle w:val="12"/>
          <w:rFonts w:ascii="宋体" w:hAnsi="宋体" w:eastAsia="宋体" w:cs="宋体"/>
          <w:b w:val="0"/>
          <w:bCs w:val="0"/>
          <w:color w:val="auto"/>
          <w:sz w:val="24"/>
          <w:szCs w:val="24"/>
          <w:highlight w:val="none"/>
        </w:rPr>
        <w:footnoteReference w:id="4"/>
      </w:r>
      <w:r>
        <w:rPr>
          <w:rFonts w:ascii="宋体" w:hAnsi="宋体" w:eastAsia="宋体" w:cs="宋体"/>
          <w:b w:val="0"/>
          <w:bCs w:val="0"/>
          <w:color w:val="auto"/>
          <w:sz w:val="24"/>
          <w:szCs w:val="24"/>
          <w:highlight w:val="none"/>
        </w:rPr>
        <w:t>，这标志着宗教中国化进入全面系统推进的新阶段。</w:t>
      </w:r>
    </w:p>
    <w:p w14:paraId="45FBABF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cs="宋体"/>
          <w:b w:val="0"/>
          <w:bCs w:val="0"/>
          <w:color w:val="auto"/>
          <w:sz w:val="24"/>
          <w:szCs w:val="24"/>
          <w:highlight w:val="none"/>
        </w:rPr>
      </w:pPr>
      <w:r>
        <w:rPr>
          <w:rFonts w:ascii="宋体" w:hAnsi="宋体" w:eastAsia="宋体" w:cs="宋体"/>
          <w:b w:val="0"/>
          <w:bCs w:val="0"/>
          <w:color w:val="auto"/>
          <w:sz w:val="24"/>
          <w:szCs w:val="24"/>
          <w:highlight w:val="none"/>
        </w:rPr>
        <w:t>新时代宗教中国化的</w:t>
      </w:r>
      <w:r>
        <w:rPr>
          <w:rFonts w:hint="eastAsia" w:ascii="宋体" w:hAnsi="宋体" w:eastAsia="宋体" w:cs="宋体"/>
          <w:b w:val="0"/>
          <w:bCs w:val="0"/>
          <w:color w:val="auto"/>
          <w:sz w:val="24"/>
          <w:szCs w:val="24"/>
          <w:highlight w:val="none"/>
        </w:rPr>
        <w:t>内涵已超越传统意义上的</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本土化</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，而是包含三个维度的系统构建：政治维度以</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拥护中国共产党领导、认同社会主义制度</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为核心，筑牢</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五个认同</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的政治基础；文化维度以</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融入中华优秀传统文化</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为重点，推动宗教文化与社会主义先进文化交融互鉴；社会维度以</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服务国家发展大局</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为目标，促进宗教主动适应社会主义社会。</w:t>
      </w:r>
    </w:p>
    <w:p w14:paraId="014AECC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这一系统构建，既坚持了马克思主义宗教观的基本立场，又结合中国宗教实际情况进行了理论创新，为佛教院校思想政治教育提供了根本遵循。</w:t>
      </w:r>
    </w:p>
    <w:p w14:paraId="4A49D879">
      <w:pPr>
        <w:pStyle w:val="3"/>
        <w:keepNext w:val="0"/>
        <w:pageBreakBefore w:val="0"/>
        <w:widowControl w:val="0"/>
        <w:kinsoku/>
        <w:wordWrap/>
        <w:overflowPunct/>
        <w:topLinePunct w:val="0"/>
        <w:autoSpaceDE/>
        <w:autoSpaceDN/>
        <w:bidi w:val="0"/>
        <w:adjustRightInd/>
        <w:snapToGrid/>
        <w:spacing w:before="0" w:beforeAutospacing="0" w:after="0" w:afterAutospacing="0" w:line="360" w:lineRule="auto"/>
        <w:ind w:leftChars="0" w:firstLine="480"/>
        <w:jc w:val="center"/>
        <w:textAlignment w:val="auto"/>
        <w:rPr>
          <w:color w:val="auto"/>
          <w:highlight w:val="none"/>
        </w:rPr>
      </w:pPr>
      <w:bookmarkStart w:id="6" w:name="_Toc266852938"/>
      <w:bookmarkStart w:id="7" w:name="_Toc1278750918"/>
      <w:r>
        <w:rPr>
          <w:rFonts w:ascii="黑体" w:hAnsi="黑体" w:eastAsia="黑体" w:cs="黑体"/>
          <w:b/>
          <w:color w:val="auto"/>
          <w:sz w:val="28"/>
          <w:highlight w:val="none"/>
        </w:rPr>
        <w:t>二、佛教中国化的历史脉络与当代使命</w:t>
      </w:r>
      <w:bookmarkEnd w:id="6"/>
      <w:bookmarkEnd w:id="7"/>
    </w:p>
    <w:p w14:paraId="65BBB095">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cs="宋体"/>
          <w:b w:val="0"/>
          <w:color w:val="auto"/>
          <w:sz w:val="24"/>
          <w:highlight w:val="none"/>
        </w:rPr>
      </w:pPr>
      <w:r>
        <w:rPr>
          <w:rFonts w:hint="eastAsia" w:ascii="宋体" w:hAnsi="宋体" w:eastAsia="宋体" w:cs="宋体"/>
          <w:b w:val="0"/>
          <w:color w:val="auto"/>
          <w:sz w:val="24"/>
          <w:highlight w:val="none"/>
        </w:rPr>
        <w:t>佛教中国化是宗教中国化的重要组成部分，具有深厚的历史积淀与鲜明的时代特征。佛教自汉代传入中国，历经两千余年发展，逐步与中国传统文化深度融合，形成了汉传佛教、藏传佛教和南传佛教三大体系。这一历史进程本身即为佛教中国化的生动写照。</w:t>
      </w:r>
    </w:p>
    <w:p w14:paraId="39083C20">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firstLineChars="200"/>
        <w:jc w:val="both"/>
        <w:textAlignment w:val="auto"/>
        <w:rPr>
          <w:color w:val="auto"/>
          <w:highlight w:val="none"/>
        </w:rPr>
      </w:pPr>
      <w:r>
        <w:rPr>
          <w:rFonts w:hint="eastAsia" w:ascii="宋体" w:hAnsi="宋体" w:eastAsia="宋体" w:cs="宋体"/>
          <w:b w:val="0"/>
          <w:color w:val="auto"/>
          <w:sz w:val="24"/>
          <w:highlight w:val="none"/>
        </w:rPr>
        <w:t>从历史脉络看，佛教中国化经历了四个重要阶段。</w:t>
      </w:r>
      <w:r>
        <w:rPr>
          <w:rFonts w:ascii="宋体" w:hAnsi="宋体" w:eastAsia="宋体" w:cs="宋体"/>
          <w:b w:val="0"/>
          <w:color w:val="auto"/>
          <w:sz w:val="24"/>
          <w:highlight w:val="none"/>
        </w:rPr>
        <w:t>第一阶段是东汉至魏晋南北朝时期的初传阶段，佛教主要通过“格义”方式与中国传统文化进行对话，用中国传统的概念和术语解释佛教思想。第二阶段</w:t>
      </w:r>
      <w:r>
        <w:rPr>
          <w:rFonts w:hint="eastAsia" w:ascii="宋体" w:hAnsi="宋体" w:cs="宋体"/>
          <w:b w:val="0"/>
          <w:color w:val="auto"/>
          <w:sz w:val="24"/>
          <w:highlight w:val="none"/>
          <w:lang w:val="en-US" w:eastAsia="zh-CN"/>
        </w:rPr>
        <w:t>为</w:t>
      </w:r>
      <w:r>
        <w:rPr>
          <w:rFonts w:ascii="宋体" w:hAnsi="宋体" w:eastAsia="宋体" w:cs="宋体"/>
          <w:b w:val="0"/>
          <w:color w:val="auto"/>
          <w:sz w:val="24"/>
          <w:highlight w:val="none"/>
        </w:rPr>
        <w:t>隋唐时期的成熟阶段，佛教完成了中国化的关键转型，出现了天台宗、华严宗、禅宗这些具有中国特色的佛教派别，佛教思想和儒家道家思想也结合得很紧密。第三阶段</w:t>
      </w:r>
      <w:r>
        <w:rPr>
          <w:rFonts w:hint="eastAsia" w:ascii="宋体" w:hAnsi="宋体" w:cs="宋体"/>
          <w:b w:val="0"/>
          <w:color w:val="auto"/>
          <w:sz w:val="24"/>
          <w:highlight w:val="none"/>
          <w:lang w:val="en-US" w:eastAsia="zh-CN"/>
        </w:rPr>
        <w:t>为</w:t>
      </w:r>
      <w:r>
        <w:rPr>
          <w:rFonts w:ascii="宋体" w:hAnsi="宋体" w:eastAsia="宋体" w:cs="宋体"/>
          <w:b w:val="0"/>
          <w:color w:val="auto"/>
          <w:sz w:val="24"/>
          <w:highlight w:val="none"/>
        </w:rPr>
        <w:t>宋明时期的深化阶段，佛教进一步与中国社会文化融合，“儒释道三教合一”成为思想主流。第四阶段</w:t>
      </w:r>
      <w:r>
        <w:rPr>
          <w:rFonts w:hint="eastAsia" w:ascii="宋体" w:hAnsi="宋体" w:cs="宋体"/>
          <w:b w:val="0"/>
          <w:color w:val="auto"/>
          <w:sz w:val="24"/>
          <w:highlight w:val="none"/>
          <w:lang w:val="en-US" w:eastAsia="zh-CN"/>
        </w:rPr>
        <w:t>为</w:t>
      </w:r>
      <w:r>
        <w:rPr>
          <w:rFonts w:ascii="宋体" w:hAnsi="宋体" w:eastAsia="宋体" w:cs="宋体"/>
          <w:b w:val="0"/>
          <w:color w:val="auto"/>
          <w:sz w:val="24"/>
          <w:highlight w:val="none"/>
        </w:rPr>
        <w:t>近现代以来的转型阶段，人间佛教思想兴起，佛教积极适应现代社会、服务社会大众。</w:t>
      </w:r>
    </w:p>
    <w:p w14:paraId="4F6C1C8C">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firstLineChars="200"/>
        <w:jc w:val="both"/>
        <w:textAlignment w:val="auto"/>
        <w:rPr>
          <w:rFonts w:hint="eastAsia" w:ascii="宋体" w:hAnsi="宋体" w:eastAsia="宋体"/>
          <w:b w:val="0"/>
          <w:color w:val="auto"/>
          <w:sz w:val="24"/>
          <w:highlight w:val="none"/>
          <w:lang w:eastAsia="zh-CN"/>
        </w:rPr>
      </w:pPr>
      <w:r>
        <w:rPr>
          <w:rFonts w:ascii="宋体" w:hAnsi="宋体" w:eastAsia="宋体" w:cs="宋体"/>
          <w:b w:val="0"/>
          <w:color w:val="auto"/>
          <w:sz w:val="24"/>
          <w:highlight w:val="none"/>
          <w:lang w:eastAsia="zh-CN"/>
        </w:rPr>
        <w:t>历史上的佛教中国化始终坚守“守正创新”原则：既坚守“诸恶莫作、众善奉行”的核心教义，又根据中国社会发展需要不断调整自身形态；既传承佛教修行传统，又积极参与社会治理与文化建设。这种“适应性”与“主体性”的统一，使得佛教能够在不同历史时期保持生机与活力，成为中华文化多元一体格局的重要组成部分。</w:t>
      </w:r>
    </w:p>
    <w:p w14:paraId="7D9E0F54">
      <w:pPr>
        <w:pStyle w:val="3"/>
        <w:keepNext w:val="0"/>
        <w:pageBreakBefore w:val="0"/>
        <w:widowControl w:val="0"/>
        <w:kinsoku/>
        <w:wordWrap/>
        <w:overflowPunct/>
        <w:topLinePunct w:val="0"/>
        <w:autoSpaceDE/>
        <w:autoSpaceDN/>
        <w:bidi w:val="0"/>
        <w:adjustRightInd/>
        <w:snapToGrid/>
        <w:spacing w:before="0" w:beforeAutospacing="0" w:after="0" w:afterAutospacing="0" w:line="360" w:lineRule="auto"/>
        <w:ind w:leftChars="0" w:firstLine="480" w:firstLineChars="200"/>
        <w:jc w:val="center"/>
        <w:textAlignment w:val="auto"/>
        <w:rPr>
          <w:rFonts w:hint="eastAsia" w:ascii="宋体" w:hAnsi="宋体" w:eastAsia="宋体" w:cs="宋体"/>
          <w:b w:val="0"/>
          <w:color w:val="auto"/>
          <w:sz w:val="24"/>
          <w:szCs w:val="24"/>
          <w:highlight w:val="none"/>
          <w:lang w:val="en-US" w:eastAsia="zh-CN"/>
        </w:rPr>
      </w:pPr>
      <w:r>
        <w:rPr>
          <w:rFonts w:ascii="宋体" w:hAnsi="宋体" w:eastAsia="宋体" w:cs="宋体"/>
          <w:b w:val="0"/>
          <w:color w:val="auto"/>
          <w:sz w:val="24"/>
          <w:szCs w:val="24"/>
          <w:highlight w:val="none"/>
          <w:lang w:val="en-US" w:eastAsia="zh-CN"/>
        </w:rPr>
        <w:t>进入新时代，</w:t>
      </w:r>
      <w:r>
        <w:rPr>
          <w:rFonts w:hint="eastAsia" w:ascii="宋体" w:hAnsi="宋体" w:eastAsia="宋体" w:cs="宋体"/>
          <w:b w:val="0"/>
          <w:color w:val="auto"/>
          <w:sz w:val="24"/>
          <w:szCs w:val="24"/>
          <w:highlight w:val="none"/>
          <w:lang w:val="en-US" w:eastAsia="zh-CN"/>
        </w:rPr>
        <w:t>佛教中国化被赋予更为明确的时代任务。</w:t>
      </w:r>
      <w:bookmarkStart w:id="8" w:name="_Toc2097823297"/>
      <w:bookmarkStart w:id="9" w:name="_Toc1051474030"/>
      <w:r>
        <w:rPr>
          <w:rFonts w:hint="eastAsia" w:ascii="宋体" w:hAnsi="宋体" w:eastAsia="宋体" w:cs="宋体"/>
          <w:b w:val="0"/>
          <w:color w:val="auto"/>
          <w:sz w:val="24"/>
          <w:szCs w:val="24"/>
          <w:highlight w:val="none"/>
          <w:lang w:val="en-US" w:eastAsia="zh-CN"/>
        </w:rPr>
        <w:t>政治层面，需维护国家统一与民族团结，抵御境外势力利用宗教进行的渗透破坏，不断增进宗教界</w:t>
      </w:r>
      <w:r>
        <w:rPr>
          <w:rFonts w:hint="eastAsia" w:cs="宋体"/>
          <w:b w:val="0"/>
          <w:color w:val="auto"/>
          <w:sz w:val="24"/>
          <w:szCs w:val="24"/>
          <w:highlight w:val="none"/>
          <w:lang w:val="en-US" w:eastAsia="zh-CN"/>
        </w:rPr>
        <w:t>“</w:t>
      </w:r>
      <w:r>
        <w:rPr>
          <w:rFonts w:hint="eastAsia" w:ascii="宋体" w:hAnsi="宋体" w:eastAsia="宋体" w:cs="宋体"/>
          <w:b w:val="0"/>
          <w:color w:val="auto"/>
          <w:sz w:val="24"/>
          <w:szCs w:val="24"/>
          <w:highlight w:val="none"/>
          <w:lang w:val="en-US" w:eastAsia="zh-CN"/>
        </w:rPr>
        <w:t>五个认同</w:t>
      </w:r>
      <w:r>
        <w:rPr>
          <w:rFonts w:hint="eastAsia" w:cs="宋体"/>
          <w:b w:val="0"/>
          <w:color w:val="auto"/>
          <w:sz w:val="24"/>
          <w:szCs w:val="24"/>
          <w:highlight w:val="none"/>
          <w:lang w:val="en-US" w:eastAsia="zh-CN"/>
        </w:rPr>
        <w:t>”</w:t>
      </w:r>
      <w:r>
        <w:rPr>
          <w:rFonts w:hint="eastAsia" w:ascii="宋体" w:hAnsi="宋体" w:eastAsia="宋体" w:cs="宋体"/>
          <w:b w:val="0"/>
          <w:color w:val="auto"/>
          <w:sz w:val="24"/>
          <w:szCs w:val="24"/>
          <w:highlight w:val="none"/>
          <w:lang w:val="en-US" w:eastAsia="zh-CN"/>
        </w:rPr>
        <w:t>。文化层面，需深入挖掘佛教文化与社会主义核心价值观的契合点，推动佛教文化创造性转化与创新性发展，为社会主义文化建设贡献力量。社会层面，需主动适应社会主义社会，积极参与乡村振兴、生态保护、</w:t>
      </w:r>
      <w:r>
        <w:rPr>
          <w:rFonts w:hint="eastAsia" w:cs="宋体"/>
          <w:b w:val="0"/>
          <w:color w:val="auto"/>
          <w:sz w:val="24"/>
          <w:szCs w:val="24"/>
          <w:highlight w:val="none"/>
          <w:lang w:val="en-US" w:eastAsia="zh-CN"/>
        </w:rPr>
        <w:t>公益慈善事业</w:t>
      </w:r>
      <w:r>
        <w:rPr>
          <w:rFonts w:hint="eastAsia" w:ascii="宋体" w:hAnsi="宋体" w:eastAsia="宋体" w:cs="宋体"/>
          <w:b w:val="0"/>
          <w:color w:val="auto"/>
          <w:sz w:val="24"/>
          <w:szCs w:val="24"/>
          <w:highlight w:val="none"/>
          <w:lang w:val="en-US" w:eastAsia="zh-CN"/>
        </w:rPr>
        <w:t>，在服务国家发展中彰显佛教的时代价值。中国佛教协会相关文件明确提出，要培养一批</w:t>
      </w:r>
      <w:r>
        <w:rPr>
          <w:rFonts w:hint="eastAsia" w:cs="宋体"/>
          <w:b w:val="0"/>
          <w:color w:val="auto"/>
          <w:sz w:val="24"/>
          <w:szCs w:val="24"/>
          <w:highlight w:val="none"/>
          <w:lang w:val="en-US" w:eastAsia="zh-CN"/>
        </w:rPr>
        <w:t>“</w:t>
      </w:r>
      <w:r>
        <w:rPr>
          <w:rFonts w:hint="eastAsia" w:ascii="宋体" w:hAnsi="宋体" w:eastAsia="宋体" w:cs="宋体"/>
          <w:b w:val="0"/>
          <w:color w:val="auto"/>
          <w:sz w:val="24"/>
          <w:szCs w:val="24"/>
          <w:highlight w:val="none"/>
          <w:lang w:val="en-US" w:eastAsia="zh-CN"/>
        </w:rPr>
        <w:t>政治上靠得住、宗教上有造诣、</w:t>
      </w:r>
    </w:p>
    <w:p w14:paraId="58F7EAEA">
      <w:pPr>
        <w:pStyle w:val="3"/>
        <w:keepNext w:val="0"/>
        <w:pageBreakBefore w:val="0"/>
        <w:widowControl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rFonts w:hint="eastAsia" w:ascii="宋体" w:hAnsi="宋体" w:eastAsia="宋体" w:cs="宋体"/>
          <w:b w:val="0"/>
          <w:color w:val="auto"/>
          <w:sz w:val="24"/>
          <w:szCs w:val="24"/>
          <w:highlight w:val="none"/>
          <w:lang w:val="en-US" w:eastAsia="zh-CN"/>
        </w:rPr>
      </w:pPr>
      <w:r>
        <w:rPr>
          <w:rFonts w:hint="eastAsia" w:ascii="宋体" w:hAnsi="宋体" w:eastAsia="宋体" w:cs="宋体"/>
          <w:b w:val="0"/>
          <w:color w:val="auto"/>
          <w:sz w:val="24"/>
          <w:szCs w:val="24"/>
          <w:highlight w:val="none"/>
          <w:lang w:val="en-US" w:eastAsia="zh-CN"/>
        </w:rPr>
        <w:t>品德上能服众、关键时起作用</w:t>
      </w:r>
      <w:r>
        <w:rPr>
          <w:rFonts w:hint="eastAsia" w:cs="宋体"/>
          <w:b w:val="0"/>
          <w:color w:val="auto"/>
          <w:sz w:val="24"/>
          <w:szCs w:val="24"/>
          <w:highlight w:val="none"/>
          <w:lang w:val="en-US" w:eastAsia="zh-CN"/>
        </w:rPr>
        <w:t>”</w:t>
      </w:r>
      <w:r>
        <w:rPr>
          <w:rFonts w:hint="eastAsia" w:ascii="宋体" w:hAnsi="宋体" w:eastAsia="宋体" w:cs="宋体"/>
          <w:b w:val="0"/>
          <w:color w:val="auto"/>
          <w:sz w:val="24"/>
          <w:szCs w:val="24"/>
          <w:highlight w:val="none"/>
          <w:lang w:val="en-US" w:eastAsia="zh-CN"/>
        </w:rPr>
        <w:t>的佛教人才，这为佛教院校思政教育指明了方向。</w:t>
      </w:r>
    </w:p>
    <w:p w14:paraId="15C685C8">
      <w:pPr>
        <w:pStyle w:val="3"/>
        <w:keepNext w:val="0"/>
        <w:pageBreakBefore w:val="0"/>
        <w:widowControl w:val="0"/>
        <w:kinsoku/>
        <w:wordWrap/>
        <w:overflowPunct/>
        <w:topLinePunct w:val="0"/>
        <w:autoSpaceDE/>
        <w:autoSpaceDN/>
        <w:bidi w:val="0"/>
        <w:adjustRightInd/>
        <w:snapToGrid/>
        <w:spacing w:before="0" w:beforeAutospacing="0" w:after="0" w:afterAutospacing="0" w:line="360" w:lineRule="auto"/>
        <w:ind w:leftChars="0" w:firstLine="480"/>
        <w:jc w:val="center"/>
        <w:textAlignment w:val="auto"/>
        <w:rPr>
          <w:color w:val="auto"/>
          <w:highlight w:val="none"/>
        </w:rPr>
      </w:pPr>
      <w:r>
        <w:rPr>
          <w:rFonts w:ascii="黑体" w:hAnsi="黑体" w:eastAsia="黑体" w:cs="黑体"/>
          <w:b/>
          <w:color w:val="auto"/>
          <w:sz w:val="28"/>
          <w:highlight w:val="none"/>
        </w:rPr>
        <w:t>三、宗教中国化对佛教院校思政教育的导向作用与实践要求</w:t>
      </w:r>
      <w:bookmarkEnd w:id="8"/>
      <w:bookmarkEnd w:id="9"/>
    </w:p>
    <w:p w14:paraId="125B4FBB">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宗教中国化作为新时代宗教工作的总纲，对佛教院校思政教育具有根本性导向作用，其导向性与实践要求集中体现于“政治引领、文化浸润、实践赋能”三个维度。</w:t>
      </w:r>
    </w:p>
    <w:p w14:paraId="69F67824">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cs="宋体"/>
          <w:b w:val="0"/>
          <w:color w:val="auto"/>
          <w:sz w:val="24"/>
          <w:highlight w:val="none"/>
        </w:rPr>
      </w:pPr>
      <w:r>
        <w:rPr>
          <w:rFonts w:ascii="宋体" w:hAnsi="宋体" w:eastAsia="宋体" w:cs="宋体"/>
          <w:b w:val="0"/>
          <w:color w:val="auto"/>
          <w:sz w:val="24"/>
          <w:highlight w:val="none"/>
        </w:rPr>
        <w:t>政治引领层面，宗教中国化要求佛教院校思政教育必须把“政治上靠得住”作为人才培养的首要标准。具体</w:t>
      </w:r>
      <w:r>
        <w:rPr>
          <w:rFonts w:hint="eastAsia" w:ascii="宋体" w:hAnsi="宋体" w:cs="宋体"/>
          <w:b w:val="0"/>
          <w:color w:val="auto"/>
          <w:sz w:val="24"/>
          <w:highlight w:val="none"/>
          <w:lang w:val="en-US" w:eastAsia="zh-CN"/>
        </w:rPr>
        <w:t>而言</w:t>
      </w:r>
      <w:r>
        <w:rPr>
          <w:rFonts w:ascii="宋体" w:hAnsi="宋体" w:eastAsia="宋体" w:cs="宋体"/>
          <w:b w:val="0"/>
          <w:color w:val="auto"/>
          <w:sz w:val="24"/>
          <w:highlight w:val="none"/>
        </w:rPr>
        <w:t>：</w:t>
      </w:r>
      <w:r>
        <w:rPr>
          <w:rFonts w:hint="eastAsia" w:ascii="宋体" w:hAnsi="宋体" w:eastAsia="宋体" w:cs="宋体"/>
          <w:b w:val="0"/>
          <w:color w:val="auto"/>
          <w:sz w:val="24"/>
          <w:highlight w:val="none"/>
        </w:rPr>
        <w:t>第一，加强理论学习，深入开展习近平新时代中国特色社会主义思想主题教育，帮助学生深刻把握中国共产党领导和中国特色社会主义制度的历史必然性与显著优势，筑牢思想根基。《宗教院校管理办法》明确规定，宗教院校必须</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坚持中国共产党的领导，坚持社会主义办学方向</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，将思想政治教育贯穿人才培养全过程。第二，强化政策法规教育，系统讲授《宗教事务条例》《宗教院校管理办法》等法律法规，引导学生树立</w:t>
      </w:r>
      <w:r>
        <w:rPr>
          <w:rFonts w:hint="eastAsia" w:ascii="宋体" w:hAnsi="宋体" w:eastAsia="宋体" w:cs="宋体"/>
          <w:b w:val="0"/>
          <w:color w:val="auto"/>
          <w:sz w:val="24"/>
          <w:highlight w:val="none"/>
          <w:lang w:eastAsia="zh-CN"/>
        </w:rPr>
        <w:t>“</w:t>
      </w:r>
      <w:r>
        <w:rPr>
          <w:rFonts w:hint="eastAsia" w:ascii="宋体" w:hAnsi="宋体" w:eastAsia="宋体" w:cs="宋体"/>
          <w:b w:val="0"/>
          <w:color w:val="auto"/>
          <w:sz w:val="24"/>
          <w:highlight w:val="none"/>
        </w:rPr>
        <w:t>国法大于教规</w:t>
      </w:r>
      <w:r>
        <w:rPr>
          <w:rFonts w:hint="eastAsia" w:ascii="宋体" w:hAnsi="宋体" w:eastAsia="宋体" w:cs="宋体"/>
          <w:b w:val="0"/>
          <w:color w:val="auto"/>
          <w:sz w:val="24"/>
          <w:highlight w:val="none"/>
          <w:lang w:eastAsia="zh-CN"/>
        </w:rPr>
        <w:t>”</w:t>
      </w:r>
      <w:r>
        <w:rPr>
          <w:rFonts w:hint="eastAsia" w:ascii="宋体" w:hAnsi="宋体" w:eastAsia="宋体" w:cs="宋体"/>
          <w:b w:val="0"/>
          <w:color w:val="auto"/>
          <w:sz w:val="24"/>
          <w:highlight w:val="none"/>
        </w:rPr>
        <w:t>的法治观念，自觉在法律框架内开展宗教活动。王作安指出：</w:t>
      </w:r>
      <w:r>
        <w:rPr>
          <w:rFonts w:hint="eastAsia" w:ascii="宋体" w:hAnsi="宋体" w:eastAsia="宋体" w:cs="宋体"/>
          <w:b w:val="0"/>
          <w:color w:val="auto"/>
          <w:sz w:val="24"/>
          <w:highlight w:val="none"/>
          <w:lang w:eastAsia="zh-CN"/>
        </w:rPr>
        <w:t>“</w:t>
      </w:r>
      <w:r>
        <w:rPr>
          <w:rFonts w:hint="eastAsia" w:ascii="宋体" w:hAnsi="宋体" w:eastAsia="宋体" w:cs="宋体"/>
          <w:b w:val="0"/>
          <w:color w:val="auto"/>
          <w:sz w:val="24"/>
          <w:highlight w:val="none"/>
        </w:rPr>
        <w:t>宗教院校必须把法治教育作为思政教育的重要内容，培养学生尊法学法守法用法的意识和能力，确保宗教活动在法治轨道上运行。</w:t>
      </w:r>
      <w:r>
        <w:rPr>
          <w:rFonts w:hint="eastAsia" w:ascii="宋体" w:hAnsi="宋体" w:eastAsia="宋体" w:cs="宋体"/>
          <w:b w:val="0"/>
          <w:color w:val="auto"/>
          <w:sz w:val="24"/>
          <w:highlight w:val="none"/>
          <w:lang w:eastAsia="zh-CN"/>
        </w:rPr>
        <w:t>”</w:t>
      </w:r>
      <w:r>
        <w:rPr>
          <w:rFonts w:hint="eastAsia" w:ascii="宋体" w:hAnsi="宋体" w:eastAsia="宋体" w:cs="宋体"/>
          <w:b w:val="0"/>
          <w:color w:val="auto"/>
          <w:sz w:val="24"/>
          <w:highlight w:val="none"/>
        </w:rPr>
        <w:t>第三，坚定政治立场，教育学生自觉抵御境外势力利用宗教进行的渗透破坏，维护国家安全和发展利益，在重大原则问题上明辨是非、站稳立场。</w:t>
      </w:r>
    </w:p>
    <w:p w14:paraId="6E2D8B40">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firstLineChars="200"/>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文化浸润层面，宗教中国化要求佛教院校推动佛教文化与中华优秀传统文化、社会主义先进文化</w:t>
      </w:r>
      <w:r>
        <w:rPr>
          <w:rFonts w:ascii="宋体" w:hAnsi="宋体" w:eastAsia="宋体"/>
        </w:rPr>
        <w:t>交融互鉴</w:t>
      </w:r>
      <w:r>
        <w:rPr>
          <w:rFonts w:ascii="宋体" w:hAnsi="宋体" w:eastAsia="宋体" w:cs="宋体"/>
          <w:b w:val="0"/>
          <w:color w:val="auto"/>
          <w:sz w:val="24"/>
          <w:highlight w:val="none"/>
        </w:rPr>
        <w:t>。具体</w:t>
      </w:r>
      <w:r>
        <w:rPr>
          <w:rFonts w:ascii="宋体" w:hAnsi="宋体" w:eastAsia="宋体"/>
        </w:rPr>
        <w:t>而言</w:t>
      </w:r>
      <w:r>
        <w:rPr>
          <w:rFonts w:ascii="宋体" w:hAnsi="宋体" w:eastAsia="宋体" w:cs="宋体"/>
          <w:b w:val="0"/>
          <w:color w:val="auto"/>
          <w:sz w:val="24"/>
          <w:highlight w:val="none"/>
        </w:rPr>
        <w:t>：</w:t>
      </w:r>
      <w:r>
        <w:rPr>
          <w:rFonts w:ascii="宋体" w:hAnsi="宋体" w:eastAsia="宋体"/>
        </w:rPr>
        <w:t>第一，深入挖掘佛教文化中的积极要素，阐释佛教</w:t>
      </w:r>
      <w:r>
        <w:rPr>
          <w:rFonts w:hint="eastAsia" w:ascii="宋体" w:hAnsi="宋体" w:eastAsia="宋体"/>
          <w:lang w:eastAsia="zh-CN"/>
        </w:rPr>
        <w:t>“</w:t>
      </w:r>
      <w:r>
        <w:rPr>
          <w:rFonts w:ascii="宋体" w:hAnsi="宋体" w:eastAsia="宋体"/>
        </w:rPr>
        <w:t>慈悲济世</w:t>
      </w:r>
      <w:r>
        <w:rPr>
          <w:rFonts w:hint="eastAsia" w:ascii="宋体" w:hAnsi="宋体" w:eastAsia="宋体"/>
          <w:lang w:eastAsia="zh-CN"/>
        </w:rPr>
        <w:t>”</w:t>
      </w:r>
      <w:r>
        <w:rPr>
          <w:rFonts w:ascii="宋体" w:hAnsi="宋体" w:eastAsia="宋体"/>
        </w:rPr>
        <w:t>与</w:t>
      </w:r>
      <w:r>
        <w:rPr>
          <w:rFonts w:hint="eastAsia" w:ascii="宋体" w:hAnsi="宋体" w:eastAsia="宋体"/>
          <w:lang w:eastAsia="zh-CN"/>
        </w:rPr>
        <w:t>“</w:t>
      </w:r>
      <w:r>
        <w:rPr>
          <w:rFonts w:ascii="宋体" w:hAnsi="宋体" w:eastAsia="宋体"/>
        </w:rPr>
        <w:t>友善</w:t>
      </w:r>
      <w:r>
        <w:rPr>
          <w:rFonts w:hint="eastAsia" w:ascii="宋体" w:hAnsi="宋体"/>
          <w:lang w:eastAsia="zh-CN"/>
        </w:rPr>
        <w:t>”“</w:t>
      </w:r>
      <w:r>
        <w:rPr>
          <w:rFonts w:ascii="宋体" w:hAnsi="宋体" w:eastAsia="宋体"/>
        </w:rPr>
        <w:t>农禅并重</w:t>
      </w:r>
      <w:r>
        <w:rPr>
          <w:rFonts w:hint="eastAsia" w:ascii="宋体" w:hAnsi="宋体" w:eastAsia="宋体"/>
          <w:lang w:eastAsia="zh-CN"/>
        </w:rPr>
        <w:t>”</w:t>
      </w:r>
      <w:r>
        <w:rPr>
          <w:rFonts w:ascii="宋体" w:hAnsi="宋体" w:eastAsia="宋体"/>
        </w:rPr>
        <w:t>与</w:t>
      </w:r>
      <w:r>
        <w:rPr>
          <w:rFonts w:hint="eastAsia" w:ascii="宋体" w:hAnsi="宋体" w:eastAsia="宋体"/>
          <w:lang w:eastAsia="zh-CN"/>
        </w:rPr>
        <w:t>“</w:t>
      </w:r>
      <w:r>
        <w:rPr>
          <w:rFonts w:ascii="宋体" w:hAnsi="宋体" w:eastAsia="宋体"/>
        </w:rPr>
        <w:t>敬业</w:t>
      </w:r>
      <w:r>
        <w:rPr>
          <w:rFonts w:hint="eastAsia" w:ascii="宋体" w:hAnsi="宋体"/>
          <w:lang w:eastAsia="zh-CN"/>
        </w:rPr>
        <w:t>”“</w:t>
      </w:r>
      <w:r>
        <w:rPr>
          <w:rFonts w:ascii="宋体" w:hAnsi="宋体" w:eastAsia="宋体"/>
        </w:rPr>
        <w:t>和谐共生</w:t>
      </w:r>
      <w:r>
        <w:rPr>
          <w:rFonts w:hint="eastAsia" w:ascii="宋体" w:hAnsi="宋体" w:eastAsia="宋体"/>
          <w:lang w:eastAsia="zh-CN"/>
        </w:rPr>
        <w:t>”</w:t>
      </w:r>
      <w:r>
        <w:rPr>
          <w:rFonts w:ascii="宋体" w:hAnsi="宋体" w:eastAsia="宋体"/>
        </w:rPr>
        <w:t>与</w:t>
      </w:r>
      <w:r>
        <w:rPr>
          <w:rFonts w:hint="eastAsia" w:ascii="宋体" w:hAnsi="宋体" w:eastAsia="宋体"/>
          <w:lang w:eastAsia="zh-CN"/>
        </w:rPr>
        <w:t>“</w:t>
      </w:r>
      <w:r>
        <w:rPr>
          <w:rFonts w:ascii="宋体" w:hAnsi="宋体" w:eastAsia="宋体"/>
        </w:rPr>
        <w:t>和谐</w:t>
      </w:r>
      <w:r>
        <w:rPr>
          <w:rFonts w:hint="eastAsia" w:ascii="宋体" w:hAnsi="宋体" w:eastAsia="宋体"/>
          <w:lang w:eastAsia="zh-CN"/>
        </w:rPr>
        <w:t>”</w:t>
      </w:r>
      <w:r>
        <w:rPr>
          <w:rFonts w:ascii="宋体" w:hAnsi="宋体" w:eastAsia="宋体"/>
        </w:rPr>
        <w:t>等理念的内在契合性，以文化认同增进政治认同。方立天教授认为，佛教文化中的</w:t>
      </w:r>
      <w:r>
        <w:rPr>
          <w:rFonts w:hint="eastAsia" w:ascii="宋体" w:hAnsi="宋体" w:eastAsia="宋体"/>
          <w:lang w:eastAsia="zh-CN"/>
        </w:rPr>
        <w:t>“</w:t>
      </w:r>
      <w:r>
        <w:rPr>
          <w:rFonts w:ascii="宋体" w:hAnsi="宋体" w:eastAsia="宋体"/>
        </w:rPr>
        <w:t>慈悲、智慧、和谐</w:t>
      </w:r>
      <w:r>
        <w:rPr>
          <w:rFonts w:hint="eastAsia" w:ascii="宋体" w:hAnsi="宋体" w:eastAsia="宋体"/>
          <w:lang w:eastAsia="zh-CN"/>
        </w:rPr>
        <w:t>”</w:t>
      </w:r>
      <w:r>
        <w:rPr>
          <w:rFonts w:ascii="宋体" w:hAnsi="宋体" w:eastAsia="宋体"/>
        </w:rPr>
        <w:t>等理念与社会主义核心价值观具有深刻的内在契合性，是思政教育的重要文化资源。第二，加强中华传统文化教育，开设中国历史、中华文化概论等课程，帮助学生从整体文化视域理解佛教价值，增强文化自信。第三，推动佛教教义契合时代发展，引导学生结合现代社会需要重新阐释佛教经典，使佛教文化更好地融入社会主义先进文化建设。</w:t>
      </w:r>
    </w:p>
    <w:p w14:paraId="585033D4">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b w:val="0"/>
          <w:color w:val="auto"/>
          <w:sz w:val="24"/>
          <w:highlight w:val="none"/>
        </w:rPr>
      </w:pPr>
      <w:r>
        <w:rPr>
          <w:rFonts w:ascii="宋体" w:hAnsi="宋体" w:eastAsia="宋体" w:cs="宋体"/>
          <w:b w:val="0"/>
          <w:color w:val="auto"/>
          <w:sz w:val="24"/>
          <w:highlight w:val="none"/>
        </w:rPr>
        <w:t>实践赋能层面，宗教中国化要求佛教院校思政教育坚持“知行合一”，将政治认同、文化认同转化为服务社会的实际行动。具体</w:t>
      </w:r>
      <w:r>
        <w:rPr>
          <w:rFonts w:hint="eastAsia" w:ascii="宋体" w:hAnsi="宋体" w:cs="宋体"/>
          <w:b w:val="0"/>
          <w:color w:val="auto"/>
          <w:sz w:val="24"/>
          <w:highlight w:val="none"/>
          <w:lang w:val="en-US" w:eastAsia="zh-CN"/>
        </w:rPr>
        <w:t>而言</w:t>
      </w:r>
      <w:r>
        <w:rPr>
          <w:rFonts w:ascii="宋体" w:hAnsi="宋体" w:eastAsia="宋体" w:cs="宋体"/>
          <w:b w:val="0"/>
          <w:color w:val="auto"/>
          <w:sz w:val="24"/>
          <w:highlight w:val="none"/>
        </w:rPr>
        <w:t>：</w:t>
      </w:r>
      <w:r>
        <w:rPr>
          <w:rFonts w:ascii="宋体" w:hAnsi="宋体" w:eastAsia="宋体" w:cs="宋体"/>
          <w:b w:val="0"/>
          <w:color w:val="auto"/>
          <w:sz w:val="24"/>
          <w:highlight w:val="none"/>
          <w:lang w:val="en-US" w:eastAsia="zh-CN"/>
        </w:rPr>
        <w:t>第</w:t>
      </w:r>
      <w:r>
        <w:rPr>
          <w:rFonts w:ascii="宋体" w:hAnsi="宋体" w:eastAsia="宋体" w:cs="宋体"/>
          <w:b w:val="0"/>
          <w:color w:val="auto"/>
          <w:sz w:val="24"/>
          <w:highlight w:val="none"/>
        </w:rPr>
        <w:t>一</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强化社会责任教育，引导学生树立“佛法在世间，不离世间觉”</w:t>
      </w:r>
      <w:r>
        <w:rPr>
          <w:rStyle w:val="12"/>
          <w:rFonts w:ascii="宋体" w:hAnsi="宋体" w:eastAsia="宋体" w:cs="宋体"/>
          <w:b w:val="0"/>
          <w:color w:val="auto"/>
          <w:sz w:val="24"/>
          <w:highlight w:val="none"/>
        </w:rPr>
        <w:footnoteReference w:id="5"/>
      </w:r>
      <w:r>
        <w:rPr>
          <w:rFonts w:ascii="宋体" w:hAnsi="宋体" w:eastAsia="宋体" w:cs="宋体"/>
          <w:b w:val="0"/>
          <w:color w:val="auto"/>
          <w:sz w:val="24"/>
          <w:highlight w:val="none"/>
        </w:rPr>
        <w:t>的理念，将个人修行与服务社会有机统一。</w:t>
      </w:r>
      <w:r>
        <w:rPr>
          <w:rFonts w:ascii="宋体" w:hAnsi="宋体" w:eastAsia="宋体" w:cs="宋体"/>
          <w:b w:val="0"/>
          <w:color w:val="auto"/>
          <w:sz w:val="24"/>
          <w:highlight w:val="none"/>
          <w:lang w:val="en-US" w:eastAsia="zh-CN"/>
        </w:rPr>
        <w:t>第</w:t>
      </w:r>
      <w:r>
        <w:rPr>
          <w:rFonts w:ascii="宋体" w:hAnsi="宋体" w:eastAsia="宋体" w:cs="宋体"/>
          <w:b w:val="0"/>
          <w:color w:val="auto"/>
          <w:sz w:val="24"/>
          <w:highlight w:val="none"/>
        </w:rPr>
        <w:t>二</w:t>
      </w:r>
      <w:r>
        <w:rPr>
          <w:rFonts w:hint="eastAsia" w:ascii="宋体" w:hAnsi="宋体" w:cs="宋体"/>
          <w:b w:val="0"/>
          <w:color w:val="auto"/>
          <w:sz w:val="24"/>
          <w:highlight w:val="none"/>
          <w:lang w:eastAsia="zh-CN"/>
        </w:rPr>
        <w:t>，</w:t>
      </w:r>
      <w:r>
        <w:rPr>
          <w:rFonts w:ascii="宋体" w:hAnsi="宋体" w:eastAsia="宋体" w:cs="宋体"/>
          <w:b w:val="0"/>
          <w:color w:val="auto"/>
          <w:sz w:val="24"/>
          <w:highlight w:val="none"/>
        </w:rPr>
        <w:t>搭建实践平台，组织学生参加扶贫助困、环境保护、文化传播等公益活动，在实践中培养品格</w:t>
      </w:r>
      <w:r>
        <w:rPr>
          <w:rFonts w:hint="eastAsia" w:ascii="宋体" w:hAnsi="宋体" w:cs="宋体"/>
          <w:b w:val="0"/>
          <w:color w:val="auto"/>
          <w:sz w:val="24"/>
          <w:highlight w:val="none"/>
          <w:lang w:eastAsia="zh-CN"/>
        </w:rPr>
        <w:t>、</w:t>
      </w:r>
      <w:r>
        <w:rPr>
          <w:rFonts w:ascii="宋体" w:hAnsi="宋体" w:eastAsia="宋体"/>
        </w:rPr>
        <w:t>锤炼能力</w:t>
      </w:r>
      <w:r>
        <w:rPr>
          <w:rFonts w:ascii="宋体" w:hAnsi="宋体" w:eastAsia="宋体" w:cs="宋体"/>
          <w:b w:val="0"/>
          <w:color w:val="auto"/>
          <w:sz w:val="24"/>
          <w:highlight w:val="none"/>
        </w:rPr>
        <w:t>。</w:t>
      </w:r>
      <w:r>
        <w:rPr>
          <w:rFonts w:hint="eastAsia" w:ascii="宋体" w:hAnsi="宋体" w:eastAsia="宋体" w:cs="宋体"/>
          <w:b w:val="0"/>
          <w:color w:val="auto"/>
          <w:sz w:val="24"/>
          <w:highlight w:val="none"/>
        </w:rPr>
        <w:t>如浙江慈云佛学院与公益组织合作开展的校园慈善活动、生态禅修项目等，均为有益的实践探索。第三，培养担当精神，鼓励学生积极参与佛教中国化实践，在教义阐释、制度建设、文化传播等方面发挥积极作用，成为佛教中国化的坚定践行者。</w:t>
      </w:r>
    </w:p>
    <w:p w14:paraId="21E8D434">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0"/>
        <w:jc w:val="center"/>
        <w:textAlignment w:val="auto"/>
        <w:rPr>
          <w:color w:val="auto"/>
          <w:highlight w:val="none"/>
        </w:rPr>
      </w:pPr>
      <w:bookmarkStart w:id="10" w:name="_Toc729636233"/>
      <w:bookmarkStart w:id="11" w:name="_Toc481091047"/>
      <w:r>
        <w:rPr>
          <w:rFonts w:ascii="黑体" w:hAnsi="黑体" w:eastAsia="黑体" w:cs="黑体"/>
          <w:b/>
          <w:color w:val="auto"/>
          <w:sz w:val="30"/>
          <w:highlight w:val="none"/>
        </w:rPr>
        <w:t>第二节</w:t>
      </w:r>
      <w:r>
        <w:rPr>
          <w:rFonts w:ascii="黑体" w:hAnsi="黑体" w:eastAsia="黑体" w:cs="黑体"/>
          <w:b/>
          <w:color w:val="auto"/>
          <w:sz w:val="30"/>
          <w:highlight w:val="none"/>
          <w:lang w:eastAsia="zh-CN"/>
        </w:rPr>
        <w:t>“两个结合”</w:t>
      </w:r>
      <w:r>
        <w:rPr>
          <w:rFonts w:hint="eastAsia" w:ascii="黑体" w:hAnsi="黑体" w:eastAsia="黑体" w:cs="黑体"/>
          <w:b/>
          <w:color w:val="auto"/>
          <w:sz w:val="30"/>
          <w:highlight w:val="none"/>
          <w:lang w:val="en-US" w:eastAsia="zh-CN"/>
        </w:rPr>
        <w:t>是</w:t>
      </w:r>
      <w:r>
        <w:rPr>
          <w:rFonts w:ascii="黑体" w:hAnsi="黑体" w:eastAsia="黑体" w:cs="黑体"/>
          <w:b/>
          <w:color w:val="auto"/>
          <w:sz w:val="30"/>
          <w:highlight w:val="none"/>
        </w:rPr>
        <w:t>思政教育的</w:t>
      </w:r>
      <w:r>
        <w:rPr>
          <w:rFonts w:hint="eastAsia" w:ascii="黑体" w:hAnsi="黑体" w:eastAsia="黑体" w:cs="黑体"/>
          <w:b/>
          <w:color w:val="auto"/>
          <w:sz w:val="30"/>
          <w:highlight w:val="none"/>
          <w:lang w:val="en-US" w:eastAsia="zh-CN"/>
        </w:rPr>
        <w:t>理论指导</w:t>
      </w:r>
      <w:r>
        <w:rPr>
          <w:rFonts w:ascii="黑体" w:hAnsi="黑体" w:eastAsia="黑体" w:cs="黑体"/>
          <w:b/>
          <w:color w:val="auto"/>
          <w:sz w:val="30"/>
          <w:highlight w:val="none"/>
        </w:rPr>
        <w:t>与融合路径</w:t>
      </w:r>
      <w:bookmarkEnd w:id="10"/>
      <w:bookmarkEnd w:id="11"/>
    </w:p>
    <w:p w14:paraId="11951A6D">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0"/>
        <w:jc w:val="both"/>
        <w:textAlignment w:val="auto"/>
        <w:rPr>
          <w:color w:val="auto"/>
          <w:highlight w:val="none"/>
        </w:rPr>
      </w:pPr>
      <w:bookmarkStart w:id="12" w:name="_Toc864543661"/>
      <w:bookmarkStart w:id="13" w:name="_Toc421295974"/>
      <w:r>
        <w:rPr>
          <w:rFonts w:ascii="黑体" w:hAnsi="黑体" w:eastAsia="黑体" w:cs="黑体"/>
          <w:b/>
          <w:color w:val="auto"/>
          <w:sz w:val="30"/>
          <w:highlight w:val="none"/>
        </w:rPr>
        <w:t>一、马克思主义基本原理同佛教院校实际的有机结合</w:t>
      </w:r>
      <w:bookmarkEnd w:id="12"/>
      <w:bookmarkEnd w:id="13"/>
    </w:p>
    <w:p w14:paraId="3017C144">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color w:val="auto"/>
          <w:highlight w:val="none"/>
        </w:rPr>
      </w:pP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两个结合</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是习近平总书记提出的重大理论创新，为佛教院校思政教育提供了</w:t>
      </w:r>
      <w:r>
        <w:rPr>
          <w:rFonts w:hint="eastAsia" w:ascii="宋体" w:hAnsi="宋体" w:eastAsia="宋体" w:cs="宋体"/>
          <w:b w:val="0"/>
          <w:color w:val="auto"/>
          <w:sz w:val="24"/>
          <w:highlight w:val="none"/>
        </w:rPr>
        <w:t>根本遵循</w:t>
      </w:r>
      <w:r>
        <w:rPr>
          <w:rFonts w:ascii="宋体" w:hAnsi="宋体" w:eastAsia="宋体" w:cs="宋体"/>
          <w:b w:val="0"/>
          <w:color w:val="auto"/>
          <w:sz w:val="24"/>
          <w:highlight w:val="none"/>
        </w:rPr>
        <w:t>。第一个</w:t>
      </w:r>
      <w:r>
        <w:rPr>
          <w:rFonts w:hint="eastAsia" w:ascii="宋体" w:hAnsi="宋体" w:cs="宋体"/>
          <w:b w:val="0"/>
          <w:color w:val="auto"/>
          <w:sz w:val="24"/>
          <w:highlight w:val="none"/>
          <w:lang w:eastAsia="zh-CN"/>
        </w:rPr>
        <w:t>“结合”</w:t>
      </w:r>
      <w:r>
        <w:rPr>
          <w:rFonts w:hint="eastAsia" w:ascii="宋体" w:hAnsi="宋体" w:cs="宋体"/>
          <w:b w:val="0"/>
          <w:color w:val="auto"/>
          <w:sz w:val="24"/>
          <w:highlight w:val="none"/>
          <w:lang w:val="en-US" w:eastAsia="zh-CN"/>
        </w:rPr>
        <w:t>，即</w:t>
      </w:r>
      <w:r>
        <w:rPr>
          <w:rFonts w:ascii="宋体" w:hAnsi="宋体" w:eastAsia="宋体" w:cs="宋体"/>
          <w:b w:val="0"/>
          <w:color w:val="auto"/>
          <w:sz w:val="24"/>
          <w:highlight w:val="none"/>
          <w:lang w:val="en-US" w:eastAsia="zh-CN"/>
        </w:rPr>
        <w:t>把</w:t>
      </w:r>
      <w:r>
        <w:rPr>
          <w:rFonts w:ascii="宋体" w:hAnsi="宋体" w:eastAsia="宋体" w:cs="宋体"/>
          <w:b w:val="0"/>
          <w:color w:val="auto"/>
          <w:sz w:val="24"/>
          <w:highlight w:val="none"/>
        </w:rPr>
        <w:t>马克思主义基本原理同中国具体实际相结合，这要求我们将马克思主义宗教观与佛教院校的办学实际有机结合起来。</w:t>
      </w:r>
    </w:p>
    <w:p w14:paraId="4CA689B4">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cs="宋体"/>
          <w:b w:val="0"/>
          <w:color w:val="auto"/>
          <w:sz w:val="24"/>
          <w:highlight w:val="none"/>
        </w:rPr>
      </w:pPr>
      <w:r>
        <w:rPr>
          <w:rFonts w:ascii="宋体" w:hAnsi="宋体" w:eastAsia="宋体" w:cs="宋体"/>
          <w:b w:val="0"/>
          <w:color w:val="auto"/>
          <w:sz w:val="24"/>
          <w:highlight w:val="none"/>
        </w:rPr>
        <w:t>对于佛教院校而言，“中国具体实际”既</w:t>
      </w:r>
      <w:r>
        <w:rPr>
          <w:rFonts w:hint="eastAsia" w:ascii="宋体" w:hAnsi="宋体" w:eastAsia="宋体" w:cs="宋体"/>
          <w:b w:val="0"/>
          <w:color w:val="auto"/>
          <w:sz w:val="24"/>
          <w:highlight w:val="none"/>
        </w:rPr>
        <w:t>涵盖</w:t>
      </w:r>
      <w:r>
        <w:rPr>
          <w:rFonts w:ascii="宋体" w:hAnsi="宋体" w:eastAsia="宋体" w:cs="宋体"/>
          <w:b w:val="0"/>
          <w:color w:val="auto"/>
          <w:sz w:val="24"/>
          <w:highlight w:val="none"/>
        </w:rPr>
        <w:t>中国特色社会主义宏观国情，也包括佛教院校办学的特殊实际，其核心是运用马克思主义看问题的</w:t>
      </w:r>
      <w:r>
        <w:rPr>
          <w:rFonts w:hint="eastAsia" w:ascii="宋体" w:hAnsi="宋体" w:cs="宋体"/>
          <w:b w:val="0"/>
          <w:color w:val="auto"/>
          <w:sz w:val="24"/>
          <w:highlight w:val="none"/>
          <w:lang w:eastAsia="zh-CN"/>
        </w:rPr>
        <w:t>方法论</w:t>
      </w:r>
      <w:r>
        <w:rPr>
          <w:rFonts w:ascii="宋体" w:hAnsi="宋体" w:eastAsia="宋体" w:cs="宋体"/>
          <w:b w:val="0"/>
          <w:color w:val="auto"/>
          <w:sz w:val="24"/>
          <w:highlight w:val="none"/>
        </w:rPr>
        <w:t>，解决思想教育遇到的特殊难题，</w:t>
      </w:r>
      <w:r>
        <w:rPr>
          <w:rFonts w:hint="eastAsia" w:ascii="宋体" w:hAnsi="宋体" w:eastAsia="宋体" w:cs="宋体"/>
          <w:b w:val="0"/>
          <w:color w:val="auto"/>
          <w:sz w:val="24"/>
          <w:highlight w:val="none"/>
        </w:rPr>
        <w:t>实现政治要求与宗教特点、普遍规律与特殊情境的有机协调</w:t>
      </w:r>
      <w:r>
        <w:rPr>
          <w:rFonts w:ascii="宋体" w:hAnsi="宋体" w:eastAsia="宋体" w:cs="宋体"/>
          <w:b w:val="0"/>
          <w:color w:val="auto"/>
          <w:sz w:val="24"/>
          <w:highlight w:val="none"/>
        </w:rPr>
        <w:t>。</w:t>
      </w:r>
    </w:p>
    <w:p w14:paraId="24E5F61D">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cs="宋体"/>
          <w:b w:val="0"/>
          <w:color w:val="auto"/>
          <w:sz w:val="24"/>
          <w:highlight w:val="none"/>
        </w:rPr>
      </w:pPr>
      <w:r>
        <w:rPr>
          <w:rFonts w:hint="eastAsia" w:ascii="宋体" w:hAnsi="宋体" w:cs="宋体"/>
          <w:b w:val="0"/>
          <w:color w:val="auto"/>
          <w:sz w:val="24"/>
          <w:highlight w:val="none"/>
          <w:lang w:val="en-US" w:eastAsia="zh-CN"/>
        </w:rPr>
        <w:t>在</w:t>
      </w:r>
      <w:r>
        <w:rPr>
          <w:rFonts w:ascii="宋体" w:hAnsi="宋体" w:eastAsia="宋体" w:cs="宋体"/>
          <w:b w:val="0"/>
          <w:color w:val="auto"/>
          <w:sz w:val="24"/>
          <w:highlight w:val="none"/>
        </w:rPr>
        <w:t>世界观层面，马克思主义辩证法和历史观为佛教院校思政教育提供了科学思维方法。马克思主义认为，宗教是社会存在的反映，其产生、发展和</w:t>
      </w:r>
      <w:r>
        <w:rPr>
          <w:rFonts w:hint="eastAsia" w:ascii="宋体" w:hAnsi="宋体" w:cs="宋体"/>
          <w:b w:val="0"/>
          <w:color w:val="auto"/>
          <w:sz w:val="24"/>
          <w:highlight w:val="none"/>
          <w:lang w:val="en-US" w:eastAsia="zh-CN"/>
        </w:rPr>
        <w:t>演变具</w:t>
      </w:r>
      <w:r>
        <w:rPr>
          <w:rFonts w:ascii="宋体" w:hAnsi="宋体" w:eastAsia="宋体" w:cs="宋体"/>
          <w:b w:val="0"/>
          <w:color w:val="auto"/>
          <w:sz w:val="24"/>
          <w:highlight w:val="none"/>
        </w:rPr>
        <w:t>有客观规律。恩格斯在《反杜林论》中指出：“一切宗教都不过是支配着人们日常生活的外部力量在人们头脑中的幻想的反映，在这种反映中，人间的力量采取了超人间的力量的形式。”这一论断为佛教院校思政教育提供了理论依据，</w:t>
      </w:r>
      <w:r>
        <w:rPr>
          <w:rFonts w:hint="eastAsia" w:ascii="宋体" w:hAnsi="宋体" w:cs="宋体"/>
          <w:b w:val="0"/>
          <w:color w:val="auto"/>
          <w:sz w:val="24"/>
          <w:highlight w:val="none"/>
          <w:lang w:val="en-US" w:eastAsia="zh-CN"/>
        </w:rPr>
        <w:t>有助于</w:t>
      </w:r>
      <w:r>
        <w:rPr>
          <w:rFonts w:ascii="宋体" w:hAnsi="宋体" w:eastAsia="宋体" w:cs="宋体"/>
          <w:b w:val="0"/>
          <w:color w:val="auto"/>
          <w:sz w:val="24"/>
          <w:highlight w:val="none"/>
        </w:rPr>
        <w:t>学生正确认识宗教与社会的关系，理解佛教中国化的历史必然性。同时，马克思主义“具体问题具体分析”的方法，</w:t>
      </w:r>
      <w:r>
        <w:rPr>
          <w:rFonts w:hint="eastAsia" w:ascii="宋体" w:hAnsi="宋体" w:eastAsia="宋体" w:cs="宋体"/>
          <w:b w:val="0"/>
          <w:color w:val="auto"/>
          <w:sz w:val="24"/>
          <w:highlight w:val="none"/>
        </w:rPr>
        <w:t>要求思政教育必须考虑学生</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公民</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与</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僧人</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的双重身份，尊重其信仰自由，在坚持政治方向的前提下，采用契合学生认知特点的教育方式。</w:t>
      </w:r>
    </w:p>
    <w:p w14:paraId="64EA2B4D">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hint="eastAsia" w:ascii="宋体" w:hAnsi="宋体" w:cs="宋体"/>
          <w:b w:val="0"/>
          <w:color w:val="auto"/>
          <w:sz w:val="24"/>
          <w:highlight w:val="none"/>
          <w:lang w:val="en-US" w:eastAsia="zh-CN"/>
        </w:rPr>
        <w:t>在</w:t>
      </w:r>
      <w:r>
        <w:rPr>
          <w:rFonts w:ascii="宋体" w:hAnsi="宋体" w:eastAsia="宋体" w:cs="宋体"/>
          <w:b w:val="0"/>
          <w:color w:val="auto"/>
          <w:sz w:val="24"/>
          <w:highlight w:val="none"/>
        </w:rPr>
        <w:t>方法论层面，马克思主义的群众路线、实事求是等</w:t>
      </w:r>
      <w:r>
        <w:rPr>
          <w:rFonts w:hint="eastAsia" w:ascii="宋体" w:hAnsi="宋体" w:cs="宋体"/>
          <w:b w:val="0"/>
          <w:color w:val="auto"/>
          <w:sz w:val="24"/>
          <w:highlight w:val="none"/>
          <w:lang w:val="en-US" w:eastAsia="zh-CN"/>
        </w:rPr>
        <w:t>原则</w:t>
      </w:r>
      <w:r>
        <w:rPr>
          <w:rFonts w:ascii="宋体" w:hAnsi="宋体" w:eastAsia="宋体" w:cs="宋体"/>
          <w:b w:val="0"/>
          <w:color w:val="auto"/>
          <w:sz w:val="24"/>
          <w:highlight w:val="none"/>
        </w:rPr>
        <w:t>对佛教院校思政教育具有重要指导意义。思政教育应坚持“以学生为中心”，</w:t>
      </w:r>
      <w:r>
        <w:rPr>
          <w:rFonts w:hint="eastAsia" w:ascii="宋体" w:hAnsi="宋体" w:eastAsia="宋体" w:cs="宋体"/>
          <w:b w:val="0"/>
          <w:color w:val="auto"/>
          <w:sz w:val="24"/>
          <w:highlight w:val="none"/>
        </w:rPr>
        <w:t>深入了解学生的思想状况与认知规律，有针对性地设计教育内容与方式。针对学生普遍关切的</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宗教信仰与政治立场如何协调</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个人修行与社会责任有何关系</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等问题，应通过平等对话、案例分析、实践体验等方式，引导学生自主思考，避免单向灌输。</w:t>
      </w:r>
    </w:p>
    <w:p w14:paraId="01FDE2BD">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color w:val="auto"/>
          <w:highlight w:val="none"/>
        </w:rPr>
      </w:pPr>
      <w:r>
        <w:t>简而言之，将马克思主义基本原理同佛教院校实际相结合，需要把握以下几点：第一，坚持宗教与社会主义社会相适应的方向，引导佛教院校学生正确认识宗教与社会的关系，自觉将个人修行与国家发展、社会进步结合起来。第二，贯彻宗教信仰自由政策，尊重学生的宗教信仰，在尊重信仰的前提下开展思想政治教育。第三，坚持独立自主自办原则，教育学生自觉抵御境外势力利用佛教进行渗透破坏。第四，坚持依法管理宗教事务，培养学生尊法学法守法用法的意识和能力。</w:t>
      </w:r>
    </w:p>
    <w:p w14:paraId="2B077823">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480"/>
        <w:jc w:val="both"/>
        <w:textAlignment w:val="auto"/>
        <w:rPr>
          <w:color w:val="auto"/>
          <w:szCs w:val="24"/>
          <w:highlight w:val="none"/>
        </w:rPr>
      </w:pPr>
      <w:bookmarkStart w:id="14" w:name="_Toc510954825"/>
      <w:bookmarkStart w:id="15" w:name="_Toc467850859"/>
      <w:r>
        <w:rPr>
          <w:rFonts w:ascii="黑体" w:hAnsi="黑体" w:eastAsia="黑体" w:cs="黑体"/>
          <w:b/>
          <w:color w:val="auto"/>
          <w:sz w:val="28"/>
          <w:highlight w:val="none"/>
        </w:rPr>
        <w:t>二、中华优秀传统文化与马克思主义理论的时代性对话</w:t>
      </w:r>
      <w:bookmarkEnd w:id="14"/>
      <w:bookmarkEnd w:id="15"/>
    </w:p>
    <w:p w14:paraId="5ED1B5A7">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hint="eastAsia" w:ascii="宋体" w:hAnsi="宋体" w:cs="宋体"/>
          <w:b w:val="0"/>
          <w:color w:val="auto"/>
          <w:sz w:val="24"/>
          <w:highlight w:val="none"/>
          <w:lang w:eastAsia="zh-CN"/>
        </w:rPr>
        <w:t>第二个“</w:t>
      </w:r>
      <w:r>
        <w:rPr>
          <w:rFonts w:ascii="宋体" w:hAnsi="宋体" w:eastAsia="宋体" w:cs="宋体"/>
          <w:b w:val="0"/>
          <w:color w:val="auto"/>
          <w:sz w:val="24"/>
          <w:highlight w:val="none"/>
          <w:lang w:eastAsia="zh-CN"/>
        </w:rPr>
        <w:t>结合”</w:t>
      </w:r>
      <w:r>
        <w:rPr>
          <w:rFonts w:hint="eastAsia" w:ascii="宋体" w:hAnsi="宋体" w:cs="宋体"/>
          <w:b w:val="0"/>
          <w:color w:val="auto"/>
          <w:sz w:val="24"/>
          <w:highlight w:val="none"/>
          <w:lang w:val="en-US" w:eastAsia="zh-CN"/>
        </w:rPr>
        <w:t>即</w:t>
      </w:r>
      <w:r>
        <w:rPr>
          <w:rFonts w:ascii="宋体" w:hAnsi="宋体" w:eastAsia="宋体" w:cs="宋体"/>
          <w:b w:val="0"/>
          <w:color w:val="auto"/>
          <w:sz w:val="24"/>
          <w:highlight w:val="none"/>
        </w:rPr>
        <w:t>马克思主义基本原理同中华优秀传统文化相结合</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为佛教院校思政教育</w:t>
      </w:r>
      <w:r>
        <w:rPr>
          <w:rFonts w:hint="eastAsia" w:ascii="宋体" w:hAnsi="宋体" w:eastAsia="宋体" w:cs="宋体"/>
          <w:b w:val="0"/>
          <w:color w:val="auto"/>
          <w:sz w:val="24"/>
          <w:highlight w:val="none"/>
        </w:rPr>
        <w:t>开辟了</w:t>
      </w:r>
      <w:r>
        <w:rPr>
          <w:rFonts w:ascii="宋体" w:hAnsi="宋体" w:eastAsia="宋体" w:cs="宋体"/>
          <w:b w:val="0"/>
          <w:color w:val="auto"/>
          <w:sz w:val="24"/>
          <w:highlight w:val="none"/>
        </w:rPr>
        <w:t>新的理论视野和实践空间。佛教文化作为中华优秀传统文化的重要组成部分，与马克思主义理论并非对立关系，而是可以通过时代性对话实现有机融合、相互成就。</w:t>
      </w:r>
      <w:r>
        <w:rPr>
          <w:rFonts w:hint="eastAsia" w:ascii="宋体" w:hAnsi="宋体" w:eastAsia="宋体" w:cs="宋体"/>
          <w:b w:val="0"/>
          <w:color w:val="auto"/>
          <w:sz w:val="24"/>
          <w:highlight w:val="none"/>
        </w:rPr>
        <w:t>需强调的是，</w:t>
      </w:r>
      <w:r>
        <w:rPr>
          <w:rFonts w:ascii="宋体" w:hAnsi="宋体" w:eastAsia="宋体" w:cs="宋体"/>
          <w:b w:val="0"/>
          <w:color w:val="auto"/>
          <w:sz w:val="24"/>
          <w:highlight w:val="none"/>
        </w:rPr>
        <w:t>这种对话</w:t>
      </w:r>
      <w:r>
        <w:rPr>
          <w:rFonts w:hint="eastAsia" w:ascii="宋体" w:hAnsi="宋体" w:cs="宋体"/>
          <w:b w:val="0"/>
          <w:color w:val="auto"/>
          <w:sz w:val="24"/>
          <w:highlight w:val="none"/>
          <w:lang w:val="en-US" w:eastAsia="zh-CN"/>
        </w:rPr>
        <w:t>并非</w:t>
      </w:r>
      <w:r>
        <w:rPr>
          <w:rFonts w:ascii="宋体" w:hAnsi="宋体" w:eastAsia="宋体" w:cs="宋体"/>
          <w:b w:val="0"/>
          <w:color w:val="auto"/>
          <w:sz w:val="24"/>
          <w:highlight w:val="none"/>
        </w:rPr>
        <w:t>简单的“文化叠加”，而是在坚持马克思主义指导地位的前提下，对佛教文化中的积极因素进行创造性转化和创新性发展。</w:t>
      </w:r>
    </w:p>
    <w:p w14:paraId="05E3EC17">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在价值观方面，佛教文化与马克思主义理论存在深刻内在契合性。马克思主义追求人类解放和人的全面发展，佛教倡导“众生平等”“自觉觉他”，</w:t>
      </w:r>
      <w:r>
        <w:rPr>
          <w:rFonts w:hint="eastAsia" w:ascii="宋体" w:hAnsi="宋体" w:cs="宋体"/>
          <w:b w:val="0"/>
          <w:color w:val="auto"/>
          <w:sz w:val="24"/>
          <w:highlight w:val="none"/>
          <w:lang w:val="en-US" w:eastAsia="zh-CN"/>
        </w:rPr>
        <w:t>均</w:t>
      </w:r>
      <w:r>
        <w:rPr>
          <w:rFonts w:ascii="宋体" w:hAnsi="宋体" w:eastAsia="宋体" w:cs="宋体"/>
          <w:b w:val="0"/>
          <w:color w:val="auto"/>
          <w:sz w:val="24"/>
          <w:highlight w:val="none"/>
        </w:rPr>
        <w:t>体现了对人的尊重和对美好生活的追求；马克思主义强调“辩证统一”，佛教主张“中道圆融”，都蕴含辩证思维智慧；马克思主义重视实践，佛教强调“知行合一”，都体现了重视实践、反对空谈的精神。思政教育应深入挖掘这些契合点，构建“马克思主义理论—中华优秀传统文化—佛教文化”的价值对话体系，引导学生在对话中深化对马克思主义的理解。</w:t>
      </w:r>
    </w:p>
    <w:p w14:paraId="28020E66">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在文化形式方面，佛教经典、历史人物、修行</w:t>
      </w:r>
      <w:r>
        <w:rPr>
          <w:rFonts w:ascii="宋体" w:hAnsi="宋体" w:eastAsia="宋体" w:cs="宋体"/>
          <w:b w:val="0"/>
          <w:color w:val="auto"/>
          <w:sz w:val="24"/>
          <w:highlight w:val="none"/>
          <w:lang w:val="en-US" w:eastAsia="zh-CN"/>
        </w:rPr>
        <w:t>方法</w:t>
      </w:r>
      <w:r>
        <w:rPr>
          <w:rFonts w:ascii="宋体" w:hAnsi="宋体" w:eastAsia="宋体" w:cs="宋体"/>
          <w:b w:val="0"/>
          <w:color w:val="auto"/>
          <w:sz w:val="24"/>
          <w:highlight w:val="none"/>
        </w:rPr>
        <w:t>等都可成为思政教育的重要</w:t>
      </w:r>
      <w:r>
        <w:rPr>
          <w:rFonts w:hint="eastAsia" w:ascii="宋体" w:hAnsi="宋体" w:cs="宋体"/>
          <w:b w:val="0"/>
          <w:color w:val="auto"/>
          <w:sz w:val="24"/>
          <w:highlight w:val="none"/>
          <w:lang w:val="en-US" w:eastAsia="zh-CN"/>
        </w:rPr>
        <w:t>资源</w:t>
      </w:r>
      <w:r>
        <w:rPr>
          <w:rFonts w:ascii="宋体" w:hAnsi="宋体" w:eastAsia="宋体" w:cs="宋体"/>
          <w:b w:val="0"/>
          <w:color w:val="auto"/>
          <w:sz w:val="24"/>
          <w:highlight w:val="none"/>
        </w:rPr>
        <w:t>。比如通过解读《梵网经》“上报四重恩”中的“国土恩”，阐释爱国主义精神；通过</w:t>
      </w:r>
      <w:r>
        <w:rPr>
          <w:rFonts w:hint="eastAsia" w:ascii="宋体" w:hAnsi="宋体" w:cs="宋体"/>
          <w:b w:val="0"/>
          <w:color w:val="auto"/>
          <w:sz w:val="24"/>
          <w:highlight w:val="none"/>
          <w:lang w:val="en-US" w:eastAsia="zh-CN"/>
        </w:rPr>
        <w:t>讲述</w:t>
      </w:r>
      <w:r>
        <w:rPr>
          <w:rFonts w:ascii="宋体" w:hAnsi="宋体" w:eastAsia="宋体" w:cs="宋体"/>
          <w:b w:val="0"/>
          <w:color w:val="auto"/>
          <w:sz w:val="24"/>
          <w:highlight w:val="none"/>
        </w:rPr>
        <w:t>玄奘西行取经的坚韧毅力，弘扬敬业精神；通过分享佛教界参与抗震救灾、扶贫济困的实践案例，诠释社会责任。杭州灵隐寺举办的“潮音讲坛”，以“《吉祥经》与社会主义核心价值观”为主题，深入挖掘佛教经典的时代价值，为文化载体对话提供了有益借鉴。这种以文化为载体的对话</w:t>
      </w:r>
      <w:r>
        <w:rPr>
          <w:rFonts w:hint="eastAsia" w:ascii="宋体" w:hAnsi="宋体" w:cs="宋体"/>
          <w:b w:val="0"/>
          <w:color w:val="auto"/>
          <w:sz w:val="24"/>
          <w:highlight w:val="none"/>
          <w:lang w:val="en-US" w:eastAsia="zh-CN"/>
        </w:rPr>
        <w:t>方式</w:t>
      </w:r>
      <w:r>
        <w:rPr>
          <w:rFonts w:ascii="宋体" w:hAnsi="宋体" w:eastAsia="宋体" w:cs="宋体"/>
          <w:b w:val="0"/>
          <w:color w:val="auto"/>
          <w:sz w:val="24"/>
          <w:highlight w:val="none"/>
        </w:rPr>
        <w:t>，能够</w:t>
      </w:r>
      <w:r>
        <w:rPr>
          <w:rFonts w:hint="eastAsia" w:ascii="宋体" w:hAnsi="宋体" w:cs="宋体"/>
          <w:b w:val="0"/>
          <w:color w:val="auto"/>
          <w:sz w:val="24"/>
          <w:highlight w:val="none"/>
          <w:lang w:val="en-US" w:eastAsia="zh-CN"/>
        </w:rPr>
        <w:t>有效</w:t>
      </w:r>
      <w:r>
        <w:rPr>
          <w:rFonts w:ascii="宋体" w:hAnsi="宋体" w:eastAsia="宋体" w:cs="宋体"/>
          <w:b w:val="0"/>
          <w:color w:val="auto"/>
          <w:sz w:val="24"/>
          <w:highlight w:val="none"/>
        </w:rPr>
        <w:t>避免思政教育的“政治说教”倾向，增强教育的亲和力和感染力。</w:t>
      </w:r>
    </w:p>
    <w:p w14:paraId="57CDB3E6">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在时代</w:t>
      </w:r>
      <w:r>
        <w:rPr>
          <w:rFonts w:hint="eastAsia" w:ascii="宋体" w:hAnsi="宋体" w:cs="宋体"/>
          <w:b w:val="0"/>
          <w:color w:val="auto"/>
          <w:sz w:val="24"/>
          <w:highlight w:val="none"/>
          <w:lang w:val="en-US" w:eastAsia="zh-CN"/>
        </w:rPr>
        <w:t>回应层</w:t>
      </w:r>
      <w:r>
        <w:rPr>
          <w:rFonts w:ascii="宋体" w:hAnsi="宋体" w:eastAsia="宋体" w:cs="宋体"/>
          <w:b w:val="0"/>
          <w:color w:val="auto"/>
          <w:sz w:val="24"/>
          <w:highlight w:val="none"/>
        </w:rPr>
        <w:t>面，</w:t>
      </w:r>
      <w:r>
        <w:rPr>
          <w:rFonts w:ascii="宋体" w:hAnsi="宋体" w:eastAsia="宋体"/>
        </w:rPr>
        <w:t>佛教文化的当代价值转化必须以马克思主义为指导，回应新时代的实践命题。</w:t>
      </w:r>
      <w:r>
        <w:rPr>
          <w:rFonts w:ascii="宋体" w:hAnsi="宋体" w:eastAsia="宋体" w:cs="宋体"/>
          <w:b w:val="0"/>
          <w:color w:val="auto"/>
          <w:sz w:val="24"/>
          <w:highlight w:val="none"/>
        </w:rPr>
        <w:t>思政教育应引导学生站在时代高度，对佛教文化进行</w:t>
      </w:r>
      <w:r>
        <w:rPr>
          <w:rFonts w:hint="eastAsia" w:ascii="宋体" w:hAnsi="宋体" w:cs="宋体"/>
          <w:b w:val="0"/>
          <w:color w:val="auto"/>
          <w:sz w:val="24"/>
          <w:highlight w:val="none"/>
          <w:lang w:val="en-US" w:eastAsia="zh-CN"/>
        </w:rPr>
        <w:t>契合</w:t>
      </w:r>
      <w:r>
        <w:rPr>
          <w:rFonts w:ascii="宋体" w:hAnsi="宋体" w:eastAsia="宋体" w:cs="宋体"/>
          <w:b w:val="0"/>
          <w:color w:val="auto"/>
          <w:sz w:val="24"/>
          <w:highlight w:val="none"/>
        </w:rPr>
        <w:t>社会主义核心价值观的</w:t>
      </w:r>
      <w:r>
        <w:rPr>
          <w:rFonts w:hint="eastAsia" w:ascii="宋体" w:hAnsi="宋体" w:cs="宋体"/>
          <w:b w:val="0"/>
          <w:color w:val="auto"/>
          <w:sz w:val="24"/>
          <w:highlight w:val="none"/>
          <w:lang w:val="en-US" w:eastAsia="zh-CN"/>
        </w:rPr>
        <w:t>当代</w:t>
      </w:r>
      <w:r>
        <w:rPr>
          <w:rFonts w:ascii="宋体" w:hAnsi="宋体" w:eastAsia="宋体" w:cs="宋体"/>
          <w:b w:val="0"/>
          <w:color w:val="auto"/>
          <w:sz w:val="24"/>
          <w:highlight w:val="none"/>
        </w:rPr>
        <w:t>阐释。比如把佛教的“慈悲”</w:t>
      </w:r>
      <w:r>
        <w:rPr>
          <w:rFonts w:hint="eastAsia" w:ascii="宋体" w:hAnsi="宋体" w:cs="宋体"/>
          <w:b w:val="0"/>
          <w:color w:val="auto"/>
          <w:sz w:val="24"/>
          <w:highlight w:val="none"/>
          <w:lang w:val="en-US" w:eastAsia="zh-CN"/>
        </w:rPr>
        <w:t>转化为</w:t>
      </w:r>
      <w:r>
        <w:rPr>
          <w:rFonts w:ascii="宋体" w:hAnsi="宋体" w:eastAsia="宋体" w:cs="宋体"/>
          <w:b w:val="0"/>
          <w:color w:val="auto"/>
          <w:sz w:val="24"/>
          <w:highlight w:val="none"/>
        </w:rPr>
        <w:t>关心他人、服务社会的实际行动；把“和谐”</w:t>
      </w:r>
      <w:r>
        <w:rPr>
          <w:rFonts w:hint="eastAsia" w:ascii="宋体" w:hAnsi="宋体" w:cs="宋体"/>
          <w:b w:val="0"/>
          <w:color w:val="auto"/>
          <w:sz w:val="24"/>
          <w:highlight w:val="none"/>
          <w:lang w:val="en-US" w:eastAsia="zh-CN"/>
        </w:rPr>
        <w:t>转化为</w:t>
      </w:r>
      <w:r>
        <w:rPr>
          <w:rFonts w:ascii="宋体" w:hAnsi="宋体" w:eastAsia="宋体" w:cs="宋体"/>
          <w:b w:val="0"/>
          <w:color w:val="auto"/>
          <w:sz w:val="24"/>
          <w:highlight w:val="none"/>
        </w:rPr>
        <w:t>维护民族团结</w:t>
      </w:r>
      <w:r>
        <w:rPr>
          <w:rFonts w:hint="eastAsia" w:ascii="宋体" w:hAnsi="宋体" w:cs="宋体"/>
          <w:b w:val="0"/>
          <w:color w:val="auto"/>
          <w:sz w:val="24"/>
          <w:highlight w:val="none"/>
          <w:lang w:val="en-US" w:eastAsia="zh-CN"/>
        </w:rPr>
        <w:t>与</w:t>
      </w:r>
      <w:r>
        <w:rPr>
          <w:rFonts w:ascii="宋体" w:hAnsi="宋体" w:eastAsia="宋体" w:cs="宋体"/>
          <w:b w:val="0"/>
          <w:color w:val="auto"/>
          <w:sz w:val="24"/>
          <w:highlight w:val="none"/>
        </w:rPr>
        <w:t>社会稳定的自觉</w:t>
      </w:r>
      <w:r>
        <w:rPr>
          <w:rFonts w:hint="eastAsia" w:ascii="宋体" w:hAnsi="宋体" w:cs="宋体"/>
          <w:b w:val="0"/>
          <w:color w:val="auto"/>
          <w:sz w:val="24"/>
          <w:highlight w:val="none"/>
          <w:lang w:val="en-US" w:eastAsia="zh-CN"/>
        </w:rPr>
        <w:t>意识</w:t>
      </w:r>
      <w:r>
        <w:rPr>
          <w:rFonts w:ascii="宋体" w:hAnsi="宋体" w:eastAsia="宋体" w:cs="宋体"/>
          <w:b w:val="0"/>
          <w:color w:val="auto"/>
          <w:sz w:val="24"/>
          <w:highlight w:val="none"/>
        </w:rPr>
        <w:t>；</w:t>
      </w:r>
      <w:r>
        <w:rPr>
          <w:rFonts w:hint="eastAsia" w:ascii="宋体" w:hAnsi="宋体" w:cs="宋体"/>
          <w:b w:val="0"/>
          <w:color w:val="auto"/>
          <w:sz w:val="24"/>
          <w:highlight w:val="none"/>
          <w:lang w:val="en-US" w:eastAsia="zh-CN"/>
        </w:rPr>
        <w:t>将</w:t>
      </w:r>
      <w:r>
        <w:rPr>
          <w:rFonts w:ascii="宋体" w:hAnsi="宋体" w:eastAsia="宋体" w:cs="宋体"/>
          <w:b w:val="0"/>
          <w:color w:val="auto"/>
          <w:sz w:val="24"/>
          <w:highlight w:val="none"/>
        </w:rPr>
        <w:t>“精进”</w:t>
      </w:r>
      <w:r>
        <w:rPr>
          <w:rFonts w:hint="eastAsia" w:ascii="宋体" w:hAnsi="宋体" w:cs="宋体"/>
          <w:b w:val="0"/>
          <w:color w:val="auto"/>
          <w:sz w:val="24"/>
          <w:highlight w:val="none"/>
          <w:lang w:val="en-US" w:eastAsia="zh-CN"/>
        </w:rPr>
        <w:t>转化为</w:t>
      </w:r>
      <w:r>
        <w:rPr>
          <w:rFonts w:ascii="宋体" w:hAnsi="宋体" w:eastAsia="宋体" w:cs="宋体"/>
          <w:b w:val="0"/>
          <w:color w:val="auto"/>
          <w:sz w:val="24"/>
          <w:highlight w:val="none"/>
        </w:rPr>
        <w:t>追求进步、</w:t>
      </w:r>
      <w:r>
        <w:rPr>
          <w:rFonts w:hint="eastAsia" w:ascii="宋体" w:hAnsi="宋体" w:cs="宋体"/>
          <w:b w:val="0"/>
          <w:color w:val="auto"/>
          <w:sz w:val="24"/>
          <w:highlight w:val="none"/>
          <w:lang w:val="en-US" w:eastAsia="zh-CN"/>
        </w:rPr>
        <w:t>奋发</w:t>
      </w:r>
      <w:r>
        <w:rPr>
          <w:rFonts w:ascii="宋体" w:hAnsi="宋体" w:eastAsia="宋体" w:cs="宋体"/>
          <w:b w:val="0"/>
          <w:color w:val="auto"/>
          <w:sz w:val="24"/>
          <w:highlight w:val="none"/>
        </w:rPr>
        <w:t>向上的精神状态。</w:t>
      </w:r>
    </w:p>
    <w:p w14:paraId="7F1CFEB4">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480"/>
        <w:jc w:val="both"/>
        <w:textAlignment w:val="auto"/>
        <w:rPr>
          <w:rFonts w:hint="eastAsia"/>
          <w:color w:val="auto"/>
          <w:highlight w:val="none"/>
        </w:rPr>
      </w:pPr>
      <w:bookmarkStart w:id="16" w:name="_Toc1978123069"/>
      <w:bookmarkStart w:id="17" w:name="_Toc1231755546"/>
      <w:r>
        <w:rPr>
          <w:rFonts w:ascii="黑体" w:hAnsi="黑体" w:eastAsia="黑体" w:cs="黑体"/>
          <w:b/>
          <w:color w:val="auto"/>
          <w:sz w:val="28"/>
          <w:highlight w:val="none"/>
        </w:rPr>
        <w:t>三、</w:t>
      </w:r>
      <w:r>
        <w:rPr>
          <w:rFonts w:ascii="黑体" w:hAnsi="黑体" w:eastAsia="黑体" w:cs="黑体"/>
          <w:b/>
          <w:color w:val="auto"/>
          <w:sz w:val="28"/>
          <w:highlight w:val="none"/>
          <w:lang w:eastAsia="zh-CN"/>
        </w:rPr>
        <w:t>“两个结合”</w:t>
      </w:r>
      <w:r>
        <w:rPr>
          <w:rFonts w:ascii="黑体" w:hAnsi="黑体" w:eastAsia="黑体" w:cs="黑体"/>
          <w:b/>
          <w:color w:val="auto"/>
          <w:sz w:val="28"/>
          <w:highlight w:val="none"/>
        </w:rPr>
        <w:t>在佛教院校思政教育中的方法论意义</w:t>
      </w:r>
      <w:bookmarkEnd w:id="16"/>
      <w:bookmarkEnd w:id="17"/>
    </w:p>
    <w:p w14:paraId="56B600F7">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“两个结合”不仅是佛教院校思政教育必须坚守的根本遵循，更蕴含深刻的方法论价值，为破解思政教育与佛学教育“两张皮”难题、提升育人实效性提供了科学路径，其方法论意义集中体现为“三个统一”：</w:t>
      </w:r>
    </w:p>
    <w:p w14:paraId="68EBFE90">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一是实现政治引领与宗教认同的统一。“两个结合”要求思政教育既坚持马克思主义指导地位，强化政治引领，又尊重学生的宗教信仰，挖掘佛教文化中的积极因素。通过“第一个结合”确保思政教育的政治方向，通过“第二个结合”增强文化亲和力，使学生在</w:t>
      </w:r>
      <w:r>
        <w:rPr>
          <w:rFonts w:ascii="宋体" w:hAnsi="宋体" w:eastAsia="宋体" w:cs="宋体"/>
          <w:b w:val="0"/>
          <w:color w:val="auto"/>
          <w:sz w:val="24"/>
          <w:highlight w:val="none"/>
          <w:lang w:eastAsia="zh-CN"/>
        </w:rPr>
        <w:t>坚定</w:t>
      </w:r>
      <w:r>
        <w:rPr>
          <w:rFonts w:ascii="宋体" w:hAnsi="宋体" w:eastAsia="宋体" w:cs="宋体"/>
          <w:b w:val="0"/>
          <w:color w:val="auto"/>
          <w:sz w:val="24"/>
          <w:highlight w:val="none"/>
        </w:rPr>
        <w:t>宗教信仰的同时，自觉接受党的领导、认同社会主义制度。庄兰凤在《宗教院校思想政治课教学效果研究》中发现，“将政治引领与宗教认同有机统一的教育方式，能够有效提升学生的接受度和认同度”</w:t>
      </w:r>
      <w:r>
        <w:rPr>
          <w:rStyle w:val="12"/>
          <w:rFonts w:ascii="宋体" w:hAnsi="宋体" w:eastAsia="宋体" w:cs="宋体"/>
          <w:b w:val="0"/>
          <w:color w:val="auto"/>
          <w:sz w:val="24"/>
          <w:highlight w:val="none"/>
        </w:rPr>
        <w:footnoteReference w:id="6"/>
      </w:r>
      <w:r>
        <w:rPr>
          <w:rFonts w:ascii="宋体" w:hAnsi="宋体" w:eastAsia="宋体" w:cs="宋体"/>
          <w:b w:val="0"/>
          <w:color w:val="auto"/>
          <w:sz w:val="24"/>
          <w:highlight w:val="none"/>
        </w:rPr>
        <w:t>。</w:t>
      </w:r>
    </w:p>
    <w:p w14:paraId="2634B475">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二是实现理论教学与实践育人的统一。“两个结合”强调理论联系实际，要求思政教育既重视理论教学，帮助学生掌握马克思主义基本原理和中国特色社会主义理论体系，又注重实践育人，引导学生将理论知识转化为实际行动。佛教院校应依托“两个结合”，构建“理论学习—文化浸润—实践体验”三位一体的育人模式，让学生在理论学习中明辨方向，在文化浸润中深化认同，在实践体验中提升能力。</w:t>
      </w:r>
    </w:p>
    <w:p w14:paraId="18F07C50">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b w:val="0"/>
          <w:color w:val="auto"/>
          <w:sz w:val="24"/>
          <w:highlight w:val="none"/>
        </w:rPr>
      </w:pPr>
      <w:r>
        <w:rPr>
          <w:rFonts w:ascii="宋体" w:hAnsi="宋体" w:eastAsia="宋体" w:cs="宋体"/>
          <w:b w:val="0"/>
          <w:color w:val="auto"/>
          <w:sz w:val="24"/>
          <w:highlight w:val="none"/>
        </w:rPr>
        <w:t>三是实现传承创新与时代要求的统一。“两个结合”既强调传承中华优秀传统文化，又要求回应时代发展要求，推动理论创新和实践创新。佛教院校思政教育应坚持“守正创新”，一方面传承佛教中国化的历史经验和佛教文化的优秀传统，另一方面立足新时代要求，创新教育内容、方法和载体。</w:t>
      </w:r>
      <w:r>
        <w:rPr>
          <w:rFonts w:hint="eastAsia" w:ascii="宋体" w:hAnsi="宋体" w:cs="宋体"/>
          <w:b w:val="0"/>
          <w:color w:val="auto"/>
          <w:sz w:val="24"/>
          <w:highlight w:val="none"/>
          <w:lang w:val="en-US" w:eastAsia="zh-CN"/>
        </w:rPr>
        <w:t>如</w:t>
      </w:r>
      <w:r>
        <w:rPr>
          <w:rFonts w:ascii="宋体" w:hAnsi="宋体" w:eastAsia="宋体" w:cs="宋体"/>
          <w:b w:val="0"/>
          <w:color w:val="auto"/>
          <w:sz w:val="24"/>
          <w:highlight w:val="none"/>
        </w:rPr>
        <w:t>利用新媒体技术</w:t>
      </w:r>
      <w:r>
        <w:rPr>
          <w:rFonts w:hint="eastAsia" w:ascii="宋体" w:hAnsi="宋体" w:eastAsia="宋体" w:cs="宋体"/>
          <w:b w:val="0"/>
          <w:color w:val="auto"/>
          <w:sz w:val="24"/>
          <w:highlight w:val="none"/>
        </w:rPr>
        <w:t>拓展线上思政教育空间，结合社会热点问题设计研讨主题，使思政教育始终紧跟时代步伐、回应学生关切。</w:t>
      </w:r>
      <w:r>
        <w:rPr>
          <w:rFonts w:ascii="宋体" w:hAnsi="宋体" w:eastAsia="宋体" w:cs="宋体"/>
          <w:b w:val="0"/>
          <w:color w:val="auto"/>
          <w:sz w:val="24"/>
          <w:highlight w:val="none"/>
        </w:rPr>
        <w:t>廖志诚在《社会转型时期思想政治教育创新动力研究》</w:t>
      </w:r>
      <w:r>
        <w:rPr>
          <w:rFonts w:ascii="宋体" w:hAnsi="宋体" w:eastAsia="宋体" w:cs="宋体"/>
          <w:b w:val="0"/>
          <w:color w:val="auto"/>
          <w:sz w:val="24"/>
          <w:highlight w:val="none"/>
          <w:lang w:val="en-US" w:eastAsia="zh-CN"/>
        </w:rPr>
        <w:t>一文</w:t>
      </w:r>
      <w:r>
        <w:rPr>
          <w:rFonts w:ascii="宋体" w:hAnsi="宋体" w:eastAsia="宋体" w:cs="宋体"/>
          <w:b w:val="0"/>
          <w:color w:val="auto"/>
          <w:sz w:val="24"/>
          <w:highlight w:val="none"/>
        </w:rPr>
        <w:t>中指出，“思政教育的创新必须立足传统、面向时代，实现传承与创新的有机统一”。</w:t>
      </w:r>
      <w:r>
        <w:rPr>
          <w:rStyle w:val="12"/>
          <w:rFonts w:ascii="宋体" w:hAnsi="宋体" w:eastAsia="宋体" w:cs="宋体"/>
          <w:b w:val="0"/>
          <w:color w:val="auto"/>
          <w:sz w:val="24"/>
          <w:highlight w:val="none"/>
        </w:rPr>
        <w:footnoteReference w:id="7"/>
      </w:r>
    </w:p>
    <w:p w14:paraId="71DBFCB2">
      <w:pPr>
        <w:pStyle w:val="3"/>
        <w:keepNext w:val="0"/>
        <w:pageBreakBefore w:val="0"/>
        <w:widowControl w:val="0"/>
        <w:kinsoku/>
        <w:wordWrap/>
        <w:overflowPunct/>
        <w:topLinePunct w:val="0"/>
        <w:autoSpaceDE/>
        <w:autoSpaceDN/>
        <w:bidi w:val="0"/>
        <w:adjustRightInd/>
        <w:snapToGrid/>
        <w:spacing w:before="0" w:beforeAutospacing="0" w:after="0" w:afterAutospacing="0" w:line="360" w:lineRule="auto"/>
        <w:ind w:left="0" w:leftChars="0" w:firstLine="0" w:firstLineChars="0"/>
        <w:jc w:val="center"/>
        <w:textAlignment w:val="auto"/>
        <w:rPr>
          <w:color w:val="auto"/>
          <w:highlight w:val="none"/>
        </w:rPr>
      </w:pPr>
      <w:bookmarkStart w:id="18" w:name="_Toc1120081476"/>
      <w:bookmarkStart w:id="19" w:name="_Toc373104542"/>
      <w:r>
        <w:rPr>
          <w:rFonts w:ascii="黑体" w:hAnsi="黑体" w:eastAsia="黑体" w:cs="黑体"/>
          <w:b/>
          <w:color w:val="auto"/>
          <w:sz w:val="30"/>
          <w:highlight w:val="none"/>
        </w:rPr>
        <w:t>第三节</w:t>
      </w:r>
      <w:r>
        <w:rPr>
          <w:rFonts w:ascii="黑体" w:hAnsi="黑体" w:eastAsia="黑体" w:cs="黑体"/>
          <w:b/>
          <w:color w:val="auto"/>
          <w:sz w:val="30"/>
          <w:highlight w:val="none"/>
          <w:lang w:val="en-US" w:eastAsia="zh-CN"/>
        </w:rPr>
        <w:t xml:space="preserve"> </w:t>
      </w:r>
      <w:r>
        <w:rPr>
          <w:rFonts w:ascii="黑体" w:hAnsi="黑体" w:eastAsia="黑体" w:cs="黑体"/>
          <w:b/>
          <w:color w:val="auto"/>
          <w:sz w:val="30"/>
          <w:highlight w:val="none"/>
        </w:rPr>
        <w:t>政治认同实践能力</w:t>
      </w:r>
      <w:r>
        <w:rPr>
          <w:rFonts w:ascii="黑体" w:hAnsi="黑体" w:eastAsia="黑体" w:cs="黑体"/>
          <w:b/>
          <w:color w:val="auto"/>
          <w:sz w:val="30"/>
          <w:highlight w:val="none"/>
          <w:lang w:val="en-US" w:eastAsia="zh-CN"/>
        </w:rPr>
        <w:t>是</w:t>
      </w:r>
      <w:r>
        <w:rPr>
          <w:rFonts w:ascii="黑体" w:hAnsi="黑体" w:eastAsia="黑体" w:cs="黑体"/>
          <w:b/>
          <w:color w:val="auto"/>
          <w:sz w:val="30"/>
          <w:highlight w:val="none"/>
        </w:rPr>
        <w:t>佛教院校思政教育的核心目标</w:t>
      </w:r>
      <w:bookmarkEnd w:id="18"/>
      <w:bookmarkEnd w:id="19"/>
    </w:p>
    <w:p w14:paraId="7118A45A">
      <w:pPr>
        <w:pStyle w:val="3"/>
        <w:keepNext w:val="0"/>
        <w:pageBreakBefore w:val="0"/>
        <w:widowControl w:val="0"/>
        <w:kinsoku/>
        <w:wordWrap/>
        <w:overflowPunct/>
        <w:topLinePunct w:val="0"/>
        <w:autoSpaceDE/>
        <w:autoSpaceDN/>
        <w:bidi w:val="0"/>
        <w:adjustRightInd/>
        <w:snapToGrid/>
        <w:spacing w:before="0" w:beforeAutospacing="0" w:after="0" w:afterAutospacing="0" w:line="360" w:lineRule="auto"/>
        <w:ind w:leftChars="0" w:firstLine="0"/>
        <w:jc w:val="both"/>
        <w:textAlignment w:val="auto"/>
        <w:rPr>
          <w:color w:val="auto"/>
          <w:sz w:val="28"/>
          <w:szCs w:val="28"/>
          <w:highlight w:val="none"/>
        </w:rPr>
      </w:pPr>
      <w:bookmarkStart w:id="20" w:name="_Toc115788154"/>
      <w:bookmarkStart w:id="21" w:name="_Toc367717530"/>
      <w:r>
        <w:rPr>
          <w:rFonts w:ascii="黑体" w:hAnsi="黑体" w:eastAsia="黑体" w:cs="黑体"/>
          <w:b/>
          <w:color w:val="auto"/>
          <w:sz w:val="28"/>
          <w:szCs w:val="28"/>
          <w:highlight w:val="none"/>
        </w:rPr>
        <w:t>一、政治认同实践能力的内涵与三维结构</w:t>
      </w:r>
      <w:bookmarkEnd w:id="20"/>
      <w:bookmarkEnd w:id="21"/>
    </w:p>
    <w:p w14:paraId="2712CF1B">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color w:val="auto"/>
          <w:highlight w:val="none"/>
        </w:rPr>
      </w:pPr>
      <w:r>
        <w:rPr>
          <w:rFonts w:ascii="宋体" w:hAnsi="宋体" w:eastAsia="宋体" w:cs="宋体"/>
          <w:b w:val="0"/>
          <w:color w:val="auto"/>
          <w:sz w:val="24"/>
          <w:highlight w:val="none"/>
        </w:rPr>
        <w:t>政治认同实践能力是本研究的核心概念，是指在认知理解政治理论、形成情感认同的基础上，将政治认同转化为自觉政治行为的能力。这一概念突破了传统政治认同研究的二元结构，增加了</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行为践行</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维度，形成了</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认知理解—情感共鸣—行为践行</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三位一体的理论框架。</w:t>
      </w:r>
    </w:p>
    <w:p w14:paraId="46D763A5">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认知理解</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是政治认同实践能力的基础层面，核心是“知其然且知其所以然”。对于佛教院校学生而言，</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认知理解</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主要包括三个方面：一是对党的宗教工作理论和政策的理解，准确把握“坚持我国宗教中国化方向</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“积极引导宗教与社会主义社会相适应”等核心要</w:t>
      </w:r>
      <w:r>
        <w:rPr>
          <w:rFonts w:hint="eastAsia" w:ascii="宋体" w:hAnsi="宋体" w:cs="宋体"/>
          <w:b w:val="0"/>
          <w:color w:val="auto"/>
          <w:sz w:val="24"/>
          <w:highlight w:val="none"/>
          <w:lang w:val="en-US" w:eastAsia="zh-CN"/>
        </w:rPr>
        <w:t>义</w:t>
      </w:r>
      <w:r>
        <w:rPr>
          <w:rFonts w:hint="eastAsia" w:ascii="宋体" w:hAnsi="宋体" w:cs="宋体"/>
          <w:b w:val="0"/>
          <w:color w:val="auto"/>
          <w:sz w:val="24"/>
          <w:highlight w:val="none"/>
          <w:lang w:eastAsia="zh-CN"/>
        </w:rPr>
        <w:t>；</w:t>
      </w:r>
      <w:r>
        <w:rPr>
          <w:rFonts w:ascii="宋体" w:hAnsi="宋体" w:eastAsia="宋体"/>
        </w:rPr>
        <w:t>二是对中国特色社会主义理论体系的把握，特别是深入理解习近平新时代中国特色社会主义思想的主要内容、核心要义、丰富内涵与实践要求；三是对国家历史、国情与文化的认知，了解中华民族的悠久历史与灿烂文化，认识中国共产党领导中国人民取得的伟大成就。</w:t>
      </w:r>
      <w:r>
        <w:rPr>
          <w:rFonts w:ascii="宋体" w:hAnsi="宋体" w:eastAsia="宋体" w:cs="宋体"/>
          <w:b w:val="0"/>
          <w:color w:val="auto"/>
          <w:sz w:val="24"/>
          <w:highlight w:val="none"/>
        </w:rPr>
        <w:t>刘淑萌在《</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中国特色社会主义</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课运用情境教学法培养政治认同素养研究》</w:t>
      </w:r>
      <w:r>
        <w:rPr>
          <w:rFonts w:ascii="宋体" w:hAnsi="宋体" w:eastAsia="宋体" w:cs="宋体"/>
          <w:b w:val="0"/>
          <w:color w:val="auto"/>
          <w:sz w:val="24"/>
          <w:highlight w:val="none"/>
          <w:lang w:val="en-US" w:eastAsia="zh-CN"/>
        </w:rPr>
        <w:t>一文</w:t>
      </w:r>
      <w:r>
        <w:rPr>
          <w:rFonts w:ascii="宋体" w:hAnsi="宋体" w:eastAsia="宋体" w:cs="宋体"/>
          <w:b w:val="0"/>
          <w:color w:val="auto"/>
          <w:sz w:val="24"/>
          <w:highlight w:val="none"/>
        </w:rPr>
        <w:t>中指出，“认知理解是政治认同的基础，只有准确把握理论政策、国情文化，才能形成稳定的政治认同”</w:t>
      </w:r>
      <w:r>
        <w:rPr>
          <w:rStyle w:val="12"/>
          <w:rFonts w:ascii="宋体" w:hAnsi="宋体" w:eastAsia="宋体" w:cs="宋体"/>
          <w:b w:val="0"/>
          <w:color w:val="auto"/>
          <w:sz w:val="24"/>
          <w:highlight w:val="none"/>
        </w:rPr>
        <w:footnoteReference w:id="8"/>
      </w:r>
      <w:r>
        <w:rPr>
          <w:rFonts w:ascii="宋体" w:hAnsi="宋体" w:eastAsia="宋体" w:cs="宋体"/>
          <w:b w:val="0"/>
          <w:color w:val="auto"/>
          <w:sz w:val="24"/>
          <w:highlight w:val="none"/>
        </w:rPr>
        <w:t>。</w:t>
      </w:r>
    </w:p>
    <w:p w14:paraId="43A18E5C">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从政治社会化理论视角审视，政治认同的形成是一个长期的、渐进的社会化过程。Easton与Dennis（1969）在《儿童的政治社会化》中指出，政治认同的建构始于早期的认知习得，经过情感内化，最终外化为稳定的行为模式。Jennings与Niemi（1968）通过对美国青年的大规模追踪研究进一步证实，政治认同的发展遵循</w:t>
      </w:r>
      <w:r>
        <w:rPr>
          <w:rFonts w:hint="eastAsia" w:ascii="宋体" w:hAnsi="宋体" w:cs="宋体"/>
          <w:b w:val="0"/>
          <w:color w:val="auto"/>
          <w:sz w:val="24"/>
          <w:highlight w:val="none"/>
          <w:lang w:eastAsia="zh-CN"/>
        </w:rPr>
        <w:t>“</w:t>
      </w:r>
      <w:r>
        <w:rPr>
          <w:rFonts w:ascii="宋体" w:hAnsi="宋体" w:eastAsia="宋体" w:cs="宋体"/>
          <w:b w:val="0"/>
          <w:color w:val="auto"/>
          <w:sz w:val="24"/>
          <w:highlight w:val="none"/>
        </w:rPr>
        <w:t>认知—情感—行为</w:t>
      </w:r>
      <w:r>
        <w:rPr>
          <w:rFonts w:hint="eastAsia" w:ascii="宋体" w:hAnsi="宋体" w:cs="宋体"/>
          <w:b w:val="0"/>
          <w:color w:val="auto"/>
          <w:sz w:val="24"/>
          <w:highlight w:val="none"/>
          <w:lang w:eastAsia="zh-CN"/>
        </w:rPr>
        <w:t>”</w:t>
      </w:r>
      <w:r>
        <w:rPr>
          <w:rFonts w:ascii="宋体" w:hAnsi="宋体" w:eastAsia="宋体" w:cs="宋体"/>
          <w:b w:val="0"/>
          <w:color w:val="auto"/>
          <w:sz w:val="24"/>
          <w:highlight w:val="none"/>
        </w:rPr>
        <w:t>的递进逻辑，三个阶段并非线性替代关系，而是相互渗透、螺旋上升的动态过程。这一理论框架为本研究构建</w:t>
      </w:r>
      <w:r>
        <w:rPr>
          <w:rFonts w:hint="eastAsia" w:ascii="宋体" w:hAnsi="宋体" w:cs="宋体"/>
          <w:b w:val="0"/>
          <w:color w:val="auto"/>
          <w:sz w:val="24"/>
          <w:highlight w:val="none"/>
          <w:lang w:eastAsia="zh-CN"/>
        </w:rPr>
        <w:t>“</w:t>
      </w:r>
      <w:r>
        <w:rPr>
          <w:rFonts w:ascii="宋体" w:hAnsi="宋体" w:eastAsia="宋体" w:cs="宋体"/>
          <w:b w:val="0"/>
          <w:color w:val="auto"/>
          <w:sz w:val="24"/>
          <w:highlight w:val="none"/>
        </w:rPr>
        <w:t>认知理解—情感共鸣—行为践行</w:t>
      </w:r>
      <w:r>
        <w:rPr>
          <w:rFonts w:hint="eastAsia" w:ascii="宋体" w:hAnsi="宋体" w:cs="宋体"/>
          <w:b w:val="0"/>
          <w:color w:val="auto"/>
          <w:sz w:val="24"/>
          <w:highlight w:val="none"/>
          <w:lang w:eastAsia="zh-CN"/>
        </w:rPr>
        <w:t>”</w:t>
      </w:r>
      <w:r>
        <w:rPr>
          <w:rFonts w:ascii="宋体" w:hAnsi="宋体" w:eastAsia="宋体" w:cs="宋体"/>
          <w:b w:val="0"/>
          <w:color w:val="auto"/>
          <w:sz w:val="24"/>
          <w:highlight w:val="none"/>
        </w:rPr>
        <w:t>三维分析模型提供了重要的学理依据。</w:t>
      </w:r>
    </w:p>
    <w:p w14:paraId="41FB1367">
      <w:pPr>
        <w:pStyle w:val="3"/>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left"/>
        <w:textAlignment w:val="auto"/>
        <w:rPr>
          <w:color w:val="auto"/>
          <w:highlight w:val="none"/>
        </w:rPr>
      </w:pPr>
      <w:r>
        <w:t>三、政治认同概念的理论演进与本研究的理论定位</w:t>
      </w:r>
    </w:p>
    <w:p w14:paraId="1D4BE7C6">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cs="宋体"/>
          <w:color w:val="auto"/>
          <w:sz w:val="24"/>
          <w:highlight w:val="none"/>
        </w:rPr>
      </w:pPr>
      <w:r>
        <w:rPr>
          <w:rFonts w:ascii="宋体" w:hAnsi="宋体" w:eastAsia="宋体" w:cs="宋体"/>
          <w:color w:val="auto"/>
          <w:sz w:val="24"/>
          <w:highlight w:val="none"/>
        </w:rPr>
        <w:t>政治认同（Political Identity/Political Identification）作为政治心理学与思想政治教育的核心概念，其理论演进经历了从单一认知取向到综合取向的四个阶段，本研究提出的</w:t>
      </w:r>
      <w:r>
        <w:rPr>
          <w:rFonts w:hint="eastAsia" w:ascii="宋体" w:hAnsi="宋体" w:cs="宋体"/>
          <w:color w:val="auto"/>
          <w:sz w:val="24"/>
          <w:highlight w:val="none"/>
          <w:lang w:eastAsia="zh-CN"/>
        </w:rPr>
        <w:t>“</w:t>
      </w:r>
      <w:r>
        <w:rPr>
          <w:rFonts w:ascii="宋体" w:hAnsi="宋体" w:eastAsia="宋体" w:cs="宋体"/>
          <w:color w:val="auto"/>
          <w:sz w:val="24"/>
          <w:highlight w:val="none"/>
        </w:rPr>
        <w:t>政治认同实践能力</w:t>
      </w:r>
      <w:r>
        <w:rPr>
          <w:rFonts w:hint="eastAsia" w:ascii="宋体" w:hAnsi="宋体" w:cs="宋体"/>
          <w:color w:val="auto"/>
          <w:sz w:val="24"/>
          <w:highlight w:val="none"/>
          <w:lang w:eastAsia="zh-CN"/>
        </w:rPr>
        <w:t>”</w:t>
      </w:r>
      <w:r>
        <w:rPr>
          <w:rFonts w:ascii="宋体" w:hAnsi="宋体" w:eastAsia="宋体" w:cs="宋体"/>
          <w:color w:val="auto"/>
          <w:sz w:val="24"/>
          <w:highlight w:val="none"/>
        </w:rPr>
        <w:t>概念正是建立在这一演进脉络的基础之上。</w:t>
      </w:r>
    </w:p>
    <w:p w14:paraId="0C414AC9">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cs="宋体"/>
          <w:color w:val="auto"/>
          <w:sz w:val="24"/>
          <w:highlight w:val="none"/>
        </w:rPr>
      </w:pPr>
      <w:r>
        <w:rPr>
          <w:rFonts w:ascii="宋体" w:hAnsi="宋体" w:eastAsia="宋体" w:cs="宋体"/>
          <w:color w:val="auto"/>
          <w:sz w:val="24"/>
          <w:highlight w:val="none"/>
        </w:rPr>
        <w:t>第一阶段（20世纪60-70年代）：认知取向。以Easton（1965）和Hess &amp; Torney（1967）为代表，将政治认同视为个体对政治系统的认知习得过程，强调通过政治社会化（家庭、学校、同伴群体）形成对政治符号、制度和权威的认知理解。这一阶段的局限在于将政治认同简化为</w:t>
      </w:r>
      <w:r>
        <w:rPr>
          <w:rFonts w:hint="eastAsia" w:ascii="宋体" w:hAnsi="宋体" w:cs="宋体"/>
          <w:color w:val="auto"/>
          <w:sz w:val="24"/>
          <w:highlight w:val="none"/>
          <w:lang w:eastAsia="zh-CN"/>
        </w:rPr>
        <w:t>“</w:t>
      </w:r>
      <w:r>
        <w:rPr>
          <w:rFonts w:ascii="宋体" w:hAnsi="宋体" w:eastAsia="宋体" w:cs="宋体"/>
          <w:color w:val="auto"/>
          <w:sz w:val="24"/>
          <w:highlight w:val="none"/>
        </w:rPr>
        <w:t>知识积累</w:t>
      </w:r>
      <w:r>
        <w:rPr>
          <w:rFonts w:hint="eastAsia" w:ascii="宋体" w:hAnsi="宋体" w:cs="宋体"/>
          <w:color w:val="auto"/>
          <w:sz w:val="24"/>
          <w:highlight w:val="none"/>
          <w:lang w:eastAsia="zh-CN"/>
        </w:rPr>
        <w:t>”</w:t>
      </w:r>
      <w:r>
        <w:rPr>
          <w:rFonts w:ascii="宋体" w:hAnsi="宋体" w:eastAsia="宋体" w:cs="宋体"/>
          <w:color w:val="auto"/>
          <w:sz w:val="24"/>
          <w:highlight w:val="none"/>
        </w:rPr>
        <w:t>，忽视了情感维度的作用。</w:t>
      </w:r>
    </w:p>
    <w:p w14:paraId="614E87F3">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cs="宋体"/>
          <w:color w:val="auto"/>
          <w:sz w:val="24"/>
          <w:highlight w:val="none"/>
        </w:rPr>
      </w:pPr>
      <w:r>
        <w:rPr>
          <w:rFonts w:ascii="宋体" w:hAnsi="宋体" w:eastAsia="宋体" w:cs="宋体"/>
          <w:color w:val="auto"/>
          <w:sz w:val="24"/>
          <w:highlight w:val="none"/>
        </w:rPr>
        <w:t>第二阶段（20世纪80-90年代）：情感取向。以Greenberg和Pyszczynski（1985）、Huddy和Khatib（2007）为代表，将政治认同视为一种情感归属和心理认同，强调个体对国家、民族、政党产生的情感依恋。这一阶段的贡献在于揭示了政治认同的情感机制，但将情感与认知割裂，未能解释</w:t>
      </w:r>
      <w:r>
        <w:rPr>
          <w:rFonts w:hint="eastAsia" w:ascii="宋体" w:hAnsi="宋体" w:cs="宋体"/>
          <w:color w:val="auto"/>
          <w:sz w:val="24"/>
          <w:highlight w:val="none"/>
          <w:lang w:eastAsia="zh-CN"/>
        </w:rPr>
        <w:t>“</w:t>
      </w:r>
      <w:r>
        <w:rPr>
          <w:rFonts w:ascii="宋体" w:hAnsi="宋体" w:eastAsia="宋体" w:cs="宋体"/>
          <w:color w:val="auto"/>
          <w:sz w:val="24"/>
          <w:highlight w:val="none"/>
        </w:rPr>
        <w:t>为何有些人认知充分但情感淡漠</w:t>
      </w:r>
      <w:r>
        <w:rPr>
          <w:rFonts w:hint="eastAsia" w:ascii="宋体" w:hAnsi="宋体" w:cs="宋体"/>
          <w:color w:val="auto"/>
          <w:sz w:val="24"/>
          <w:highlight w:val="none"/>
          <w:lang w:eastAsia="zh-CN"/>
        </w:rPr>
        <w:t>”</w:t>
      </w:r>
      <w:r>
        <w:rPr>
          <w:rFonts w:ascii="宋体" w:hAnsi="宋体" w:eastAsia="宋体" w:cs="宋体"/>
          <w:color w:val="auto"/>
          <w:sz w:val="24"/>
          <w:highlight w:val="none"/>
        </w:rPr>
        <w:t>的现象。</w:t>
      </w:r>
    </w:p>
    <w:p w14:paraId="6CB795B9">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cs="宋体"/>
          <w:color w:val="auto"/>
          <w:sz w:val="24"/>
          <w:highlight w:val="none"/>
        </w:rPr>
      </w:pPr>
      <w:r>
        <w:rPr>
          <w:rFonts w:ascii="宋体" w:hAnsi="宋体" w:eastAsia="宋体" w:cs="宋体"/>
          <w:color w:val="auto"/>
          <w:sz w:val="24"/>
          <w:highlight w:val="none"/>
        </w:rPr>
        <w:t>第三阶段（20世纪90年代-21世纪初）：行为取向。以Jennings（1996）和Flanagan（2013）为代表，开始关注政治认同的行为表现，强调政治认同不仅是一种认知和情感状态，更是一种</w:t>
      </w:r>
      <w:r>
        <w:rPr>
          <w:rFonts w:hint="eastAsia" w:ascii="宋体" w:hAnsi="宋体" w:cs="宋体"/>
          <w:color w:val="auto"/>
          <w:sz w:val="24"/>
          <w:highlight w:val="none"/>
          <w:lang w:eastAsia="zh-CN"/>
        </w:rPr>
        <w:t>“</w:t>
      </w:r>
      <w:r>
        <w:rPr>
          <w:rFonts w:ascii="宋体" w:hAnsi="宋体" w:eastAsia="宋体" w:cs="宋体"/>
          <w:color w:val="auto"/>
          <w:sz w:val="24"/>
          <w:highlight w:val="none"/>
        </w:rPr>
        <w:t>公民参与</w:t>
      </w:r>
      <w:r>
        <w:rPr>
          <w:rFonts w:hint="eastAsia" w:ascii="宋体" w:hAnsi="宋体" w:cs="宋体"/>
          <w:color w:val="auto"/>
          <w:sz w:val="24"/>
          <w:highlight w:val="none"/>
          <w:lang w:eastAsia="zh-CN"/>
        </w:rPr>
        <w:t>”</w:t>
      </w:r>
      <w:r>
        <w:rPr>
          <w:rFonts w:ascii="宋体" w:hAnsi="宋体" w:eastAsia="宋体" w:cs="宋体"/>
          <w:color w:val="auto"/>
          <w:sz w:val="24"/>
          <w:highlight w:val="none"/>
        </w:rPr>
        <w:t>和</w:t>
      </w:r>
      <w:r>
        <w:rPr>
          <w:rFonts w:hint="eastAsia" w:ascii="宋体" w:hAnsi="宋体" w:cs="宋体"/>
          <w:color w:val="auto"/>
          <w:sz w:val="24"/>
          <w:highlight w:val="none"/>
          <w:lang w:eastAsia="zh-CN"/>
        </w:rPr>
        <w:t>“</w:t>
      </w:r>
      <w:r>
        <w:rPr>
          <w:rFonts w:ascii="宋体" w:hAnsi="宋体" w:eastAsia="宋体" w:cs="宋体"/>
          <w:color w:val="auto"/>
          <w:sz w:val="24"/>
          <w:highlight w:val="none"/>
        </w:rPr>
        <w:t>政治行动</w:t>
      </w:r>
      <w:r>
        <w:rPr>
          <w:rFonts w:hint="eastAsia" w:ascii="宋体" w:hAnsi="宋体" w:cs="宋体"/>
          <w:color w:val="auto"/>
          <w:sz w:val="24"/>
          <w:highlight w:val="none"/>
          <w:lang w:eastAsia="zh-CN"/>
        </w:rPr>
        <w:t>”</w:t>
      </w:r>
      <w:r>
        <w:rPr>
          <w:rFonts w:ascii="宋体" w:hAnsi="宋体" w:eastAsia="宋体" w:cs="宋体"/>
          <w:color w:val="auto"/>
          <w:sz w:val="24"/>
          <w:highlight w:val="none"/>
        </w:rPr>
        <w:t>的能力。这一阶段的突破在于将政治认同从</w:t>
      </w:r>
      <w:r>
        <w:rPr>
          <w:rFonts w:hint="eastAsia" w:ascii="宋体" w:hAnsi="宋体" w:cs="宋体"/>
          <w:color w:val="auto"/>
          <w:sz w:val="24"/>
          <w:highlight w:val="none"/>
          <w:lang w:eastAsia="zh-CN"/>
        </w:rPr>
        <w:t>“</w:t>
      </w:r>
      <w:r>
        <w:rPr>
          <w:rFonts w:ascii="宋体" w:hAnsi="宋体" w:eastAsia="宋体" w:cs="宋体"/>
          <w:color w:val="auto"/>
          <w:sz w:val="24"/>
          <w:highlight w:val="none"/>
        </w:rPr>
        <w:t>静态属性</w:t>
      </w:r>
      <w:r>
        <w:rPr>
          <w:rFonts w:hint="eastAsia" w:ascii="宋体" w:hAnsi="宋体" w:cs="宋体"/>
          <w:color w:val="auto"/>
          <w:sz w:val="24"/>
          <w:highlight w:val="none"/>
          <w:lang w:eastAsia="zh-CN"/>
        </w:rPr>
        <w:t>”</w:t>
      </w:r>
      <w:r>
        <w:rPr>
          <w:rFonts w:ascii="宋体" w:hAnsi="宋体" w:eastAsia="宋体" w:cs="宋体"/>
          <w:color w:val="auto"/>
          <w:sz w:val="24"/>
          <w:highlight w:val="none"/>
        </w:rPr>
        <w:t>转向</w:t>
      </w:r>
      <w:r>
        <w:rPr>
          <w:rFonts w:hint="eastAsia" w:ascii="宋体" w:hAnsi="宋体" w:cs="宋体"/>
          <w:color w:val="auto"/>
          <w:sz w:val="24"/>
          <w:highlight w:val="none"/>
          <w:lang w:eastAsia="zh-CN"/>
        </w:rPr>
        <w:t>“</w:t>
      </w:r>
      <w:r>
        <w:rPr>
          <w:rFonts w:ascii="宋体" w:hAnsi="宋体" w:eastAsia="宋体" w:cs="宋体"/>
          <w:color w:val="auto"/>
          <w:sz w:val="24"/>
          <w:highlight w:val="none"/>
        </w:rPr>
        <w:t>动态能力</w:t>
      </w:r>
      <w:r>
        <w:rPr>
          <w:rFonts w:hint="eastAsia" w:ascii="宋体" w:hAnsi="宋体" w:cs="宋体"/>
          <w:color w:val="auto"/>
          <w:sz w:val="24"/>
          <w:highlight w:val="none"/>
          <w:lang w:eastAsia="zh-CN"/>
        </w:rPr>
        <w:t>”</w:t>
      </w:r>
      <w:r>
        <w:rPr>
          <w:rFonts w:ascii="宋体" w:hAnsi="宋体" w:eastAsia="宋体" w:cs="宋体"/>
          <w:color w:val="auto"/>
          <w:sz w:val="24"/>
          <w:highlight w:val="none"/>
        </w:rPr>
        <w:t>，但未能将认知、情感和行为整合为一个完整的理论框架。</w:t>
      </w:r>
    </w:p>
    <w:p w14:paraId="7EAA6810">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cs="宋体"/>
          <w:color w:val="auto"/>
          <w:sz w:val="24"/>
          <w:highlight w:val="none"/>
        </w:rPr>
      </w:pPr>
      <w:r>
        <w:rPr>
          <w:rFonts w:ascii="宋体" w:hAnsi="宋体" w:eastAsia="宋体" w:cs="宋体"/>
          <w:color w:val="auto"/>
          <w:sz w:val="24"/>
          <w:highlight w:val="none"/>
        </w:rPr>
        <w:t>第四阶段（21世纪至今）：综合取向。近年来，学者们开始尝试将认知、情感和行为三个维度整合为一个统一的理论框架。例如，Flanagan（2013）提出</w:t>
      </w:r>
      <w:r>
        <w:rPr>
          <w:rFonts w:hint="eastAsia" w:ascii="宋体" w:hAnsi="宋体" w:cs="宋体"/>
          <w:color w:val="auto"/>
          <w:sz w:val="24"/>
          <w:highlight w:val="none"/>
          <w:lang w:eastAsia="zh-CN"/>
        </w:rPr>
        <w:t>“</w:t>
      </w:r>
      <w:r>
        <w:rPr>
          <w:rFonts w:ascii="宋体" w:hAnsi="宋体" w:eastAsia="宋体" w:cs="宋体"/>
          <w:color w:val="auto"/>
          <w:sz w:val="24"/>
          <w:highlight w:val="none"/>
        </w:rPr>
        <w:t>公民认同能力</w:t>
      </w:r>
      <w:r>
        <w:rPr>
          <w:rFonts w:hint="eastAsia" w:ascii="宋体" w:hAnsi="宋体" w:cs="宋体"/>
          <w:color w:val="auto"/>
          <w:sz w:val="24"/>
          <w:highlight w:val="none"/>
          <w:lang w:eastAsia="zh-CN"/>
        </w:rPr>
        <w:t>”</w:t>
      </w:r>
      <w:r>
        <w:rPr>
          <w:rFonts w:ascii="宋体" w:hAnsi="宋体" w:eastAsia="宋体" w:cs="宋体"/>
          <w:color w:val="auto"/>
          <w:sz w:val="24"/>
          <w:highlight w:val="none"/>
        </w:rPr>
        <w:t>（Civic Identity Competence）概念，强调政治认同是</w:t>
      </w:r>
      <w:r>
        <w:rPr>
          <w:rFonts w:hint="eastAsia" w:ascii="宋体" w:hAnsi="宋体" w:cs="宋体"/>
          <w:color w:val="auto"/>
          <w:sz w:val="24"/>
          <w:highlight w:val="none"/>
          <w:lang w:eastAsia="zh-CN"/>
        </w:rPr>
        <w:t>“</w:t>
      </w:r>
      <w:r>
        <w:rPr>
          <w:rFonts w:ascii="宋体" w:hAnsi="宋体" w:eastAsia="宋体" w:cs="宋体"/>
          <w:color w:val="auto"/>
          <w:sz w:val="24"/>
          <w:highlight w:val="none"/>
        </w:rPr>
        <w:t>认知理解—情感归属—行为参与</w:t>
      </w:r>
      <w:r>
        <w:rPr>
          <w:rFonts w:hint="eastAsia" w:ascii="宋体" w:hAnsi="宋体" w:cs="宋体"/>
          <w:color w:val="auto"/>
          <w:sz w:val="24"/>
          <w:highlight w:val="none"/>
          <w:lang w:eastAsia="zh-CN"/>
        </w:rPr>
        <w:t>”</w:t>
      </w:r>
      <w:r>
        <w:rPr>
          <w:rFonts w:ascii="宋体" w:hAnsi="宋体" w:eastAsia="宋体" w:cs="宋体"/>
          <w:color w:val="auto"/>
          <w:sz w:val="24"/>
          <w:highlight w:val="none"/>
        </w:rPr>
        <w:t>的统一体；Conover和Feldman（2020）提出</w:t>
      </w:r>
      <w:r>
        <w:rPr>
          <w:rFonts w:hint="eastAsia" w:ascii="宋体" w:hAnsi="宋体" w:cs="宋体"/>
          <w:color w:val="auto"/>
          <w:sz w:val="24"/>
          <w:highlight w:val="none"/>
          <w:lang w:eastAsia="zh-CN"/>
        </w:rPr>
        <w:t>“</w:t>
      </w:r>
      <w:r>
        <w:rPr>
          <w:rFonts w:ascii="宋体" w:hAnsi="宋体" w:eastAsia="宋体" w:cs="宋体"/>
          <w:color w:val="auto"/>
          <w:sz w:val="24"/>
          <w:highlight w:val="none"/>
        </w:rPr>
        <w:t>政治认同素养</w:t>
      </w:r>
      <w:r>
        <w:rPr>
          <w:rFonts w:hint="eastAsia" w:ascii="宋体" w:hAnsi="宋体" w:cs="宋体"/>
          <w:color w:val="auto"/>
          <w:sz w:val="24"/>
          <w:highlight w:val="none"/>
          <w:lang w:eastAsia="zh-CN"/>
        </w:rPr>
        <w:t>”</w:t>
      </w:r>
      <w:r>
        <w:rPr>
          <w:rFonts w:ascii="宋体" w:hAnsi="宋体" w:eastAsia="宋体" w:cs="宋体"/>
          <w:color w:val="auto"/>
          <w:sz w:val="24"/>
          <w:highlight w:val="none"/>
        </w:rPr>
        <w:t>（Political Identity Literacy）概念，强调政治认同是一种</w:t>
      </w:r>
      <w:r>
        <w:rPr>
          <w:rFonts w:hint="eastAsia" w:ascii="宋体" w:hAnsi="宋体" w:cs="宋体"/>
          <w:color w:val="auto"/>
          <w:sz w:val="24"/>
          <w:highlight w:val="none"/>
          <w:lang w:eastAsia="zh-CN"/>
        </w:rPr>
        <w:t>“</w:t>
      </w:r>
      <w:r>
        <w:rPr>
          <w:rFonts w:ascii="宋体" w:hAnsi="宋体" w:eastAsia="宋体" w:cs="宋体"/>
          <w:color w:val="auto"/>
          <w:sz w:val="24"/>
          <w:highlight w:val="none"/>
        </w:rPr>
        <w:t>可测量、可培养、可评价</w:t>
      </w:r>
      <w:r>
        <w:rPr>
          <w:rFonts w:hint="eastAsia" w:ascii="宋体" w:hAnsi="宋体" w:cs="宋体"/>
          <w:color w:val="auto"/>
          <w:sz w:val="24"/>
          <w:highlight w:val="none"/>
          <w:lang w:eastAsia="zh-CN"/>
        </w:rPr>
        <w:t>”</w:t>
      </w:r>
      <w:r>
        <w:rPr>
          <w:rFonts w:ascii="宋体" w:hAnsi="宋体" w:eastAsia="宋体" w:cs="宋体"/>
          <w:color w:val="auto"/>
          <w:sz w:val="24"/>
          <w:highlight w:val="none"/>
        </w:rPr>
        <w:t>的综合素养。</w:t>
      </w:r>
    </w:p>
    <w:p w14:paraId="0C73F64B">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color w:val="auto"/>
          <w:highlight w:val="none"/>
        </w:rPr>
      </w:pPr>
      <w:r>
        <w:rPr>
          <w:rFonts w:ascii="宋体" w:hAnsi="宋体" w:eastAsia="宋体" w:cs="宋体"/>
          <w:color w:val="auto"/>
          <w:sz w:val="24"/>
          <w:highlight w:val="none"/>
        </w:rPr>
        <w:t>本研究的</w:t>
      </w:r>
      <w:r>
        <w:rPr>
          <w:rFonts w:hint="eastAsia" w:ascii="宋体" w:hAnsi="宋体" w:cs="宋体"/>
          <w:color w:val="auto"/>
          <w:sz w:val="24"/>
          <w:highlight w:val="none"/>
          <w:lang w:eastAsia="zh-CN"/>
        </w:rPr>
        <w:t>“</w:t>
      </w:r>
      <w:r>
        <w:rPr>
          <w:rFonts w:ascii="宋体" w:hAnsi="宋体" w:eastAsia="宋体" w:cs="宋体"/>
          <w:color w:val="auto"/>
          <w:sz w:val="24"/>
          <w:highlight w:val="none"/>
        </w:rPr>
        <w:t>政治认同实践能力</w:t>
      </w:r>
      <w:r>
        <w:rPr>
          <w:rFonts w:hint="eastAsia" w:ascii="宋体" w:hAnsi="宋体" w:cs="宋体"/>
          <w:color w:val="auto"/>
          <w:sz w:val="24"/>
          <w:highlight w:val="none"/>
          <w:lang w:eastAsia="zh-CN"/>
        </w:rPr>
        <w:t>”</w:t>
      </w:r>
      <w:r>
        <w:rPr>
          <w:rFonts w:ascii="宋体" w:hAnsi="宋体" w:eastAsia="宋体" w:cs="宋体"/>
          <w:color w:val="auto"/>
          <w:sz w:val="24"/>
          <w:highlight w:val="none"/>
        </w:rPr>
        <w:t>概念正是在综合取向的基础上提出的。与已有的</w:t>
      </w:r>
      <w:r>
        <w:rPr>
          <w:rFonts w:hint="eastAsia" w:ascii="宋体" w:hAnsi="宋体" w:cs="宋体"/>
          <w:color w:val="auto"/>
          <w:sz w:val="24"/>
          <w:highlight w:val="none"/>
          <w:lang w:eastAsia="zh-CN"/>
        </w:rPr>
        <w:t>“</w:t>
      </w:r>
      <w:r>
        <w:rPr>
          <w:rFonts w:ascii="宋体" w:hAnsi="宋体" w:eastAsia="宋体" w:cs="宋体"/>
          <w:color w:val="auto"/>
          <w:sz w:val="24"/>
          <w:highlight w:val="none"/>
        </w:rPr>
        <w:t>政治认同素养</w:t>
      </w:r>
      <w:r>
        <w:rPr>
          <w:rFonts w:hint="eastAsia" w:ascii="宋体" w:hAnsi="宋体" w:cs="宋体"/>
          <w:color w:val="auto"/>
          <w:sz w:val="24"/>
          <w:highlight w:val="none"/>
          <w:lang w:eastAsia="zh-CN"/>
        </w:rPr>
        <w:t>”</w:t>
      </w:r>
      <w:r>
        <w:rPr>
          <w:rFonts w:ascii="宋体" w:hAnsi="宋体" w:eastAsia="宋体" w:cs="宋体"/>
          <w:color w:val="auto"/>
          <w:sz w:val="24"/>
          <w:highlight w:val="none"/>
        </w:rPr>
        <w:t>和</w:t>
      </w:r>
      <w:r>
        <w:rPr>
          <w:rFonts w:hint="eastAsia" w:ascii="宋体" w:hAnsi="宋体" w:cs="宋体"/>
          <w:color w:val="auto"/>
          <w:sz w:val="24"/>
          <w:highlight w:val="none"/>
          <w:lang w:eastAsia="zh-CN"/>
        </w:rPr>
        <w:t>“</w:t>
      </w:r>
      <w:r>
        <w:rPr>
          <w:rFonts w:ascii="宋体" w:hAnsi="宋体" w:eastAsia="宋体" w:cs="宋体"/>
          <w:color w:val="auto"/>
          <w:sz w:val="24"/>
          <w:highlight w:val="none"/>
        </w:rPr>
        <w:t>政治认同能力</w:t>
      </w:r>
      <w:r>
        <w:rPr>
          <w:rFonts w:hint="eastAsia" w:ascii="宋体" w:hAnsi="宋体" w:cs="宋体"/>
          <w:color w:val="auto"/>
          <w:sz w:val="24"/>
          <w:highlight w:val="none"/>
          <w:lang w:eastAsia="zh-CN"/>
        </w:rPr>
        <w:t>”</w:t>
      </w:r>
      <w:r>
        <w:rPr>
          <w:rFonts w:ascii="宋体" w:hAnsi="宋体" w:eastAsia="宋体" w:cs="宋体"/>
          <w:color w:val="auto"/>
          <w:sz w:val="24"/>
          <w:highlight w:val="none"/>
        </w:rPr>
        <w:t>概念相比，本概念的核心创新在于：第一，明确将</w:t>
      </w:r>
      <w:r>
        <w:rPr>
          <w:rFonts w:hint="eastAsia" w:ascii="宋体" w:hAnsi="宋体" w:cs="宋体"/>
          <w:color w:val="auto"/>
          <w:sz w:val="24"/>
          <w:highlight w:val="none"/>
          <w:lang w:eastAsia="zh-CN"/>
        </w:rPr>
        <w:t>“</w:t>
      </w:r>
      <w:r>
        <w:rPr>
          <w:rFonts w:ascii="宋体" w:hAnsi="宋体" w:eastAsia="宋体" w:cs="宋体"/>
          <w:color w:val="auto"/>
          <w:sz w:val="24"/>
          <w:highlight w:val="none"/>
        </w:rPr>
        <w:t>行为践行</w:t>
      </w:r>
      <w:r>
        <w:rPr>
          <w:rFonts w:hint="eastAsia" w:ascii="宋体" w:hAnsi="宋体" w:cs="宋体"/>
          <w:color w:val="auto"/>
          <w:sz w:val="24"/>
          <w:highlight w:val="none"/>
          <w:lang w:eastAsia="zh-CN"/>
        </w:rPr>
        <w:t>”</w:t>
      </w:r>
      <w:r>
        <w:rPr>
          <w:rFonts w:ascii="宋体" w:hAnsi="宋体" w:eastAsia="宋体" w:cs="宋体"/>
          <w:color w:val="auto"/>
          <w:sz w:val="24"/>
          <w:highlight w:val="none"/>
        </w:rPr>
        <w:t>作为政治认同的最高层面和最终目标，而非简单的</w:t>
      </w:r>
      <w:r>
        <w:rPr>
          <w:rFonts w:hint="eastAsia" w:ascii="宋体" w:hAnsi="宋体" w:cs="宋体"/>
          <w:color w:val="auto"/>
          <w:sz w:val="24"/>
          <w:highlight w:val="none"/>
          <w:lang w:eastAsia="zh-CN"/>
        </w:rPr>
        <w:t>“</w:t>
      </w:r>
      <w:r>
        <w:rPr>
          <w:rFonts w:ascii="宋体" w:hAnsi="宋体" w:eastAsia="宋体" w:cs="宋体"/>
          <w:color w:val="auto"/>
          <w:sz w:val="24"/>
          <w:highlight w:val="none"/>
        </w:rPr>
        <w:t>参与</w:t>
      </w:r>
      <w:r>
        <w:rPr>
          <w:rFonts w:hint="eastAsia" w:ascii="宋体" w:hAnsi="宋体" w:cs="宋体"/>
          <w:color w:val="auto"/>
          <w:sz w:val="24"/>
          <w:highlight w:val="none"/>
          <w:lang w:eastAsia="zh-CN"/>
        </w:rPr>
        <w:t>”</w:t>
      </w:r>
      <w:r>
        <w:rPr>
          <w:rFonts w:ascii="宋体" w:hAnsi="宋体" w:eastAsia="宋体" w:cs="宋体"/>
          <w:color w:val="auto"/>
          <w:sz w:val="24"/>
          <w:highlight w:val="none"/>
        </w:rPr>
        <w:t>或</w:t>
      </w:r>
      <w:r>
        <w:rPr>
          <w:rFonts w:hint="eastAsia" w:ascii="宋体" w:hAnsi="宋体" w:cs="宋体"/>
          <w:color w:val="auto"/>
          <w:sz w:val="24"/>
          <w:highlight w:val="none"/>
          <w:lang w:eastAsia="zh-CN"/>
        </w:rPr>
        <w:t>“</w:t>
      </w:r>
      <w:r>
        <w:rPr>
          <w:rFonts w:ascii="宋体" w:hAnsi="宋体" w:eastAsia="宋体" w:cs="宋体"/>
          <w:color w:val="auto"/>
          <w:sz w:val="24"/>
          <w:highlight w:val="none"/>
        </w:rPr>
        <w:t>行动</w:t>
      </w:r>
      <w:r>
        <w:rPr>
          <w:rFonts w:hint="eastAsia" w:ascii="宋体" w:hAnsi="宋体" w:cs="宋体"/>
          <w:color w:val="auto"/>
          <w:sz w:val="24"/>
          <w:highlight w:val="none"/>
          <w:lang w:eastAsia="zh-CN"/>
        </w:rPr>
        <w:t>”</w:t>
      </w:r>
      <w:r>
        <w:rPr>
          <w:rFonts w:ascii="宋体" w:hAnsi="宋体" w:eastAsia="宋体" w:cs="宋体"/>
          <w:color w:val="auto"/>
          <w:sz w:val="24"/>
          <w:highlight w:val="none"/>
        </w:rPr>
        <w:t>，强调的是将政治认同转化为</w:t>
      </w:r>
      <w:r>
        <w:rPr>
          <w:rFonts w:hint="eastAsia" w:ascii="宋体" w:hAnsi="宋体" w:cs="宋体"/>
          <w:color w:val="auto"/>
          <w:sz w:val="24"/>
          <w:highlight w:val="none"/>
          <w:lang w:eastAsia="zh-CN"/>
        </w:rPr>
        <w:t>“</w:t>
      </w:r>
      <w:r>
        <w:rPr>
          <w:rFonts w:ascii="宋体" w:hAnsi="宋体" w:eastAsia="宋体" w:cs="宋体"/>
          <w:color w:val="auto"/>
          <w:sz w:val="24"/>
          <w:highlight w:val="none"/>
        </w:rPr>
        <w:t>自觉的、持续的、有效的</w:t>
      </w:r>
      <w:r>
        <w:rPr>
          <w:rFonts w:hint="eastAsia" w:ascii="宋体" w:hAnsi="宋体" w:cs="宋体"/>
          <w:color w:val="auto"/>
          <w:sz w:val="24"/>
          <w:highlight w:val="none"/>
          <w:lang w:eastAsia="zh-CN"/>
        </w:rPr>
        <w:t>”</w:t>
      </w:r>
      <w:r>
        <w:rPr>
          <w:rFonts w:ascii="宋体" w:hAnsi="宋体" w:eastAsia="宋体" w:cs="宋体"/>
          <w:color w:val="auto"/>
          <w:sz w:val="24"/>
          <w:highlight w:val="none"/>
        </w:rPr>
        <w:t>政治行为的能力；第二，构建了</w:t>
      </w:r>
      <w:r>
        <w:rPr>
          <w:rFonts w:hint="eastAsia" w:ascii="宋体" w:hAnsi="宋体" w:cs="宋体"/>
          <w:color w:val="auto"/>
          <w:sz w:val="24"/>
          <w:highlight w:val="none"/>
          <w:lang w:eastAsia="zh-CN"/>
        </w:rPr>
        <w:t>“</w:t>
      </w:r>
      <w:r>
        <w:rPr>
          <w:rFonts w:ascii="宋体" w:hAnsi="宋体" w:eastAsia="宋体" w:cs="宋体"/>
          <w:color w:val="auto"/>
          <w:sz w:val="24"/>
          <w:highlight w:val="none"/>
        </w:rPr>
        <w:t>认知理解—情感共鸣—行为践行</w:t>
      </w:r>
      <w:r>
        <w:rPr>
          <w:rFonts w:hint="eastAsia" w:ascii="宋体" w:hAnsi="宋体" w:cs="宋体"/>
          <w:color w:val="auto"/>
          <w:sz w:val="24"/>
          <w:highlight w:val="none"/>
          <w:lang w:eastAsia="zh-CN"/>
        </w:rPr>
        <w:t>”</w:t>
      </w:r>
      <w:r>
        <w:rPr>
          <w:rFonts w:ascii="宋体" w:hAnsi="宋体" w:eastAsia="宋体" w:cs="宋体"/>
          <w:color w:val="auto"/>
          <w:sz w:val="24"/>
          <w:highlight w:val="none"/>
        </w:rPr>
        <w:t>三维结构，其中</w:t>
      </w:r>
      <w:r>
        <w:rPr>
          <w:rFonts w:hint="eastAsia" w:ascii="宋体" w:hAnsi="宋体" w:cs="宋体"/>
          <w:color w:val="auto"/>
          <w:sz w:val="24"/>
          <w:highlight w:val="none"/>
          <w:lang w:eastAsia="zh-CN"/>
        </w:rPr>
        <w:t>“</w:t>
      </w:r>
      <w:r>
        <w:rPr>
          <w:rFonts w:ascii="宋体" w:hAnsi="宋体" w:eastAsia="宋体" w:cs="宋体"/>
          <w:color w:val="auto"/>
          <w:sz w:val="24"/>
          <w:highlight w:val="none"/>
        </w:rPr>
        <w:t>情感共鸣</w:t>
      </w:r>
      <w:r>
        <w:rPr>
          <w:rFonts w:hint="eastAsia" w:ascii="宋体" w:hAnsi="宋体" w:cs="宋体"/>
          <w:color w:val="auto"/>
          <w:sz w:val="24"/>
          <w:highlight w:val="none"/>
          <w:lang w:eastAsia="zh-CN"/>
        </w:rPr>
        <w:t>”</w:t>
      </w:r>
      <w:r>
        <w:rPr>
          <w:rFonts w:ascii="宋体" w:hAnsi="宋体" w:eastAsia="宋体" w:cs="宋体"/>
          <w:color w:val="auto"/>
          <w:sz w:val="24"/>
          <w:highlight w:val="none"/>
        </w:rPr>
        <w:t>强调的</w:t>
      </w:r>
      <w:r>
        <w:rPr>
          <w:rFonts w:hint="eastAsia" w:ascii="宋体" w:hAnsi="宋体" w:eastAsia="宋体" w:cs="宋体"/>
          <w:color w:val="auto"/>
          <w:sz w:val="24"/>
          <w:highlight w:val="none"/>
        </w:rPr>
        <w:t>并非一般意义上的</w:t>
      </w:r>
      <w:r>
        <w:rPr>
          <w:rFonts w:hint="eastAsia" w:ascii="宋体" w:hAnsi="宋体" w:cs="宋体"/>
          <w:color w:val="auto"/>
          <w:sz w:val="24"/>
          <w:highlight w:val="none"/>
          <w:lang w:eastAsia="zh-CN"/>
        </w:rPr>
        <w:t>“</w:t>
      </w:r>
      <w:r>
        <w:rPr>
          <w:rFonts w:ascii="宋体" w:hAnsi="宋体" w:eastAsia="宋体" w:cs="宋体"/>
          <w:color w:val="auto"/>
          <w:sz w:val="24"/>
          <w:highlight w:val="none"/>
        </w:rPr>
        <w:t>情感归属</w:t>
      </w:r>
      <w:r>
        <w:rPr>
          <w:rFonts w:hint="eastAsia" w:ascii="宋体" w:hAnsi="宋体" w:cs="宋体"/>
          <w:color w:val="auto"/>
          <w:sz w:val="24"/>
          <w:highlight w:val="none"/>
          <w:lang w:eastAsia="zh-CN"/>
        </w:rPr>
        <w:t>”</w:t>
      </w:r>
      <w:r>
        <w:rPr>
          <w:rFonts w:ascii="宋体" w:hAnsi="宋体" w:eastAsia="宋体" w:cs="宋体"/>
          <w:color w:val="auto"/>
          <w:sz w:val="24"/>
          <w:highlight w:val="none"/>
        </w:rPr>
        <w:t>，而是基于深度认知理解产生的</w:t>
      </w:r>
      <w:r>
        <w:rPr>
          <w:rFonts w:hint="eastAsia" w:ascii="宋体" w:hAnsi="宋体" w:cs="宋体"/>
          <w:color w:val="auto"/>
          <w:sz w:val="24"/>
          <w:highlight w:val="none"/>
          <w:lang w:eastAsia="zh-CN"/>
        </w:rPr>
        <w:t>“</w:t>
      </w:r>
      <w:r>
        <w:rPr>
          <w:rFonts w:ascii="宋体" w:hAnsi="宋体" w:eastAsia="宋体" w:cs="宋体"/>
          <w:color w:val="auto"/>
          <w:sz w:val="24"/>
          <w:highlight w:val="none"/>
        </w:rPr>
        <w:t>价值认同</w:t>
      </w:r>
      <w:r>
        <w:rPr>
          <w:rFonts w:hint="eastAsia" w:ascii="宋体" w:hAnsi="宋体" w:cs="宋体"/>
          <w:color w:val="auto"/>
          <w:sz w:val="24"/>
          <w:highlight w:val="none"/>
          <w:lang w:eastAsia="zh-CN"/>
        </w:rPr>
        <w:t>”</w:t>
      </w:r>
      <w:r>
        <w:rPr>
          <w:rFonts w:ascii="宋体" w:hAnsi="宋体" w:eastAsia="宋体" w:cs="宋体"/>
          <w:color w:val="auto"/>
          <w:sz w:val="24"/>
          <w:highlight w:val="none"/>
        </w:rPr>
        <w:t>和</w:t>
      </w:r>
      <w:r>
        <w:rPr>
          <w:rFonts w:hint="eastAsia" w:ascii="宋体" w:hAnsi="宋体" w:cs="宋体"/>
          <w:color w:val="auto"/>
          <w:sz w:val="24"/>
          <w:highlight w:val="none"/>
          <w:lang w:eastAsia="zh-CN"/>
        </w:rPr>
        <w:t>“</w:t>
      </w:r>
      <w:r>
        <w:rPr>
          <w:rFonts w:ascii="宋体" w:hAnsi="宋体" w:eastAsia="宋体" w:cs="宋体"/>
          <w:color w:val="auto"/>
          <w:sz w:val="24"/>
          <w:highlight w:val="none"/>
        </w:rPr>
        <w:t>意义互通</w:t>
      </w:r>
      <w:r>
        <w:rPr>
          <w:rFonts w:hint="eastAsia" w:ascii="宋体" w:hAnsi="宋体" w:cs="宋体"/>
          <w:color w:val="auto"/>
          <w:sz w:val="24"/>
          <w:highlight w:val="none"/>
          <w:lang w:eastAsia="zh-CN"/>
        </w:rPr>
        <w:t>”</w:t>
      </w:r>
      <w:r>
        <w:rPr>
          <w:rFonts w:ascii="宋体" w:hAnsi="宋体" w:eastAsia="宋体" w:cs="宋体"/>
          <w:color w:val="auto"/>
          <w:sz w:val="24"/>
          <w:highlight w:val="none"/>
        </w:rPr>
        <w:t>；第三，特别关注佛教院校学生这一特殊群体的政治认同培养，强调在</w:t>
      </w:r>
      <w:r>
        <w:rPr>
          <w:rFonts w:hint="eastAsia" w:ascii="宋体" w:hAnsi="宋体" w:cs="宋体"/>
          <w:color w:val="auto"/>
          <w:sz w:val="24"/>
          <w:highlight w:val="none"/>
          <w:lang w:eastAsia="zh-CN"/>
        </w:rPr>
        <w:t>“</w:t>
      </w:r>
      <w:r>
        <w:rPr>
          <w:rFonts w:ascii="宋体" w:hAnsi="宋体" w:eastAsia="宋体" w:cs="宋体"/>
          <w:color w:val="auto"/>
          <w:sz w:val="24"/>
          <w:highlight w:val="none"/>
        </w:rPr>
        <w:t>公民身份</w:t>
      </w:r>
      <w:r>
        <w:rPr>
          <w:rFonts w:hint="eastAsia" w:ascii="宋体" w:hAnsi="宋体" w:cs="宋体"/>
          <w:color w:val="auto"/>
          <w:sz w:val="24"/>
          <w:highlight w:val="none"/>
          <w:lang w:eastAsia="zh-CN"/>
        </w:rPr>
        <w:t>”</w:t>
      </w:r>
      <w:r>
        <w:rPr>
          <w:rFonts w:ascii="宋体" w:hAnsi="宋体" w:eastAsia="宋体" w:cs="宋体"/>
          <w:color w:val="auto"/>
          <w:sz w:val="24"/>
          <w:highlight w:val="none"/>
        </w:rPr>
        <w:t>与</w:t>
      </w:r>
      <w:r>
        <w:rPr>
          <w:rFonts w:hint="eastAsia" w:ascii="宋体" w:hAnsi="宋体" w:cs="宋体"/>
          <w:color w:val="auto"/>
          <w:sz w:val="24"/>
          <w:highlight w:val="none"/>
          <w:lang w:eastAsia="zh-CN"/>
        </w:rPr>
        <w:t>“</w:t>
      </w:r>
      <w:r>
        <w:rPr>
          <w:rFonts w:ascii="宋体" w:hAnsi="宋体" w:eastAsia="宋体" w:cs="宋体"/>
          <w:color w:val="auto"/>
          <w:sz w:val="24"/>
          <w:highlight w:val="none"/>
        </w:rPr>
        <w:t>宗教身份</w:t>
      </w:r>
      <w:r>
        <w:rPr>
          <w:rFonts w:hint="eastAsia" w:ascii="宋体" w:hAnsi="宋体" w:cs="宋体"/>
          <w:color w:val="auto"/>
          <w:sz w:val="24"/>
          <w:highlight w:val="none"/>
          <w:lang w:eastAsia="zh-CN"/>
        </w:rPr>
        <w:t>”</w:t>
      </w:r>
      <w:r>
        <w:rPr>
          <w:rFonts w:ascii="宋体" w:hAnsi="宋体" w:eastAsia="宋体" w:cs="宋体"/>
          <w:color w:val="auto"/>
          <w:sz w:val="24"/>
          <w:highlight w:val="none"/>
        </w:rPr>
        <w:t>双重身份</w:t>
      </w:r>
      <w:r>
        <w:rPr>
          <w:rFonts w:hint="eastAsia" w:ascii="宋体" w:hAnsi="宋体" w:eastAsia="宋体" w:cs="宋体"/>
          <w:color w:val="auto"/>
          <w:sz w:val="24"/>
          <w:highlight w:val="none"/>
        </w:rPr>
        <w:t>交织下的政治认同实践能力的特殊性</w:t>
      </w:r>
      <w:r>
        <w:rPr>
          <w:rFonts w:ascii="宋体" w:hAnsi="宋体" w:eastAsia="宋体" w:cs="宋体"/>
          <w:color w:val="auto"/>
          <w:sz w:val="24"/>
          <w:highlight w:val="none"/>
        </w:rPr>
        <w:t>。</w:t>
      </w:r>
    </w:p>
    <w:p w14:paraId="6A7F9BAD">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情感共鸣</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是政治认同实践能力的中间层面，核心是“内化于心</w:t>
      </w:r>
      <w:r>
        <w:rPr>
          <w:rFonts w:ascii="宋体" w:hAnsi="宋体" w:eastAsia="宋体" w:cs="宋体"/>
          <w:b w:val="0"/>
          <w:color w:val="auto"/>
          <w:sz w:val="24"/>
          <w:highlight w:val="none"/>
          <w:lang w:eastAsia="zh-CN"/>
        </w:rPr>
        <w:t>（心里真正接受）</w:t>
      </w:r>
      <w:r>
        <w:rPr>
          <w:rFonts w:ascii="宋体" w:hAnsi="宋体" w:eastAsia="宋体" w:cs="宋体"/>
          <w:b w:val="0"/>
          <w:color w:val="auto"/>
          <w:sz w:val="24"/>
          <w:highlight w:val="none"/>
        </w:rPr>
        <w:t>”</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情感共鸣建立在认知理解的基础上，是学生对国家、民族、文化、政党、制度产生的深厚情感归属和心理认同。对于佛教院校学生而言，情感共鸣主要表现为：对伟大祖国的热爱之情、对中华民族的认同之情、对中华文化的自豪之情、对中国共产党的信赖之情、对中国特色社会主义的认同之情。吴亚南在《基于建构主义学习理论的高中生政治认同素养培育研究》中认为，“情感共鸣是政治认同从理性认知向行为践行转化的关键，只有产生深厚的情感归属，才能形成稳定的政治认同”</w:t>
      </w:r>
      <w:r>
        <w:rPr>
          <w:rStyle w:val="12"/>
          <w:rFonts w:ascii="宋体" w:hAnsi="宋体" w:eastAsia="宋体" w:cs="宋体"/>
          <w:b w:val="0"/>
          <w:color w:val="auto"/>
          <w:sz w:val="24"/>
          <w:highlight w:val="none"/>
        </w:rPr>
        <w:footnoteReference w:id="9"/>
      </w:r>
      <w:r>
        <w:rPr>
          <w:rFonts w:ascii="宋体" w:hAnsi="宋体" w:eastAsia="宋体" w:cs="宋体"/>
          <w:b w:val="0"/>
          <w:color w:val="auto"/>
          <w:sz w:val="24"/>
          <w:highlight w:val="none"/>
        </w:rPr>
        <w:t>。</w:t>
      </w:r>
    </w:p>
    <w:p w14:paraId="00D2A924">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行为践行</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是政治认同实践能力的最高层面，核心是“外化于行</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落实到行动上</w:t>
      </w:r>
      <w:r>
        <w:rPr>
          <w:rFonts w:ascii="宋体" w:hAnsi="宋体" w:eastAsia="宋体" w:cs="宋体"/>
          <w:b w:val="0"/>
          <w:color w:val="auto"/>
          <w:sz w:val="24"/>
          <w:highlight w:val="none"/>
          <w:lang w:eastAsia="zh-CN"/>
        </w:rPr>
        <w:t>）</w:t>
      </w:r>
      <w:r>
        <w:rPr>
          <w:rFonts w:ascii="宋体" w:hAnsi="宋体" w:eastAsia="宋体" w:cs="宋体"/>
          <w:b w:val="0"/>
          <w:strike w:val="0"/>
          <w:dstrike w:val="0"/>
          <w:color w:val="auto"/>
          <w:sz w:val="24"/>
          <w:highlight w:val="none"/>
          <w:u w:val="none"/>
          <w:shd w:val="clear" w:color="auto" w:fill="auto"/>
          <w:lang w:eastAsia="zh-CN"/>
        </w:rPr>
        <w:t>”</w:t>
      </w:r>
      <w:r>
        <w:rPr>
          <w:rFonts w:ascii="宋体" w:hAnsi="宋体" w:eastAsia="宋体" w:cs="宋体"/>
          <w:b w:val="0"/>
          <w:color w:val="auto"/>
          <w:sz w:val="24"/>
          <w:highlight w:val="none"/>
        </w:rPr>
        <w:t>。行为践行是认知理解和情感共鸣的必然结果，是学生将政治认同转化为具体行动的能力。对佛教院校学生而言，行为践行主要体现为：一是守法持戒，自觉遵守国家法律法规和佛教戒律；二是服务社会，积极参与扶贫济困、环境保护、文化传承等公益活动；三是维护稳定，自觉抵制</w:t>
      </w:r>
      <w:r>
        <w:rPr>
          <w:rFonts w:ascii="宋体" w:hAnsi="宋体" w:eastAsia="宋体" w:cs="宋体"/>
          <w:b w:val="0"/>
          <w:color w:val="auto"/>
          <w:sz w:val="24"/>
          <w:highlight w:val="none"/>
          <w:lang w:eastAsia="zh-CN"/>
        </w:rPr>
        <w:t>宗教极端思想</w:t>
      </w:r>
      <w:r>
        <w:rPr>
          <w:rFonts w:ascii="宋体" w:hAnsi="宋体" w:eastAsia="宋体" w:cs="宋体"/>
          <w:b w:val="0"/>
          <w:color w:val="auto"/>
          <w:sz w:val="24"/>
          <w:highlight w:val="none"/>
        </w:rPr>
        <w:t>和境外势力渗透；四是推动佛教中国化，积极参与教义教规的时代化阐释、佛教文化的创新发展等实践探索。樊叔阳在《高中思想政治课培养学生政治认同素养的策略研究》中强调，“行为践行是政治认同的最终体现，只有将政治认同转化为具体行动，才能真正实现思政教育的育人目标”</w:t>
      </w:r>
      <w:r>
        <w:rPr>
          <w:rStyle w:val="12"/>
          <w:rFonts w:ascii="宋体" w:hAnsi="宋体" w:eastAsia="宋体" w:cs="宋体"/>
          <w:b w:val="0"/>
          <w:color w:val="auto"/>
          <w:sz w:val="24"/>
          <w:highlight w:val="none"/>
        </w:rPr>
        <w:footnoteReference w:id="10"/>
      </w:r>
      <w:r>
        <w:rPr>
          <w:rFonts w:ascii="宋体" w:hAnsi="宋体" w:eastAsia="宋体" w:cs="宋体"/>
          <w:b w:val="0"/>
          <w:color w:val="auto"/>
          <w:sz w:val="24"/>
          <w:highlight w:val="none"/>
        </w:rPr>
        <w:t>。</w:t>
      </w:r>
    </w:p>
    <w:p w14:paraId="375BCB4D">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480"/>
        <w:jc w:val="center"/>
        <w:textAlignment w:val="auto"/>
        <w:rPr>
          <w:color w:val="auto"/>
          <w:highlight w:val="none"/>
        </w:rPr>
      </w:pPr>
      <w:bookmarkStart w:id="22" w:name="_Toc431320096"/>
      <w:bookmarkStart w:id="23" w:name="_Toc1918074291"/>
      <w:r>
        <w:rPr>
          <w:rFonts w:ascii="黑体" w:hAnsi="黑体" w:eastAsia="黑体" w:cs="黑体"/>
          <w:b/>
          <w:color w:val="auto"/>
          <w:sz w:val="28"/>
          <w:highlight w:val="none"/>
        </w:rPr>
        <w:t>二、政治认同实践能力在佛教人才培养中的特殊价值</w:t>
      </w:r>
      <w:bookmarkEnd w:id="22"/>
      <w:bookmarkEnd w:id="23"/>
    </w:p>
    <w:p w14:paraId="58D1E98F">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佛教院校培养的是“政治上靠得住、宗教上有造诣、品德上能服众、关键时起作用”的新时代佛教人才，</w:t>
      </w:r>
      <w:r>
        <w:rPr>
          <w:rFonts w:ascii="宋体" w:hAnsi="宋体" w:eastAsia="宋体" w:cs="宋体"/>
          <w:b w:val="0"/>
          <w:color w:val="auto"/>
          <w:sz w:val="24"/>
          <w:highlight w:val="none"/>
          <w:lang w:val="en-US" w:eastAsia="zh-CN"/>
        </w:rPr>
        <w:t>而</w:t>
      </w:r>
      <w:r>
        <w:rPr>
          <w:rFonts w:ascii="宋体" w:hAnsi="宋体" w:eastAsia="宋体" w:cs="宋体"/>
          <w:b w:val="0"/>
          <w:color w:val="auto"/>
          <w:sz w:val="24"/>
          <w:highlight w:val="none"/>
        </w:rPr>
        <w:t>政治认同实践能力</w:t>
      </w:r>
      <w:r>
        <w:rPr>
          <w:rFonts w:ascii="宋体" w:hAnsi="宋体" w:eastAsia="宋体" w:cs="宋体"/>
          <w:b w:val="0"/>
          <w:color w:val="auto"/>
          <w:sz w:val="24"/>
          <w:highlight w:val="none"/>
          <w:lang w:val="en-US" w:eastAsia="zh-CN"/>
        </w:rPr>
        <w:t>是</w:t>
      </w:r>
      <w:r>
        <w:rPr>
          <w:rFonts w:ascii="宋体" w:hAnsi="宋体" w:eastAsia="宋体" w:cs="宋体"/>
          <w:b w:val="0"/>
          <w:color w:val="auto"/>
          <w:sz w:val="24"/>
          <w:highlight w:val="none"/>
        </w:rPr>
        <w:t>“政治上靠得住”的核心体现。</w:t>
      </w:r>
    </w:p>
    <w:p w14:paraId="27AC4036">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rPr>
      </w:pPr>
      <w:r>
        <w:rPr>
          <w:rFonts w:ascii="宋体" w:hAnsi="宋体" w:eastAsia="宋体" w:cs="宋体"/>
          <w:b w:val="0"/>
          <w:color w:val="auto"/>
          <w:sz w:val="24"/>
          <w:highlight w:val="none"/>
          <w:lang w:val="en-US" w:eastAsia="zh-CN"/>
        </w:rPr>
        <w:t>首先，</w:t>
      </w:r>
      <w:r>
        <w:rPr>
          <w:rFonts w:hint="eastAsia" w:ascii="宋体" w:hAnsi="宋体" w:eastAsia="宋体" w:cs="宋体"/>
          <w:b w:val="0"/>
          <w:color w:val="auto"/>
          <w:sz w:val="24"/>
          <w:highlight w:val="none"/>
          <w:lang w:val="en-US" w:eastAsia="zh-CN"/>
        </w:rPr>
        <w:t>政治认同实践能力是实现</w:t>
      </w:r>
      <w:r>
        <w:rPr>
          <w:rFonts w:hint="eastAsia" w:ascii="宋体" w:hAnsi="宋体" w:cs="宋体"/>
          <w:b w:val="0"/>
          <w:color w:val="auto"/>
          <w:sz w:val="24"/>
          <w:highlight w:val="none"/>
          <w:lang w:val="en-US" w:eastAsia="zh-CN"/>
        </w:rPr>
        <w:t>“</w:t>
      </w:r>
      <w:r>
        <w:rPr>
          <w:rFonts w:hint="eastAsia" w:ascii="宋体" w:hAnsi="宋体" w:eastAsia="宋体" w:cs="宋体"/>
          <w:b w:val="0"/>
          <w:color w:val="auto"/>
          <w:sz w:val="24"/>
          <w:highlight w:val="none"/>
          <w:lang w:val="en-US" w:eastAsia="zh-CN"/>
        </w:rPr>
        <w:t>公民</w:t>
      </w:r>
      <w:r>
        <w:rPr>
          <w:rFonts w:hint="eastAsia" w:ascii="宋体" w:hAnsi="宋体" w:cs="宋体"/>
          <w:b w:val="0"/>
          <w:color w:val="auto"/>
          <w:sz w:val="24"/>
          <w:highlight w:val="none"/>
          <w:lang w:val="en-US" w:eastAsia="zh-CN"/>
        </w:rPr>
        <w:t>”</w:t>
      </w:r>
      <w:r>
        <w:rPr>
          <w:rFonts w:hint="eastAsia" w:ascii="宋体" w:hAnsi="宋体" w:eastAsia="宋体" w:cs="宋体"/>
          <w:b w:val="0"/>
          <w:color w:val="auto"/>
          <w:sz w:val="24"/>
          <w:highlight w:val="none"/>
          <w:lang w:val="en-US" w:eastAsia="zh-CN"/>
        </w:rPr>
        <w:t>与</w:t>
      </w:r>
      <w:r>
        <w:rPr>
          <w:rFonts w:hint="eastAsia" w:ascii="宋体" w:hAnsi="宋体" w:cs="宋体"/>
          <w:b w:val="0"/>
          <w:color w:val="auto"/>
          <w:sz w:val="24"/>
          <w:highlight w:val="none"/>
          <w:lang w:val="en-US" w:eastAsia="zh-CN"/>
        </w:rPr>
        <w:t>“</w:t>
      </w:r>
      <w:r>
        <w:rPr>
          <w:rFonts w:hint="eastAsia" w:ascii="宋体" w:hAnsi="宋体" w:eastAsia="宋体" w:cs="宋体"/>
          <w:b w:val="0"/>
          <w:color w:val="auto"/>
          <w:sz w:val="24"/>
          <w:highlight w:val="none"/>
          <w:lang w:val="en-US" w:eastAsia="zh-CN"/>
        </w:rPr>
        <w:t>僧人</w:t>
      </w:r>
      <w:r>
        <w:rPr>
          <w:rFonts w:hint="eastAsia" w:ascii="宋体" w:hAnsi="宋体" w:cs="宋体"/>
          <w:b w:val="0"/>
          <w:color w:val="auto"/>
          <w:sz w:val="24"/>
          <w:highlight w:val="none"/>
          <w:lang w:val="en-US" w:eastAsia="zh-CN"/>
        </w:rPr>
        <w:t>”</w:t>
      </w:r>
      <w:r>
        <w:rPr>
          <w:rFonts w:hint="eastAsia" w:ascii="宋体" w:hAnsi="宋体" w:eastAsia="宋体" w:cs="宋体"/>
          <w:b w:val="0"/>
          <w:color w:val="auto"/>
          <w:sz w:val="24"/>
          <w:highlight w:val="none"/>
          <w:lang w:val="en-US" w:eastAsia="zh-CN"/>
        </w:rPr>
        <w:t>双重身份统一的关键纽带。</w:t>
      </w:r>
      <w:r>
        <w:rPr>
          <w:rFonts w:ascii="宋体" w:hAnsi="宋体" w:eastAsia="宋体"/>
        </w:rPr>
        <w:t>佛教院校学生兼具中国公民与出家人的双重身份：作为公民，需享有公民权利、履行公民义务；作为出家人，需坚持宗教信仰、遵守佛教戒律。这种双重身份要求他们在政治认同与宗教信仰之间找到平衡点。培养政治认同实践能力，正是帮助学生实现公民责任与宗教使命有机统一的有效路径，使其真正做到既爱国又爱教。有研究指出，宗教院校学生的双重身份决定了培养其政治认同时必须兼顾政治与宗教两个维度，而政治认同实践能力正是将二者有机整合的重要载体。</w:t>
      </w:r>
    </w:p>
    <w:p w14:paraId="5A44A8BE">
      <w:pPr>
        <w:keepNext w:val="0"/>
        <w:pageBreakBefore w:val="0"/>
        <w:kinsoku/>
        <w:wordWrap/>
        <w:overflowPunct/>
        <w:topLinePunct w:val="0"/>
        <w:autoSpaceDE/>
        <w:autoSpaceDN/>
        <w:bidi w:val="0"/>
        <w:adjustRightInd/>
        <w:snapToGrid/>
        <w:spacing w:beforeAutospacing="0" w:afterAutospacing="0" w:line="360" w:lineRule="auto"/>
        <w:ind w:leftChars="0" w:firstLine="480" w:firstLineChars="200"/>
        <w:textAlignment w:val="auto"/>
      </w:pPr>
      <w:r>
        <w:rPr>
          <w:rFonts w:ascii="宋体" w:hAnsi="宋体" w:eastAsia="宋体" w:cs="宋体"/>
          <w:b w:val="0"/>
          <w:color w:val="auto"/>
          <w:sz w:val="24"/>
          <w:highlight w:val="none"/>
        </w:rPr>
        <w:t>其次，</w:t>
      </w:r>
      <w:r>
        <w:rPr>
          <w:rFonts w:hint="eastAsia" w:ascii="宋体" w:hAnsi="宋体" w:eastAsia="宋体" w:cs="宋体"/>
          <w:b w:val="0"/>
          <w:color w:val="auto"/>
          <w:sz w:val="24"/>
          <w:highlight w:val="none"/>
        </w:rPr>
        <w:t>政治认同实践能力是推动佛教中国化的内在要求。</w:t>
      </w:r>
      <w:r>
        <w:rPr>
          <w:rFonts w:ascii="宋体" w:hAnsi="宋体" w:eastAsia="宋体"/>
        </w:rPr>
        <w:t>佛教中国化不仅是教义阐释、寺庙规制、建筑风格等方面的中国化，更是人才培养方式的中国化。只有培养出真正认同国家、自觉践行社会主义核心价值观的佛教人才，才能保证佛教中国化沿着正确方向深入推进。培养政治认同实践能力，就是要引导学生将爱国与爱教相统一、将个人修行与服务社会相结合，使之成为推动和捍卫佛教中国化的积极力量。</w:t>
      </w:r>
    </w:p>
    <w:p w14:paraId="1F3E2D67">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再次，</w:t>
      </w:r>
      <w:r>
        <w:rPr>
          <w:rFonts w:hint="eastAsia" w:ascii="宋体" w:hAnsi="宋体" w:eastAsia="宋体" w:cs="宋体"/>
          <w:b w:val="0"/>
          <w:color w:val="auto"/>
          <w:sz w:val="24"/>
          <w:highlight w:val="none"/>
        </w:rPr>
        <w:t>政治认同实践能力是提升佛教院校思政教育实效性的关键所在。传统思政教育往往存在</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知行脱节</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的问题，学生虽掌握一定政治理论知识、形成一定情感认同，但在实际行动中却难以体现。政治认同实践能力的培养强调知行合一、学以致用，将教育目标从</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知</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情</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延伸至</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行</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，通过组织实践活动、参与社会服务等方式，帮助学生在具体行动中深化政治认同、提升实践能力，从而切实提升思政教育的实效性。</w:t>
      </w:r>
    </w:p>
    <w:p w14:paraId="4A527BD6">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480"/>
        <w:jc w:val="center"/>
        <w:textAlignment w:val="auto"/>
        <w:rPr>
          <w:rFonts w:hint="eastAsia"/>
          <w:color w:val="auto"/>
          <w:highlight w:val="none"/>
        </w:rPr>
      </w:pPr>
      <w:bookmarkStart w:id="24" w:name="_Toc1197583720"/>
      <w:bookmarkStart w:id="25" w:name="_Toc1439544847"/>
      <w:r>
        <w:rPr>
          <w:rFonts w:ascii="黑体" w:hAnsi="黑体" w:eastAsia="黑体" w:cs="黑体"/>
          <w:b/>
          <w:color w:val="auto"/>
          <w:sz w:val="28"/>
          <w:highlight w:val="none"/>
        </w:rPr>
        <w:t>三、政治认同实践能力培养与思政教育实效性的内在关系</w:t>
      </w:r>
      <w:bookmarkEnd w:id="24"/>
      <w:bookmarkEnd w:id="25"/>
    </w:p>
    <w:p w14:paraId="1FFBF3B9">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政治认同实践能力培养与思政教育实效性之间存在相互促进、辩证统一的内在关系。一方面，政治认同实践能力培养是衡量思政教育实效性的核心标准；另一方面，思政教育实效性的提升能够有效促进学生政治认同实践能力的培养。</w:t>
      </w:r>
    </w:p>
    <w:p w14:paraId="72AC2B74">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t>从评价维度来看，政治认同实践能力的提升直接反映思政教育的实际成效。传统思政课评价多侧重于知识记忆考查，忽视学生情感态度与行为表现，导致"言"与"行"脱节。政治认同实践能力涵盖认知理解、情感态度与行为表现三个层面，能够全面反映思政教育效果。庄兰凤在调研中发现，“宗教院校思政教育的实效性，最终体现在学生政治认同实践能力的提升上，只有实现认知、情感、行为的有机统一，才能真正达到思政教育的目标”。陈万柏、张耀灿在《思想政治教育学原理》一书中指出，思想政治教育的本质是推动教育内容‘内化于心、外化于行’的转化过程。内化是指受教育者将外在的教育要求转化为内在的理想信念，外化则是将内在的理想信念转化为自觉的行为实践。政治认同实践能力的培养，正是要打通从内化到外化的关键节点，实现知、情、意、行的有机统一。</w:t>
      </w:r>
    </w:p>
    <w:p w14:paraId="7844E4D4">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从育人过程看，思政教育实效性的提升是培养学生政治认同实践能力的重要保障。只有具备较强实效性的思政教育，才能真正触动学生的思想、激发学生的情感、引导学生的行为。提升思政教育实效性，关键在于坚持“两个结合”的根本遵循，紧密结合佛教院校的实际和学生的特点，创新教育内容、方法</w:t>
      </w:r>
      <w:r>
        <w:rPr>
          <w:rFonts w:hint="eastAsia" w:ascii="宋体" w:hAnsi="宋体" w:cs="宋体"/>
          <w:b w:val="0"/>
          <w:color w:val="auto"/>
          <w:sz w:val="24"/>
          <w:highlight w:val="none"/>
          <w:lang w:val="en-US" w:eastAsia="zh-CN"/>
        </w:rPr>
        <w:t>与</w:t>
      </w:r>
      <w:r>
        <w:rPr>
          <w:rFonts w:ascii="宋体" w:hAnsi="宋体" w:eastAsia="宋体" w:cs="宋体"/>
          <w:b w:val="0"/>
          <w:color w:val="auto"/>
          <w:sz w:val="24"/>
          <w:highlight w:val="none"/>
        </w:rPr>
        <w:t>载体。比如，</w:t>
      </w:r>
      <w:r>
        <w:rPr>
          <w:rFonts w:hint="eastAsia" w:ascii="宋体" w:hAnsi="宋体" w:eastAsia="宋体" w:cs="宋体"/>
          <w:b w:val="0"/>
          <w:color w:val="auto"/>
          <w:sz w:val="24"/>
          <w:highlight w:val="none"/>
        </w:rPr>
        <w:t>将思政内容与佛学课程融合设计；运用体验式教学增强思政课吸引力；搭建实践平台为学生提供政治认同能力锻炼机会</w:t>
      </w:r>
      <w:r>
        <w:rPr>
          <w:rFonts w:ascii="宋体" w:hAnsi="宋体" w:eastAsia="宋体" w:cs="宋体"/>
          <w:b w:val="0"/>
          <w:color w:val="auto"/>
          <w:sz w:val="24"/>
          <w:highlight w:val="none"/>
        </w:rPr>
        <w:t>。</w:t>
      </w:r>
    </w:p>
    <w:p w14:paraId="1F61AFB1">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lang w:eastAsia="zh-CN"/>
        </w:rPr>
      </w:pPr>
      <w:r>
        <w:rPr>
          <w:rFonts w:ascii="宋体" w:hAnsi="宋体" w:eastAsia="宋体" w:cs="宋体"/>
          <w:b w:val="0"/>
          <w:color w:val="auto"/>
          <w:sz w:val="24"/>
          <w:highlight w:val="none"/>
        </w:rPr>
        <w:t>从实践效果看，</w:t>
      </w:r>
      <w:r>
        <w:rPr>
          <w:rFonts w:hint="eastAsia" w:ascii="宋体" w:hAnsi="宋体" w:eastAsia="宋体" w:cs="宋体"/>
          <w:b w:val="0"/>
          <w:color w:val="auto"/>
          <w:sz w:val="24"/>
          <w:highlight w:val="none"/>
        </w:rPr>
        <w:t>政治认同实践能力的培养能够进一步推动思政教育实效性的提升。学生在政治认同实践能力提升的过程中，能够更深刻地体会思政教育的价值与意义，从而增强参与思政教育的主动性与积极性。</w:t>
      </w:r>
      <w:r>
        <w:rPr>
          <w:rFonts w:ascii="宋体" w:hAnsi="宋体" w:eastAsia="宋体" w:cs="宋体"/>
          <w:b w:val="0"/>
          <w:color w:val="auto"/>
          <w:sz w:val="24"/>
          <w:highlight w:val="none"/>
        </w:rPr>
        <w:t>这种“实践—认知—再实践”循环过程，能持续增强思政教育效果，形成教育合力。纪宣羽在《爱国主义教育视角下大学生政治认同培育研究》中指出</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“政治认同实践能力的培养与思政教育实效性的提升是相互促进的，二者共同构成了思政教育的育人闭环”</w:t>
      </w:r>
      <w:r>
        <w:rPr>
          <w:rStyle w:val="12"/>
          <w:rFonts w:ascii="宋体" w:hAnsi="宋体" w:eastAsia="宋体" w:cs="宋体"/>
          <w:b w:val="0"/>
          <w:color w:val="auto"/>
          <w:sz w:val="24"/>
          <w:highlight w:val="none"/>
        </w:rPr>
        <w:footnoteReference w:id="14"/>
      </w:r>
      <w:r>
        <w:rPr>
          <w:rFonts w:hint="eastAsia" w:ascii="宋体" w:hAnsi="宋体" w:cs="宋体"/>
          <w:b w:val="0"/>
          <w:color w:val="auto"/>
          <w:sz w:val="24"/>
          <w:highlight w:val="none"/>
          <w:lang w:eastAsia="zh-CN"/>
        </w:rPr>
        <w:t>。</w:t>
      </w:r>
    </w:p>
    <w:p w14:paraId="11278065">
      <w:pPr>
        <w:pStyle w:val="3"/>
        <w:keepNext w:val="0"/>
        <w:pageBreakBefore w:val="0"/>
        <w:kinsoku/>
        <w:wordWrap/>
        <w:overflowPunct/>
        <w:topLinePunct w:val="0"/>
        <w:autoSpaceDE/>
        <w:autoSpaceDN/>
        <w:bidi w:val="0"/>
        <w:adjustRightInd/>
        <w:snapToGrid/>
        <w:spacing w:before="0" w:beforeAutospacing="0" w:after="0" w:afterAutospacing="0" w:line="360" w:lineRule="auto"/>
        <w:ind w:left="0" w:leftChars="0" w:firstLine="0" w:firstLineChars="0"/>
        <w:jc w:val="center"/>
        <w:textAlignment w:val="auto"/>
        <w:rPr>
          <w:color w:val="auto"/>
          <w:highlight w:val="none"/>
        </w:rPr>
      </w:pPr>
      <w:bookmarkStart w:id="26" w:name="_Toc879476427"/>
      <w:bookmarkStart w:id="27" w:name="_Toc1572842356"/>
      <w:r>
        <w:rPr>
          <w:rFonts w:ascii="黑体" w:hAnsi="黑体" w:eastAsia="黑体" w:cs="黑体"/>
          <w:b/>
          <w:color w:val="auto"/>
          <w:sz w:val="30"/>
          <w:highlight w:val="none"/>
        </w:rPr>
        <w:t>第四节</w:t>
      </w:r>
      <w:r>
        <w:rPr>
          <w:rFonts w:ascii="黑体" w:hAnsi="黑体" w:eastAsia="黑体" w:cs="黑体"/>
          <w:b/>
          <w:color w:val="auto"/>
          <w:sz w:val="30"/>
          <w:highlight w:val="none"/>
          <w:lang w:val="en-US" w:eastAsia="zh-CN"/>
        </w:rPr>
        <w:t xml:space="preserve"> </w:t>
      </w:r>
      <w:bookmarkEnd w:id="26"/>
      <w:bookmarkEnd w:id="27"/>
      <w:r>
        <w:rPr>
          <w:rFonts w:hint="eastAsia" w:ascii="黑体" w:hAnsi="黑体" w:eastAsia="黑体" w:cs="黑体"/>
          <w:b/>
          <w:color w:val="auto"/>
          <w:sz w:val="30"/>
          <w:highlight w:val="none"/>
          <w:lang w:val="en-US" w:eastAsia="zh-CN"/>
        </w:rPr>
        <w:t>宗教中国化、"两个结合"与政治认同实践能力的内在关系</w:t>
      </w:r>
    </w:p>
    <w:p w14:paraId="79DF9760">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0"/>
        <w:jc w:val="both"/>
        <w:textAlignment w:val="auto"/>
        <w:rPr>
          <w:rFonts w:hint="eastAsia"/>
          <w:color w:val="auto"/>
          <w:highlight w:val="none"/>
        </w:rPr>
      </w:pPr>
      <w:bookmarkStart w:id="28" w:name="_Toc230366288"/>
      <w:bookmarkStart w:id="29" w:name="_Toc1385266369"/>
      <w:r>
        <w:rPr>
          <w:rFonts w:ascii="黑体" w:hAnsi="黑体" w:eastAsia="黑体" w:cs="黑体"/>
          <w:b/>
          <w:color w:val="auto"/>
          <w:sz w:val="30"/>
          <w:highlight w:val="none"/>
        </w:rPr>
        <w:t>一、宗教中国化是目标引领与政策框架</w:t>
      </w:r>
      <w:bookmarkEnd w:id="28"/>
      <w:bookmarkEnd w:id="29"/>
    </w:p>
    <w:p w14:paraId="388AAFF8">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在宗教中国化、</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与政治认同实践能力培养三者的关系中，宗教中国化处于顶层设计位置，发挥着目标引领和政策框架的核心作用。宗教中国化作为新时代宗教工作的总纲，为“两个结合”的践行和政治认同实践能力的培养指明了根本方向、划定了实践边界。</w:t>
      </w:r>
    </w:p>
    <w:p w14:paraId="0D53790B">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从目标引领来看，宗教中国化明确了佛教院校思政教育的根本目标是培养能够担当佛教中国化重任的新时代佛教人才。这一目标要求“两个结合”必须围绕宗教中国化的要求展开，无论是马克思主义基本原理与佛教院校实际的结合，还是与中华优秀传统文化的结合，都必须服务于宗教中国化的总目标。同时，这一目标也明确了政治认同实践能力培养的核心内容，即培养学生在政治、文化、社会三个维度适应宗教中国化要求的实践能力。</w:t>
      </w:r>
    </w:p>
    <w:p w14:paraId="37B43336">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lang w:val="en-US" w:eastAsia="zh-CN"/>
        </w:rPr>
        <w:t>从政策框架方面来看，宗教中国化通过一些政策文件和制度安排，为“两个结合”和政治认同实践能力培养提供了明确的规则和保障。例如，《宗教院校管理</w:t>
      </w:r>
      <w:r>
        <w:rPr>
          <w:rFonts w:hint="eastAsia" w:ascii="宋体" w:hAnsi="宋体" w:cs="宋体"/>
          <w:b w:val="0"/>
          <w:color w:val="auto"/>
          <w:sz w:val="24"/>
          <w:highlight w:val="none"/>
          <w:lang w:val="en-US" w:eastAsia="zh-CN"/>
        </w:rPr>
        <w:t>办法</w:t>
      </w:r>
      <w:r>
        <w:rPr>
          <w:rFonts w:ascii="宋体" w:hAnsi="宋体" w:eastAsia="宋体" w:cs="宋体"/>
          <w:b w:val="0"/>
          <w:color w:val="auto"/>
          <w:sz w:val="24"/>
          <w:highlight w:val="none"/>
          <w:lang w:val="en-US" w:eastAsia="zh-CN"/>
        </w:rPr>
        <w:t>》规定了思想课的课时比例和教学要求，这为“两个结合”在课堂中的实施提供了制度支持。</w:t>
      </w:r>
    </w:p>
    <w:p w14:paraId="781807D1">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480"/>
        <w:jc w:val="both"/>
        <w:textAlignment w:val="auto"/>
        <w:rPr>
          <w:rFonts w:hint="eastAsia"/>
          <w:color w:val="auto"/>
          <w:highlight w:val="none"/>
        </w:rPr>
      </w:pPr>
      <w:bookmarkStart w:id="30" w:name="_Toc1301646656"/>
      <w:bookmarkStart w:id="31" w:name="_Toc2000670522"/>
      <w:r>
        <w:rPr>
          <w:rFonts w:ascii="黑体" w:hAnsi="黑体" w:eastAsia="黑体" w:cs="黑体"/>
          <w:b/>
          <w:color w:val="auto"/>
          <w:sz w:val="28"/>
          <w:highlight w:val="none"/>
        </w:rPr>
        <w:t>二、</w:t>
      </w:r>
      <w:r>
        <w:rPr>
          <w:rFonts w:ascii="黑体" w:hAnsi="黑体" w:eastAsia="黑体" w:cs="黑体"/>
          <w:b/>
          <w:color w:val="auto"/>
          <w:sz w:val="28"/>
          <w:highlight w:val="none"/>
          <w:lang w:eastAsia="zh-CN"/>
        </w:rPr>
        <w:t>“两个结合”</w:t>
      </w:r>
      <w:r>
        <w:rPr>
          <w:rFonts w:ascii="黑体" w:hAnsi="黑体" w:eastAsia="黑体" w:cs="黑体"/>
          <w:b/>
          <w:color w:val="auto"/>
          <w:sz w:val="28"/>
          <w:highlight w:val="none"/>
        </w:rPr>
        <w:t>是理论指导与融合路径</w:t>
      </w:r>
      <w:bookmarkEnd w:id="30"/>
      <w:bookmarkEnd w:id="31"/>
    </w:p>
    <w:p w14:paraId="63C2F8CB">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两个结合”在三者关系中处于中间枢纽位置，是连接宗教中国化（目标）与政治认同实践能力培养（实践）的理论指导和融合路径。没有“两个结合”的指导，宗教中国化的目标就难以转化为具体的教育实践；没有“两个结合”的路径支撑，政治认同实践能力培养就会陷入盲目性。</w:t>
      </w:r>
    </w:p>
    <w:p w14:paraId="6B4B4499">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从理论指导来看，“两个结合”为宗教中国化与政治认同实践能力培养的融合提供了科学的理论支撑。马克思主义基本原理同中国具体实际相结合，为宗教中国化的目标如何转化为政治认同实践能力培养的具体内容提供了方法论指导；马克思主义基本原理同中华优秀传统文化相结合，为宗教文化资源如何转化为思政教育资源提供了理论依据。</w:t>
      </w:r>
    </w:p>
    <w:p w14:paraId="114CE407">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从融合路径来看，“两个结合”为宗教中国化与政治认同实践能力培养的有机融合提供了具体路径。通过马克思主义基本原理同佛教院校实际的结合，能够找到宗教中国化要求与学生认知特点、院校办学实际的契合点，使政治认同实践能力培养更具针对性；通过马克思主义基本原理同中华优秀传统文化（</w:t>
      </w:r>
      <w:r>
        <w:rPr>
          <w:rFonts w:hint="eastAsia" w:ascii="宋体" w:hAnsi="宋体" w:cs="宋体"/>
          <w:b w:val="0"/>
          <w:color w:val="auto"/>
          <w:sz w:val="24"/>
          <w:highlight w:val="none"/>
          <w:lang w:val="en-US" w:eastAsia="zh-CN"/>
        </w:rPr>
        <w:t>含</w:t>
      </w:r>
      <w:r>
        <w:rPr>
          <w:rFonts w:ascii="宋体" w:hAnsi="宋体" w:eastAsia="宋体" w:cs="宋体"/>
          <w:b w:val="0"/>
          <w:color w:val="auto"/>
          <w:sz w:val="24"/>
          <w:highlight w:val="none"/>
        </w:rPr>
        <w:t>佛教文化）的结合，能够挖掘佛教文化中的积极因素，使政治认同实践能力培养更具亲和力和感染力。</w:t>
      </w:r>
    </w:p>
    <w:p w14:paraId="167AE505">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480"/>
        <w:jc w:val="both"/>
        <w:textAlignment w:val="auto"/>
        <w:rPr>
          <w:rFonts w:hint="eastAsia"/>
          <w:color w:val="auto"/>
          <w:highlight w:val="none"/>
        </w:rPr>
      </w:pPr>
      <w:bookmarkStart w:id="32" w:name="_Toc2118002175"/>
      <w:bookmarkStart w:id="33" w:name="_Toc359435403"/>
      <w:r>
        <w:rPr>
          <w:rFonts w:ascii="黑体" w:hAnsi="黑体" w:eastAsia="黑体" w:cs="黑体"/>
          <w:b/>
          <w:color w:val="auto"/>
          <w:sz w:val="28"/>
          <w:highlight w:val="none"/>
        </w:rPr>
        <w:t>三、政治认同实践能力是培养目标与评价标准</w:t>
      </w:r>
      <w:bookmarkEnd w:id="32"/>
      <w:bookmarkEnd w:id="33"/>
    </w:p>
    <w:p w14:paraId="565AD68D">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政治认同实践能力在三者关系中处于落脚点位置，是宗教中国化目标和</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路径的最终体现，同时也是衡量宗教中国化成效和</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实践效果的评价标准。</w:t>
      </w:r>
    </w:p>
    <w:p w14:paraId="669985CF">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从培养目标来看，政治认同实践能力是宗教中国化和</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在佛教院校思政教育中的具体落脚点。宗教中国化的最终目标是培养</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政治上靠得住、宗教上有造诣、品德上能服众、</w:t>
      </w:r>
      <w:r>
        <w:rPr>
          <w:rFonts w:hint="eastAsia" w:ascii="宋体" w:hAnsi="宋体" w:cs="宋体"/>
          <w:b w:val="0"/>
          <w:color w:val="auto"/>
          <w:sz w:val="24"/>
          <w:highlight w:val="none"/>
          <w:lang w:eastAsia="zh-CN"/>
        </w:rPr>
        <w:t>关键时刻</w:t>
      </w:r>
      <w:r>
        <w:rPr>
          <w:rFonts w:ascii="宋体" w:hAnsi="宋体" w:eastAsia="宋体" w:cs="宋体"/>
          <w:b w:val="0"/>
          <w:color w:val="auto"/>
          <w:sz w:val="24"/>
          <w:highlight w:val="none"/>
        </w:rPr>
        <w:t>起作用</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的佛教人才，这一目标的核心体现就是学生政治认同实践能力的提升</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的实践目的</w:t>
      </w:r>
      <w:r>
        <w:rPr>
          <w:rFonts w:hint="eastAsia" w:ascii="宋体" w:hAnsi="宋体" w:cs="宋体"/>
          <w:b w:val="0"/>
          <w:color w:val="auto"/>
          <w:sz w:val="24"/>
          <w:highlight w:val="none"/>
          <w:lang w:val="en-US" w:eastAsia="zh-CN"/>
        </w:rPr>
        <w:t>在于</w:t>
      </w:r>
      <w:r>
        <w:rPr>
          <w:rFonts w:ascii="宋体" w:hAnsi="宋体" w:eastAsia="宋体" w:cs="宋体"/>
          <w:b w:val="0"/>
          <w:color w:val="auto"/>
          <w:sz w:val="24"/>
          <w:highlight w:val="none"/>
        </w:rPr>
        <w:t>增强思政教育的实效性，最终也是为了培养学生的政治认同实践能力。政治认同实践能力作为培养目标，将宗教中国化的宏观目标和</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的实践路径统一起来，成为三者关系的核心交汇点。</w:t>
      </w:r>
    </w:p>
    <w:p w14:paraId="136E8BAF">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从评价标准来看，政治认同实践能力的提升情况是衡量宗教中国化成效和</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实践效果的重要标尺。宗教中国化是否深入推进，关键看佛教院校培养的人才是否具备较强的政治认同实践能力；“两个结合”是否有效落实，关键看学生的政治认同实践能力是否得到提升。通过评价学生的政治认同实践能力，能够全面反映宗教中国化和</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的实践效果，发现存在的问题和不足，为进一步优化思政教育提供依据。</w:t>
      </w:r>
    </w:p>
    <w:p w14:paraId="21154767">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color w:val="auto"/>
          <w:highlight w:val="none"/>
        </w:rPr>
      </w:pPr>
      <w:r>
        <w:rPr>
          <w:rFonts w:hint="eastAsia" w:ascii="宋体" w:hAnsi="宋体" w:cs="宋体"/>
          <w:b w:val="0"/>
          <w:color w:val="auto"/>
          <w:sz w:val="24"/>
          <w:highlight w:val="none"/>
          <w:lang w:val="en-US" w:eastAsia="zh-CN"/>
        </w:rPr>
        <w:t>综上所述</w:t>
      </w:r>
      <w:r>
        <w:rPr>
          <w:rFonts w:ascii="宋体" w:hAnsi="宋体" w:eastAsia="宋体" w:cs="宋体"/>
          <w:b w:val="0"/>
          <w:color w:val="auto"/>
          <w:sz w:val="24"/>
          <w:highlight w:val="none"/>
          <w:lang w:val="en-US" w:eastAsia="zh-CN"/>
        </w:rPr>
        <w:t>，“宗教中国化”作为目标引领，从政治、文化、社会三个维度为整个系统设定了方向和边界。“两个结合”作为融合路径，是连接宗教中国化（目标）与政治认同实践能力（实践）的核心纽带。“政治认同实践能力”作为培养目标，是宗教中国化和“两个结合”的最终落脚点。</w:t>
      </w:r>
      <w:r>
        <w:rPr>
          <w:rFonts w:ascii="宋体" w:hAnsi="宋体" w:eastAsia="宋体" w:cs="宋体"/>
          <w:b w:val="0"/>
          <w:color w:val="auto"/>
          <w:sz w:val="24"/>
          <w:highlight w:val="none"/>
        </w:rPr>
        <w:t>三者相互联系、相互支撑，共同构成佛教院校思政教育的理论框架。</w:t>
      </w:r>
    </w:p>
    <w:p w14:paraId="6510154E">
      <w:pPr>
        <w:keepNext w:val="0"/>
        <w:pageBreakBefore w:val="0"/>
        <w:kinsoku/>
        <w:wordWrap/>
        <w:overflowPunct/>
        <w:topLinePunct w:val="0"/>
        <w:autoSpaceDE/>
        <w:autoSpaceDN/>
        <w:bidi w:val="0"/>
        <w:adjustRightInd/>
        <w:snapToGrid/>
        <w:spacing w:beforeAutospacing="0" w:afterAutospacing="0" w:line="360" w:lineRule="auto"/>
        <w:ind w:leftChars="0" w:firstLine="420"/>
        <w:textAlignment w:val="auto"/>
        <w:rPr>
          <w:rFonts w:hint="eastAsia" w:ascii="宋体" w:hAnsi="宋体" w:eastAsia="宋体"/>
          <w:b w:val="0"/>
          <w:color w:val="auto"/>
          <w:sz w:val="24"/>
          <w:highlight w:val="none"/>
          <w:lang w:val="en-US" w:eastAsia="zh-CN"/>
        </w:rPr>
      </w:pPr>
      <w:r>
        <w:rPr>
          <w:rFonts w:hint="eastAsia" w:ascii="宋体" w:hAnsi="宋体" w:eastAsia="宋体"/>
          <w:b w:val="0"/>
          <w:color w:val="auto"/>
          <w:sz w:val="24"/>
          <w:highlight w:val="none"/>
          <w:lang w:val="en-US" w:eastAsia="zh-CN"/>
        </w:rPr>
        <w:br w:type="page"/>
      </w:r>
    </w:p>
    <w:p w14:paraId="241D965D">
      <w:bookmarkStart w:id="34" w:name="_GoBack"/>
      <w:bookmarkEnd w:id="34"/>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8"/>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Heiti SC Medium">
    <w:panose1 w:val="02000000000000000000"/>
    <w:charset w:val="86"/>
    <w:family w:val="auto"/>
    <w:pitch w:val="default"/>
    <w:sig w:usb0="8000002F" w:usb1="0800004A" w:usb2="00000000" w:usb3="00000000" w:csb0="203E0000" w:csb1="00000000"/>
  </w:font>
  <w:font w:name="SimSong">
    <w:panose1 w:val="02020300000000000000"/>
    <w:charset w:val="86"/>
    <w:family w:val="auto"/>
    <w:pitch w:val="default"/>
    <w:sig w:usb0="800002BF" w:usb1="38CF7CFA" w:usb2="00000016" w:usb3="00000000" w:csb0="0004000D" w:csb1="00000000"/>
  </w:font>
  <w:font w:name="+中文标题（章）">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0">
    <w:p>
      <w:pPr>
        <w:spacing w:line="360" w:lineRule="auto"/>
      </w:pPr>
      <w:r>
        <w:separator/>
      </w:r>
    </w:p>
  </w:footnote>
  <w:footnote w:type="continuationSeparator" w:id="31">
    <w:p>
      <w:pPr>
        <w:spacing w:line="360" w:lineRule="auto"/>
      </w:pPr>
      <w:r>
        <w:continuationSeparator/>
      </w:r>
    </w:p>
  </w:footnote>
  <w:footnote w:id="0">
    <w:p w14:paraId="64CA9110">
      <w:pPr>
        <w:pStyle w:val="9"/>
        <w:snapToGrid w:val="0"/>
        <w:rPr>
          <w:rFonts w:hint="eastAsia" w:eastAsia="宋体"/>
        </w:rPr>
      </w:pPr>
      <w:r>
        <w:rPr>
          <w:rFonts w:hint="eastAsia" w:eastAsia="宋体"/>
        </w:rPr>
        <w:footnoteRef/>
      </w:r>
      <w:r>
        <w:rPr>
          <w:rFonts w:hint="eastAsia" w:eastAsia="宋体"/>
          <w:lang w:val="en-US" w:eastAsia="zh-CN"/>
        </w:rPr>
        <w:t>中共中央文献研究室编：《</w:t>
      </w:r>
      <w:r>
        <w:rPr>
          <w:rFonts w:hint="default" w:eastAsia="宋体"/>
          <w:lang w:val="en-US" w:eastAsia="zh-CN"/>
        </w:rPr>
        <w:t>习近平关于社会主义政治建设论述摘编》，北京：中央文献出版社，</w:t>
      </w:r>
      <w:r>
        <w:rPr>
          <w:rFonts w:hint="eastAsia" w:eastAsia="宋体"/>
          <w:lang w:val="en-US" w:eastAsia="zh-CN"/>
        </w:rPr>
        <w:t>2017</w:t>
      </w:r>
      <w:r>
        <w:rPr>
          <w:rFonts w:hint="default" w:eastAsia="宋体"/>
          <w:lang w:val="en-US" w:eastAsia="zh-CN"/>
        </w:rPr>
        <w:t>年，第</w:t>
      </w:r>
      <w:r>
        <w:rPr>
          <w:rFonts w:hint="eastAsia" w:eastAsia="宋体"/>
          <w:lang w:val="en-US" w:eastAsia="zh-CN"/>
        </w:rPr>
        <w:t>163</w:t>
      </w:r>
      <w:r>
        <w:rPr>
          <w:rFonts w:hint="default" w:eastAsia="宋体"/>
          <w:lang w:val="en-US" w:eastAsia="zh-CN"/>
        </w:rPr>
        <w:t>页。</w:t>
      </w:r>
    </w:p>
  </w:footnote>
  <w:footnote w:id="1">
    <w:p w14:paraId="27D22550">
      <w:pPr>
        <w:pStyle w:val="9"/>
        <w:snapToGrid w:val="0"/>
      </w:pPr>
      <w:r>
        <w:rPr>
          <w:rFonts w:hint="eastAsia" w:eastAsia="宋体"/>
        </w:rPr>
        <w:footnoteRef/>
      </w:r>
      <w:r>
        <w:rPr>
          <w:rFonts w:hint="eastAsia" w:eastAsia="宋体"/>
        </w:rPr>
        <w:t>习近平：《在全国宗教工作会议上的讲话》（2016年4月22日），《人民日报》2016年4月24日，第1版。</w:t>
      </w:r>
    </w:p>
  </w:footnote>
  <w:footnote w:id="2">
    <w:p w14:paraId="621518DA">
      <w:pPr>
        <w:pStyle w:val="9"/>
        <w:snapToGrid w:val="0"/>
      </w:pPr>
      <w:r>
        <w:rPr>
          <w:rStyle w:val="12"/>
        </w:rPr>
        <w:footnoteRef/>
      </w:r>
      <w:r>
        <w:rPr>
          <w:rFonts w:hint="eastAsia"/>
        </w:rPr>
        <w:t>习近平</w:t>
      </w:r>
      <w:r>
        <w:rPr>
          <w:rFonts w:hint="eastAsia"/>
          <w:lang w:eastAsia="zh-CN"/>
        </w:rPr>
        <w:t>：</w:t>
      </w:r>
      <w:r>
        <w:rPr>
          <w:rFonts w:hint="eastAsia"/>
        </w:rPr>
        <w:t>全国宗教工作会议上强调</w:t>
      </w:r>
      <w:r>
        <w:rPr>
          <w:rFonts w:hint="eastAsia"/>
          <w:lang w:eastAsia="zh-CN"/>
        </w:rPr>
        <w:t>《</w:t>
      </w:r>
      <w:r>
        <w:rPr>
          <w:rFonts w:hint="eastAsia"/>
        </w:rPr>
        <w:t>坚持我国宗教中国化方向积极引导宗教与社会主义社会相适应》，人民日报，2021年12月4日，第1版。</w:t>
      </w:r>
    </w:p>
  </w:footnote>
  <w:footnote w:id="3">
    <w:p w14:paraId="68492AAB">
      <w:pPr>
        <w:pStyle w:val="9"/>
        <w:snapToGrid w:val="0"/>
      </w:pPr>
      <w:r>
        <w:rPr>
          <w:rStyle w:val="12"/>
        </w:rPr>
        <w:footnoteRef/>
      </w:r>
      <w:r>
        <w:rPr>
          <w:rFonts w:hint="eastAsia"/>
        </w:rPr>
        <w:t>习近平：《高举中国特色社会主义伟大旗帜为全面建设社会主义现代化国家而团结奋斗——在中国共产党第二十次全国代表大会上的报告（2022年10月16日）》，人民日报，2022年10月26日，第1版。</w:t>
      </w:r>
    </w:p>
  </w:footnote>
  <w:footnote w:id="4">
    <w:p w14:paraId="6D310B2E">
      <w:pPr>
        <w:pStyle w:val="9"/>
        <w:snapToGrid w:val="0"/>
        <w:rPr>
          <w:rFonts w:hint="eastAsia"/>
        </w:rPr>
      </w:pPr>
      <w:r>
        <w:rPr>
          <w:rStyle w:val="12"/>
        </w:rPr>
        <w:footnoteRef/>
      </w:r>
      <w:r>
        <w:rPr>
          <w:rFonts w:hint="eastAsia"/>
        </w:rPr>
        <w:t>习近平</w:t>
      </w:r>
      <w:r>
        <w:rPr>
          <w:rFonts w:hint="eastAsia"/>
          <w:lang w:eastAsia="zh-CN"/>
        </w:rPr>
        <w:t>：</w:t>
      </w:r>
      <w:r>
        <w:rPr>
          <w:rFonts w:hint="eastAsia"/>
        </w:rPr>
        <w:t>中共中央政治局第二十二次集体学习时强调系统推进我国宗教中国化积极引导宗教与社会主义社会相适应[J].中国宗教,2025,(10):4.</w:t>
      </w:r>
    </w:p>
    <w:p w14:paraId="548D7BDE">
      <w:pPr>
        <w:pStyle w:val="9"/>
        <w:snapToGrid w:val="0"/>
      </w:pPr>
    </w:p>
  </w:footnote>
  <w:footnote w:id="5">
    <w:p w14:paraId="625B71CA">
      <w:pPr>
        <w:pStyle w:val="9"/>
        <w:snapToGrid w:val="0"/>
        <w:rPr>
          <w:rFonts w:hint="eastAsia" w:eastAsia="宋体"/>
          <w:lang w:eastAsia="zh-CN"/>
        </w:rPr>
      </w:pPr>
      <w:r>
        <w:rPr>
          <w:rStyle w:val="12"/>
        </w:rPr>
        <w:footnoteRef/>
      </w:r>
      <w:r>
        <w:rPr>
          <w:rFonts w:hint="eastAsia"/>
        </w:rPr>
        <w:t>《六祖大師法寶壇經》卷1</w:t>
      </w:r>
      <w:r>
        <w:rPr>
          <w:rFonts w:hint="eastAsia"/>
          <w:lang w:eastAsia="zh-CN"/>
        </w:rPr>
        <w:t>，</w:t>
      </w:r>
      <w:r>
        <w:rPr>
          <w:rFonts w:hint="eastAsia"/>
        </w:rPr>
        <w:t>CBETA2025.R3,T48,no.2008,p.351c9</w:t>
      </w:r>
      <w:r>
        <w:rPr>
          <w:rFonts w:hint="eastAsia"/>
          <w:lang w:eastAsia="zh-CN"/>
        </w:rPr>
        <w:t>。</w:t>
      </w:r>
    </w:p>
  </w:footnote>
  <w:footnote w:id="6">
    <w:p w14:paraId="326E1CE5">
      <w:pPr>
        <w:pStyle w:val="9"/>
        <w:snapToGrid w:val="0"/>
      </w:pPr>
      <w:r>
        <w:rPr>
          <w:rStyle w:val="12"/>
        </w:rPr>
        <w:footnoteRef/>
      </w:r>
      <w:r>
        <w:rPr>
          <w:rFonts w:hint="eastAsia"/>
        </w:rPr>
        <w:t>庄兰凤.宗教院校思想政治课教学效果研究[D].福建师范大学,2014</w:t>
      </w:r>
      <w:r>
        <w:rPr>
          <w:rFonts w:hint="eastAsia"/>
          <w:lang w:eastAsia="zh-CN"/>
        </w:rPr>
        <w:t>。</w:t>
      </w:r>
    </w:p>
  </w:footnote>
  <w:footnote w:id="7">
    <w:p w14:paraId="2FEA08FE">
      <w:pPr>
        <w:pStyle w:val="9"/>
        <w:snapToGrid w:val="0"/>
        <w:rPr>
          <w:rFonts w:hint="eastAsia" w:eastAsia="宋体"/>
          <w:lang w:eastAsia="zh-CN"/>
        </w:rPr>
      </w:pPr>
      <w:r>
        <w:rPr>
          <w:rStyle w:val="12"/>
        </w:rPr>
        <w:footnoteRef/>
      </w:r>
      <w:r>
        <w:rPr>
          <w:rFonts w:hint="eastAsia"/>
        </w:rPr>
        <w:t>廖志诚.社会转型时期思想政治教育创新动力研究[D].福建师范大学,2008</w:t>
      </w:r>
      <w:r>
        <w:rPr>
          <w:rFonts w:hint="eastAsia"/>
          <w:lang w:eastAsia="zh-CN"/>
        </w:rPr>
        <w:t>。</w:t>
      </w:r>
    </w:p>
  </w:footnote>
  <w:footnote w:id="8">
    <w:p w14:paraId="513C6C33">
      <w:pPr>
        <w:pStyle w:val="9"/>
        <w:snapToGrid w:val="0"/>
      </w:pPr>
      <w:r>
        <w:rPr>
          <w:rStyle w:val="12"/>
        </w:rPr>
        <w:footnoteRef/>
      </w:r>
      <w:r>
        <w:rPr>
          <w:rFonts w:hint="eastAsia"/>
        </w:rPr>
        <w:t>刘淑萌.《中国特色社会主义》课运用情境教学法培养政治认同素养研究[D].曲阜师范大学,2025.</w:t>
      </w:r>
    </w:p>
  </w:footnote>
  <w:footnote w:id="9">
    <w:p w14:paraId="1074B515">
      <w:pPr>
        <w:pStyle w:val="9"/>
        <w:snapToGrid w:val="0"/>
        <w:jc w:val="left"/>
        <w:rPr>
          <w:rFonts w:hint="eastAsia" w:ascii="Times New Roman" w:hAnsi="Times New Roman" w:eastAsia="宋体" w:cs="Times New Roman"/>
          <w:kern w:val="2"/>
          <w:sz w:val="18"/>
          <w:szCs w:val="18"/>
          <w:lang w:val="en-US" w:eastAsia="zh-CN" w:bidi="ar-SA"/>
        </w:rPr>
      </w:pPr>
      <w:r>
        <w:rPr>
          <w:rStyle w:val="12"/>
        </w:rPr>
        <w:footnoteRef/>
      </w:r>
      <w:r>
        <w:rPr>
          <w:rFonts w:hint="eastAsia" w:ascii="Times New Roman" w:hAnsi="Times New Roman" w:eastAsia="宋体" w:cs="Times New Roman"/>
          <w:kern w:val="2"/>
          <w:sz w:val="18"/>
          <w:szCs w:val="18"/>
          <w:lang w:val="en-US" w:eastAsia="zh-CN" w:bidi="ar-SA"/>
        </w:rPr>
        <w:t>吴亚南.基于建构主义学习理论的高中生政治认同素养培育研究[D].北方民族大</w:t>
      </w:r>
    </w:p>
    <w:p w14:paraId="7551FC89">
      <w:pPr>
        <w:pStyle w:val="9"/>
        <w:snapToGrid w:val="0"/>
        <w:jc w:val="left"/>
      </w:pPr>
      <w:r>
        <w:rPr>
          <w:rFonts w:hint="eastAsia" w:ascii="Times New Roman" w:hAnsi="Times New Roman" w:eastAsia="宋体" w:cs="Times New Roman"/>
          <w:kern w:val="2"/>
          <w:sz w:val="18"/>
          <w:szCs w:val="18"/>
          <w:lang w:val="en-US" w:eastAsia="zh-CN" w:bidi="ar-SA"/>
        </w:rPr>
        <w:t>学,2024.DOI:</w:t>
      </w:r>
      <w:r>
        <w:rPr>
          <w:rFonts w:hint="eastAsia" w:eastAsia="宋体"/>
          <w:lang w:val="en-US" w:eastAsia="zh-CN"/>
        </w:rPr>
        <w:t>10</w:t>
      </w:r>
      <w:r>
        <w:rPr>
          <w:rFonts w:hint="eastAsia" w:ascii="Times New Roman" w:hAnsi="Times New Roman" w:eastAsia="宋体" w:cs="Times New Roman"/>
          <w:kern w:val="2"/>
          <w:sz w:val="18"/>
          <w:szCs w:val="18"/>
          <w:lang w:val="en-US" w:eastAsia="zh-CN" w:bidi="ar-SA"/>
        </w:rPr>
        <w:t>.27754/d.cnki.gbfmz.2024.000378.</w:t>
      </w:r>
    </w:p>
  </w:footnote>
  <w:footnote w:id="10">
    <w:p w14:paraId="6D4C6252">
      <w:pPr>
        <w:pStyle w:val="9"/>
        <w:keepNext w:val="0"/>
        <w:keepLines/>
        <w:pageBreakBefore w:val="0"/>
        <w:widowControl/>
        <w:kinsoku/>
        <w:wordWrap/>
        <w:overflowPunct/>
        <w:topLinePunct w:val="0"/>
        <w:bidi w:val="0"/>
        <w:adjustRightInd/>
        <w:snapToGrid/>
        <w:jc w:val="left"/>
        <w:textAlignment w:val="auto"/>
        <w:rPr>
          <w:rFonts w:hint="eastAsia" w:asciiTheme="minorEastAsia" w:hAnsiTheme="minorEastAsia" w:eastAsiaTheme="minorEastAsia" w:cstheme="minorEastAsia"/>
        </w:rPr>
      </w:pPr>
      <w:r>
        <w:rPr>
          <w:rStyle w:val="12"/>
        </w:rPr>
        <w:footnoteRef/>
      </w:r>
      <w:r>
        <w:t xml:space="preserve"> </w:t>
      </w:r>
      <w:r>
        <w:rPr>
          <w:rFonts w:hint="eastAsia" w:asciiTheme="minorEastAsia" w:hAnsiTheme="minorEastAsia" w:eastAsiaTheme="minorEastAsia" w:cstheme="minorEastAsia"/>
        </w:rPr>
        <w:t>樊叔阳.高中思想政治课培养学生政治认同素养的策略研究[D].西南大学,2023.DOI:10.27684/d.cnki.gxndx.2023.004086.</w:t>
      </w:r>
    </w:p>
  </w:footnote>
  <w:footnote w:id="11">
    <w:p w14:paraId="28DE1B9D">
      <w:pPr>
        <w:pStyle w:val="9"/>
        <w:snapToGrid w:val="0"/>
      </w:pPr>
      <w:r>
        <w:rPr>
          <w:rStyle w:val="12"/>
        </w:rPr>
        <w:footnoteRef/>
      </w:r>
      <w:r>
        <w:t xml:space="preserve"> </w:t>
      </w:r>
      <w:r>
        <w:rPr>
          <w:rFonts w:hint="eastAsia"/>
        </w:rPr>
        <w:t>庄兰凤.宗教院校思想政治课教学效果研究[D].福建师范大学,2014</w:t>
      </w:r>
      <w:r>
        <w:rPr>
          <w:rFonts w:hint="eastAsia"/>
          <w:lang w:eastAsia="zh-CN"/>
        </w:rPr>
        <w:t>。</w:t>
      </w:r>
    </w:p>
  </w:footnote>
  <w:footnote w:id="12">
    <w:p w14:paraId="07EA3287">
      <w:pPr>
        <w:pStyle w:val="9"/>
        <w:snapToGrid w:val="0"/>
      </w:pPr>
      <w:r>
        <w:rPr>
          <w:rStyle w:val="12"/>
        </w:rPr>
        <w:footnoteRef/>
      </w:r>
      <w:r>
        <w:t xml:space="preserve"> </w:t>
      </w:r>
      <w:r>
        <w:rPr>
          <w:rFonts w:hint="eastAsia"/>
        </w:rPr>
        <w:t>《思想政治教育学原理》是2007年高等教育出版社出版的图书，作者是陈万柏、张耀灿。本书编者在吸取学科理论研究的新成果、总结社会主义现代化进程中思想政治教育新经验的基础上，深入论述了思想政治教育学的研究对象、基本范畴、学科体系及其发展进程，探讨了思想政治教育学的理论基础和知识借鉴。</w:t>
      </w:r>
    </w:p>
  </w:footnote>
  <w:footnote w:id="13">
    <w:p w14:paraId="57C61046">
      <w:pPr>
        <w:pStyle w:val="9"/>
        <w:snapToGrid w:val="0"/>
      </w:pPr>
      <w:r>
        <w:rPr>
          <w:rStyle w:val="12"/>
        </w:rPr>
        <w:footnoteRef/>
      </w:r>
      <w:r>
        <w:t xml:space="preserve"> </w:t>
      </w:r>
      <w:r>
        <w:rPr>
          <w:rFonts w:hint="eastAsia"/>
        </w:rPr>
        <w:t>陈万柏、张耀灿</w:t>
      </w:r>
      <w:r>
        <w:rPr>
          <w:rFonts w:ascii="Times New Roman" w:hAnsi="Times New Roman" w:eastAsia="宋体"/>
          <w:sz w:val="18"/>
          <w:szCs w:val="18"/>
        </w:rPr>
        <w:t>：《思想政治教育学原理》，高等教育出版社，2018年，第98页。</w:t>
      </w:r>
    </w:p>
  </w:footnote>
  <w:footnote w:id="14">
    <w:p w14:paraId="389253E5">
      <w:pPr>
        <w:pStyle w:val="9"/>
      </w:pPr>
      <w:r>
        <w:rPr>
          <w:rStyle w:val="12"/>
        </w:rPr>
        <w:footnoteRef/>
      </w:r>
      <w:r>
        <w:t xml:space="preserve"> </w:t>
      </w:r>
      <w:r>
        <w:rPr>
          <w:rFonts w:ascii="Times New Roman" w:hAnsi="Times New Roman" w:eastAsia="宋体"/>
          <w:sz w:val="18"/>
          <w:szCs w:val="18"/>
        </w:rPr>
        <w:t>纪宣羽：《爱国主义教育视角下大学生政治认同培育研究》，黑龙江大学硕士学位论文，2022年。</w:t>
      </w:r>
    </w:p>
    <w:p w14:paraId="701141B1">
      <w:pPr>
        <w:pStyle w:val="9"/>
        <w:snapToGrid w:val="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1"/>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30"/>
    <w:footnote w:id="3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8DF164F"/>
    <w:rsid w:val="1BEBB8BB"/>
    <w:rsid w:val="1EFB304D"/>
    <w:rsid w:val="1F7E7EE9"/>
    <w:rsid w:val="26E84AD2"/>
    <w:rsid w:val="37760698"/>
    <w:rsid w:val="37FF65A0"/>
    <w:rsid w:val="3973CAA1"/>
    <w:rsid w:val="3BBF0715"/>
    <w:rsid w:val="3DFE55D9"/>
    <w:rsid w:val="3DFF9513"/>
    <w:rsid w:val="3FEF376A"/>
    <w:rsid w:val="3FF3F8E7"/>
    <w:rsid w:val="4DEE21AE"/>
    <w:rsid w:val="4FBE886B"/>
    <w:rsid w:val="4FFF4E11"/>
    <w:rsid w:val="56FF191B"/>
    <w:rsid w:val="5FF68326"/>
    <w:rsid w:val="6A9A2B69"/>
    <w:rsid w:val="6DFB469A"/>
    <w:rsid w:val="6F7762B4"/>
    <w:rsid w:val="6F859F4B"/>
    <w:rsid w:val="75FFF238"/>
    <w:rsid w:val="77FB7676"/>
    <w:rsid w:val="7ABEEA1A"/>
    <w:rsid w:val="7FB21A5B"/>
    <w:rsid w:val="7FCC6475"/>
    <w:rsid w:val="B8DF164F"/>
    <w:rsid w:val="BBC48B9C"/>
    <w:rsid w:val="BDEB31A6"/>
    <w:rsid w:val="BFE79F46"/>
    <w:rsid w:val="BFFF8232"/>
    <w:rsid w:val="D5EB24BC"/>
    <w:rsid w:val="D7B7DDEF"/>
    <w:rsid w:val="DF66E6D0"/>
    <w:rsid w:val="DFEFEE0A"/>
    <w:rsid w:val="EB5F941B"/>
    <w:rsid w:val="EBDE7632"/>
    <w:rsid w:val="EC9F4C7A"/>
    <w:rsid w:val="EFFE0206"/>
    <w:rsid w:val="F4FA0715"/>
    <w:rsid w:val="F5FFCE8A"/>
    <w:rsid w:val="F9F54F14"/>
    <w:rsid w:val="FA737CB7"/>
    <w:rsid w:val="FBFC0F1E"/>
    <w:rsid w:val="FD76BC89"/>
    <w:rsid w:val="FDFFB4C3"/>
    <w:rsid w:val="FF4C28B6"/>
    <w:rsid w:val="FFEDD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13"/>
    <w:qFormat/>
    <w:uiPriority w:val="0"/>
    <w:pPr>
      <w:keepNext/>
      <w:keepLines/>
      <w:pBdr>
        <w:top w:val="none" w:color="auto" w:sz="0" w:space="1"/>
        <w:left w:val="none" w:color="auto" w:sz="0" w:space="4"/>
        <w:bottom w:val="none" w:color="4874CB" w:themeColor="accent1" w:sz="0" w:space="1"/>
        <w:right w:val="none" w:color="auto" w:sz="0" w:space="4"/>
      </w:pBdr>
      <w:spacing w:line="360" w:lineRule="auto"/>
      <w:ind w:left="0" w:firstLine="0"/>
      <w:jc w:val="center"/>
      <w:outlineLvl w:val="0"/>
    </w:pPr>
    <w:rPr>
      <w:rFonts w:eastAsia="Heiti SC Medium" w:cs="Heiti SC Medium" w:asciiTheme="majorAscii" w:hAnsiTheme="majorAscii"/>
      <w:color w:val="000000"/>
      <w:spacing w:val="6"/>
      <w:kern w:val="28"/>
      <w:sz w:val="28"/>
      <w:szCs w:val="28"/>
      <w:lang w:eastAsia="en-US"/>
    </w:rPr>
  </w:style>
  <w:style w:type="paragraph" w:styleId="3">
    <w:name w:val="heading 2"/>
    <w:basedOn w:val="1"/>
    <w:next w:val="1"/>
    <w:link w:val="14"/>
    <w:semiHidden/>
    <w:unhideWhenUsed/>
    <w:qFormat/>
    <w:uiPriority w:val="0"/>
    <w:pPr>
      <w:keepNext/>
      <w:keepLines/>
      <w:spacing w:after="0" w:line="360" w:lineRule="auto"/>
      <w:ind w:firstLine="602" w:firstLineChars="200"/>
      <w:jc w:val="left"/>
      <w:outlineLvl w:val="1"/>
    </w:pPr>
    <w:rPr>
      <w:bCs/>
      <w:color w:val="000000" w:themeColor="text1"/>
      <w:sz w:val="24"/>
      <w:szCs w:val="24"/>
      <w14:textFill>
        <w14:solidFill>
          <w14:schemeClr w14:val="tx1"/>
        </w14:solidFill>
      </w14:textFill>
    </w:rPr>
  </w:style>
  <w:style w:type="paragraph" w:styleId="4">
    <w:name w:val="heading 3"/>
    <w:basedOn w:val="5"/>
    <w:next w:val="1"/>
    <w:link w:val="16"/>
    <w:semiHidden/>
    <w:unhideWhenUsed/>
    <w:qFormat/>
    <w:uiPriority w:val="0"/>
    <w:pPr>
      <w:keepNext/>
      <w:keepLines/>
      <w:pBdr>
        <w:top w:val="none" w:color="auto" w:sz="0" w:space="1"/>
        <w:left w:val="none" w:color="auto" w:sz="0" w:space="4"/>
        <w:bottom w:val="none" w:color="4874CB" w:themeColor="accent1" w:sz="0" w:space="1"/>
        <w:right w:val="none" w:color="auto" w:sz="0" w:space="4"/>
      </w:pBdr>
      <w:spacing w:after="0" w:line="360" w:lineRule="auto"/>
      <w:ind w:firstLine="602" w:firstLineChars="200"/>
      <w:jc w:val="left"/>
      <w:outlineLvl w:val="2"/>
    </w:pPr>
    <w:rPr>
      <w:rFonts w:eastAsia="Heiti SC Medium" w:cs="Heiti SC Medium" w:asciiTheme="majorAscii" w:hAnsiTheme="majorAscii"/>
      <w:color w:val="000000" w:themeColor="text1"/>
      <w:spacing w:val="6"/>
      <w:kern w:val="28"/>
      <w:sz w:val="24"/>
      <w:szCs w:val="24"/>
      <w:lang w:eastAsia="en-US"/>
      <w14:textFill>
        <w14:solidFill>
          <w14:schemeClr w14:val="tx1"/>
        </w14:solidFill>
      </w14:textFill>
    </w:rPr>
  </w:style>
  <w:style w:type="paragraph" w:styleId="6">
    <w:name w:val="heading 4"/>
    <w:basedOn w:val="7"/>
    <w:next w:val="1"/>
    <w:link w:val="17"/>
    <w:semiHidden/>
    <w:unhideWhenUsed/>
    <w:qFormat/>
    <w:uiPriority w:val="0"/>
    <w:pPr>
      <w:keepNext/>
      <w:keepLines/>
      <w:spacing w:after="0" w:line="360" w:lineRule="auto"/>
      <w:ind w:firstLine="602" w:firstLineChars="200"/>
      <w:jc w:val="left"/>
      <w:outlineLvl w:val="3"/>
    </w:pPr>
    <w:rPr>
      <w:rFonts w:cs="Heiti SC Medium" w:asciiTheme="majorAscii" w:hAnsiTheme="majorAscii" w:eastAsiaTheme="majorEastAsia"/>
      <w:b w:val="0"/>
      <w:color w:val="000000" w:themeColor="text1"/>
      <w:sz w:val="24"/>
      <w:szCs w:val="24"/>
      <w:lang w:eastAsia="en-US"/>
      <w14:textFill>
        <w14:solidFill>
          <w14:schemeClr w14:val="tx1"/>
        </w14:solidFill>
      </w14:textFill>
    </w:rPr>
  </w:style>
  <w:style w:type="paragraph" w:styleId="7">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1">
    <w:name w:val="Default Paragraph Font"/>
    <w:semiHidden/>
    <w:unhideWhenUsed/>
    <w:uiPriority w:val="1"/>
  </w:style>
  <w:style w:type="table" w:default="1" w:styleId="10">
    <w:name w:val="Normal Table"/>
    <w:semiHidden/>
    <w:uiPriority w:val="0"/>
    <w:tblPr>
      <w:tblCellMar>
        <w:top w:w="0" w:type="dxa"/>
        <w:left w:w="108" w:type="dxa"/>
        <w:bottom w:w="0" w:type="dxa"/>
        <w:right w:w="108" w:type="dxa"/>
      </w:tblCellMar>
    </w:tblPr>
  </w:style>
  <w:style w:type="paragraph" w:styleId="5">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8">
    <w:name w:val="Body Text"/>
    <w:basedOn w:val="1"/>
    <w:link w:val="15"/>
    <w:uiPriority w:val="0"/>
    <w:rPr>
      <w:rFonts w:eastAsia="SimSong"/>
    </w:rPr>
  </w:style>
  <w:style w:type="paragraph" w:styleId="9">
    <w:name w:val="footnote text"/>
    <w:basedOn w:val="1"/>
    <w:uiPriority w:val="0"/>
    <w:pPr>
      <w:spacing w:after="0" w:line="240" w:lineRule="auto"/>
    </w:pPr>
    <w:rPr>
      <w:sz w:val="18"/>
      <w:szCs w:val="18"/>
    </w:rPr>
  </w:style>
  <w:style w:type="character" w:styleId="12">
    <w:name w:val="footnote reference"/>
    <w:basedOn w:val="11"/>
    <w:uiPriority w:val="0"/>
    <w:rPr>
      <w:vertAlign w:val="superscript"/>
    </w:rPr>
  </w:style>
  <w:style w:type="character" w:customStyle="1" w:styleId="13">
    <w:name w:val="标题 1 Char"/>
    <w:link w:val="2"/>
    <w:qFormat/>
    <w:uiPriority w:val="0"/>
    <w:rPr>
      <w:rFonts w:eastAsia="Heiti SC Medium" w:cs="Heiti SC Medium" w:asciiTheme="minorAscii" w:hAnsiTheme="minorAscii"/>
      <w:b/>
      <w:kern w:val="28"/>
      <w:sz w:val="32"/>
      <w:lang w:eastAsia="en-US"/>
    </w:rPr>
  </w:style>
  <w:style w:type="character" w:customStyle="1" w:styleId="14">
    <w:name w:val="标题 2 字符"/>
    <w:link w:val="3"/>
    <w:qFormat/>
    <w:uiPriority w:val="0"/>
    <w:rPr>
      <w:rFonts w:ascii="Arial" w:hAnsi="Arial" w:eastAsia="Heiti SC Medium"/>
      <w:b/>
      <w:sz w:val="28"/>
    </w:rPr>
  </w:style>
  <w:style w:type="character" w:customStyle="1" w:styleId="15">
    <w:name w:val="正文文本 字符"/>
    <w:basedOn w:val="11"/>
    <w:link w:val="8"/>
    <w:qFormat/>
    <w:uiPriority w:val="0"/>
    <w:rPr>
      <w:rFonts w:eastAsia="SimSong"/>
      <w:kern w:val="2"/>
      <w:sz w:val="21"/>
      <w:szCs w:val="24"/>
      <w:lang w:bidi="ar-SA"/>
    </w:rPr>
  </w:style>
  <w:style w:type="character" w:customStyle="1" w:styleId="16">
    <w:name w:val="标题 3 字符"/>
    <w:link w:val="4"/>
    <w:qFormat/>
    <w:uiPriority w:val="0"/>
    <w:rPr>
      <w:rFonts w:eastAsia="Heiti SC Medium" w:cs="Heiti SC Medium"/>
      <w:b/>
      <w:kern w:val="28"/>
      <w:sz w:val="28"/>
      <w:lang w:eastAsia="en-US"/>
    </w:rPr>
  </w:style>
  <w:style w:type="character" w:customStyle="1" w:styleId="17">
    <w:name w:val="Heading 4 Char"/>
    <w:basedOn w:val="11"/>
    <w:link w:val="6"/>
    <w:semiHidden/>
    <w:uiPriority w:val="9"/>
    <w:rPr>
      <w:rFonts w:cs="Heiti SC Medium" w:asciiTheme="majorAscii" w:hAnsiTheme="majorAscii" w:eastAsiaTheme="majorEastAsia"/>
      <w:color w:val="000000" w:themeColor="text1"/>
      <w:sz w:val="24"/>
      <w:szCs w:val="24"/>
      <w:lang w:eastAsia="en-US"/>
      <w14:textFill>
        <w14:solidFill>
          <w14:schemeClr w14:val="tx1"/>
        </w14:solidFill>
      </w14:textFill>
    </w:rPr>
  </w:style>
  <w:style w:type="paragraph" w:customStyle="1" w:styleId="18">
    <w:name w:val="章"/>
    <w:basedOn w:val="1"/>
    <w:next w:val="1"/>
    <w:uiPriority w:val="0"/>
    <w:pPr>
      <w:keepNext/>
      <w:keepLines/>
      <w:pBdr>
        <w:top w:val="none" w:color="auto" w:sz="0" w:space="1"/>
        <w:left w:val="none" w:color="auto" w:sz="0" w:space="4"/>
        <w:bottom w:val="none" w:color="4874CB" w:themeColor="accent1" w:sz="0" w:space="1"/>
        <w:right w:val="none" w:color="auto" w:sz="0" w:space="4"/>
      </w:pBdr>
      <w:spacing w:before="480" w:after="240"/>
      <w:ind w:firstLine="0"/>
      <w:contextualSpacing/>
      <w:jc w:val="center"/>
      <w:outlineLvl w:val="0"/>
    </w:pPr>
    <w:rPr>
      <w:rFonts w:eastAsia="+中文标题（章）" w:cs="Heiti SC Medium" w:asciiTheme="majorAscii" w:hAnsiTheme="majorAscii"/>
      <w:color w:val="000000"/>
      <w:spacing w:val="6"/>
      <w:kern w:val="28"/>
      <w:sz w:val="32"/>
      <w:szCs w:val="32"/>
      <w:lang w:eastAsia="en-US"/>
    </w:rPr>
  </w:style>
  <w:style w:type="paragraph" w:customStyle="1" w:styleId="19">
    <w:name w:val="节"/>
    <w:basedOn w:val="5"/>
    <w:uiPriority w:val="0"/>
    <w:pPr>
      <w:spacing w:after="120"/>
      <w:ind w:left="1080"/>
      <w:jc w:val="center"/>
    </w:pPr>
    <w:rPr>
      <w:rFonts w:eastAsia="Heiti SC Medium" w:cs="Heiti SC Medium" w:asciiTheme="minorAscii" w:hAnsiTheme="minorAscii"/>
      <w:b w:val="0"/>
      <w:color w:val="000000" w:themeColor="text1"/>
      <w:spacing w:val="6"/>
      <w:kern w:val="28"/>
      <w:sz w:val="30"/>
      <w:szCs w:val="30"/>
      <w:lang w:eastAsia="en-US"/>
      <w14:textFill>
        <w14:solidFill>
          <w14:schemeClr w14:val="tx1"/>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2026-05-18T15:23:00Z</dcterms:created>
  <dc:creator>菩提心声</dc:creator>
  <cp:lastModifiedBy>菩提心声</cp:lastModifiedBy>
  <dcterms:modified xsi:type="dcterms:W3CDTF">2026-05-18T15:23:13Z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EDF36B0D6E940CE957BE0A6A3065E230_41</vt:lpwstr>
  </property>
</Properties>
</file>