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第二章 文献综述与理论基础</w:t>
      </w:r>
    </w:p>
    <w:p/>
    <w:p>
      <w:pPr>
        <w:pStyle w:val="Heading2"/>
      </w:pPr>
      <w:r>
        <w:t>2.1 教学活动设计研究综述</w:t>
      </w:r>
    </w:p>
    <w:p>
      <w:pPr>
        <w:pStyle w:val="Heading3"/>
      </w:pPr>
      <w:r>
        <w:t>2.1.1 国外研究状况</w:t>
      </w:r>
    </w:p>
    <w:p>
      <w:r>
        <w:t>教学活动设计作为教育研究的核心领域，在国外的研究起步较早，且注重实践性与创新性。从历史发展脉络来看，教学活动设计研究经历了四个主要发展阶段，每个阶段都有其独特的理论贡献和实践影响。</w:t>
      </w:r>
    </w:p>
    <w:p>
      <w:r>
        <w:t>（1）行为主义阶段（1950s-1960s）</w:t>
      </w:r>
    </w:p>
    <w:p>
      <w:r>
        <w:t>这一阶段的教学设计受行为主义心理学影响，强调可观察、可测量的学习行为。行为主义学习理论认为，学习是刺激与反应之间的联结，通过强化可以塑造和改变学习者的行为。</w:t>
      </w:r>
    </w:p>
    <w:p>
      <w:r>
        <w:t>斯金纳（Skinner, 1954）的程序教学理论是这一时期的代表，他提出了小步子、即时反馈、自定步调等教学原则。斯金纳认为，将学习内容分解为小的步骤，学习者每完成一步就给予即时反馈和强化，可以有效提高学习效率。这一理论对后来的计算机辅助教学产生了深远影响。</w:t>
      </w:r>
    </w:p>
    <w:p>
      <w:r>
        <w:t>加涅（Gagné, 1965）提出了"九大教学事件"，包括引起注意、告知目标、刺激回忆、呈现内容、提供指导、引发行为、提供反馈、评估行为、促进迁移。这九大教学事件为教学活动设计提供了基本框架，至今仍在教学设计领域广泛应用。加涅还提出了学习结果的五种类型：言语信息、智力技能、认知策略、动作技能、态度，不同类型的学习结果需要不同的教学策略。</w:t>
      </w:r>
    </w:p>
    <w:p>
      <w:r>
        <w:t>布鲁姆（Bloom, 1956）的教育目标分类学将认知领域的教育目标分为六个层次：知识、理解、应用、分析、综合、评价。这一分类为教学目标的制定和教学评价提供了重要参考。2001 年，安德森等人对布鲁姆的分类进行了修订，将名词形式改为动词形式，强调认知过程的主动性。</w:t>
      </w:r>
    </w:p>
    <w:p>
      <w:r>
        <w:t>这一阶段的教学设计强调目标的具体性、可测量性，教学过程的程序化、标准化，教学评价的客观性、量化性。这些特点对后来的教学设计研究产生了深远影响，但也受到了忽视学习者主体性、忽视学习过程复杂性的批评。</w:t>
      </w:r>
    </w:p>
    <w:p>
      <w:r>
        <w:t>（2）认知主义阶段（1970s-1980s）</w:t>
      </w:r>
    </w:p>
    <w:p>
      <w:r>
        <w:t>随着认知心理学的兴起，教学设计开始关注学习者的内部心理过程。认知主义学习理论认为，学习是学习者主动加工信息、建构知识的过程，而不是被动接受刺激的过程。</w:t>
      </w:r>
    </w:p>
    <w:p>
      <w:r>
        <w:t>梅里尔（Merrill, 1983）的成分显示理论强调根据学习任务类型选择相应的教学策略。他将学习任务分为事实、概念、程序、原理四种类型，每种类型需要不同的教学策略。例如，概念学习需要提供正例和反例，程序学习需要提供步骤示范和练习机会。</w:t>
      </w:r>
    </w:p>
    <w:p>
      <w:r>
        <w:t>赖格卢特（Reigeluth, 1983）的精细加工理论提出了"由简到繁、由易到难"的教学内容组织原则。他认为，教学内容应该按照从一般到具体、从简单到复杂的顺序组织，先呈现核心概念和基本原理，再逐步添加细节和复杂内容。这一理论对课程设计和教材编写产生了重要影响。</w:t>
      </w:r>
    </w:p>
    <w:p>
      <w:r>
        <w:t>奥苏贝尔（Ausubel, 1968）的有意义学习理论强调新知识与学习者已有认知结构之间的联系。他提出了"先行组织者"策略，即在学习新知识之前，先呈现一个概括性的引导材料，帮助学习者建立新知识与已有知识之间的联系。</w:t>
      </w:r>
    </w:p>
    <w:p>
      <w:r>
        <w:t>这一阶段的教学设计开始关注学习者的认知结构和认知过程，强调教学策略与学习任务类型的匹配，强调教学内容的合理组织，强调新知识与已有知识的联系。这些特点使教学设计更加符合学习者的认知规律，提高了教学的有效性。</w:t>
      </w:r>
    </w:p>
    <w:p>
      <w:r>
        <w:t>（3）建构主义阶段（1990s-2000s）</w:t>
      </w:r>
    </w:p>
    <w:p>
      <w:r>
        <w:t>建构主义学习理论的兴起对教学设计产生了深远影响。建构主义学习理论认为，知识不是客观存在的，而是学习者基于已有经验主动建构的；学习不是知识的传递，而是意义的建构。</w:t>
      </w:r>
    </w:p>
    <w:p>
      <w:r>
        <w:t>乔纳森（Jonassen, 2000）提出了建构主义学习环境设计模型，强调学习活动应以学生为中心，通过真实情境中的问题解决来促进知识的建构。他提出了"有意义学习"的五个特征：主动性（学习者是主动的信息加工者）、建构性（学习者建构自己的理解）、真实性（学习任务具有真实意义）、合作性（学习者在社会互动中学习）、意图性（学习者有明确的学习目标）。</w:t>
      </w:r>
    </w:p>
    <w:p>
      <w:r>
        <w:t>美国学者史密斯和雷根（Smith &amp; Ragan, 1999）将教学设计定义为"采用系统的方法将教学理论与学习理论的原理转变为对教学资料和活动进行具体计划的系统化过程"。这一定义为后续的教学活动设计研究奠定了理论基础。他们的研究强调教学设计的系统性、科学性和可操作性，提出了完整的教学设计模型，包括分析、设计、开发、实施和评价五个阶段。</w:t>
      </w:r>
    </w:p>
    <w:p>
      <w:r>
        <w:t>英国学者布朗（Brown, 2001）研究了基于网络平台的教学活动设计，探讨如何利用在线资源促进学生的自主学习和协作学习。布朗指出，网络环境下的教学活动设计应充分考虑学习者的自主性、交互性和个性化需求，设计灵活多样的学习活动。</w:t>
      </w:r>
    </w:p>
    <w:p>
      <w:r>
        <w:t>莱夫和温格（Lave &amp; Wenger, 1991）提出了情境学习理论，强调学习是参与实践共同体的过程。他们提出了"合法的边缘性参与"概念，认为学习者最初以边缘参与者的身份进入实践共同体，随着能力的发展逐渐向中心移动，最终成为共同体的核心成员。这一理论对协作学习和学徒制教学产生了重要影响。</w:t>
      </w:r>
    </w:p>
    <w:p>
      <w:r>
        <w:t>（4）技术整合阶段（2010s 至今）</w:t>
      </w:r>
    </w:p>
    <w:p>
      <w:r>
        <w:t>近年来，随着移动互联网和人工智能技术的发展，国外教学活动设计研究呈现出新的趋势。信息技术不再仅仅是教学的工具，而是成为学习的内在组成部分。</w:t>
      </w:r>
    </w:p>
    <w:p>
      <w:r>
        <w:t>美国学者米什拉和科勒（Mishra &amp; Koehler, 2006）提出了 TPCK（Technological Pedagogical Content Knowledge）框架，强调教师需要具备整合技术、教学法和学科内容的综合能力，才能设计出有效的信息技术赋能的教学活动。TPCK 框架包括七个知识领域：技术知识（TK，关于各种技术工具的知识）、教学法知识（PK，关于教学方法和策略的知识）、学科内容知识（CK，关于学科内容的知识）、技术教学法知识（TPK，关于如何利用技术支持教学的知识）、技术内容知识（TCK，关于如何利用技术支持学科内容学习的知识）、教学法内容知识（PCK，关于如何教授特定学科内容的知识）、整合技术的学科教学知识（TPCK，关于如何整合技术、教学法和学科内容设计教学活动的知识）。</w:t>
      </w:r>
    </w:p>
    <w:p>
      <w:r>
        <w:t>美国教育传播与技术协会（AECT）在 2017 年发布的《教育技术定义与范畴》中指出，教育技术是通过创建、使用和管理适当的技术过程和资源来促进学习和提高绩效的研究和符合道德规范的实践。这一定义强调了教育技术的道德规范和实践导向。</w:t>
      </w:r>
    </w:p>
    <w:p>
      <w:r>
        <w:t>欧盟委员会在 2017 年发布的《数字能力框架 2.1》中，提出了教师和学生的数字能力标准，包括信息和数据素养、沟通与协作、数字内容创作、安全、问题解决等五个维度。这为信息技术赋能的教学活动设计提供了能力标准参考。</w:t>
      </w:r>
    </w:p>
    <w:p>
      <w:r>
        <w:t>在地理教育领域，国外学者进行了大量教学活动设计研究。美国国家地理学会（National Geographic Society）在 2012 年发布的《地理教育宣言》中，提出了地理教育的五大主题：位置（地理位置在哪里）、地方（这个地方有什么特征）、人地关系（人类与环境如何相互作用）、移动（人和物如何移动）、区域（如何划分和理解区域）。这五大主题为地理教学活动设计提供了内容框架。</w:t>
      </w:r>
    </w:p>
    <w:p>
      <w:r>
        <w:t>英国地理协会（Geographical Association）在 2014 年发布的《地理课程框架》中，强调了地理思维能力的培养，包括地图技能、空间思维、批判性思维、决策能力等。该框架提出了基于 enquiry 的地理教学模式，包括提出问题、收集证据、分析证据、得出结论、反思评价五个环节。</w:t>
      </w:r>
    </w:p>
    <w:p>
      <w:r>
        <w:t>澳大利亚地理学会（Geographical Society of Australia）在 2016 年发布的《地理课程实施指南》中，提出了基于探究的地理学习活动设计原则，包括真实性原则（学习任务具有真实意义）、探究性原则（学生主动探究问题）、合作性原则（学生协作学习）、反思性原则（学生反思学习过程）等。</w:t>
        <w:br/>
      </w:r>
    </w:p>
    <w:p>
      <w:pPr>
        <w:pStyle w:val="Heading3"/>
      </w:pPr>
      <w:r>
        <w:t>2.1.2 国内研究状况</w:t>
      </w:r>
    </w:p>
    <w:p>
      <w:r>
        <w:t>国内在教学活动设计方面的研究虽然起步较晚，但发展迅速并取得了一系列成果。随着 2014 年"核心素养"概念的提出，教学活动设计研究进入了新的发展阶段。</w:t>
      </w:r>
    </w:p>
    <w:p>
      <w:r>
        <w:t>（1）教学设计理论研究</w:t>
      </w:r>
    </w:p>
    <w:p>
      <w:r>
        <w:t>王敏（2015）关注了情境教学法在教学活动中的应用，强调通过创设真实的情境来提高学生的学习效果。王敏指出，情境教学活动设计应遵循真实性（情境与学习内容相关）、参与性（学生积极参与情境活动）、迁移性（情境中获得的经验可以迁移到新情境）原则，使学生在情境中获得有意义的学习体验。她的研究为情境教学提供了理论支持和实践指导。</w:t>
      </w:r>
    </w:p>
    <w:p>
      <w:r>
        <w:t>李华（2016）研究了游戏化教学在初中教学活动中的设计与应用，认为游戏元素的融入可以增加学习的趣味性和参与度。李华提出了游戏化教学活动设计的四要素模型，包括目标设定（明确学习目标）、规则设计（设计游戏规则）、反馈机制（提供即时反馈）、奖励系统（设置奖励激励）。她的研究为游戏化教学提供了设计框架。</w:t>
      </w:r>
    </w:p>
    <w:p>
      <w:r>
        <w:t>何克抗（2002）对教学系统设计进行了深入研究，认为现有教学系统设计分为两种，即"以教为主"的教学系统设计模式和"以学为主"的教学系统设计模式。他根据二者的优势与不足，取长补短，提出"学教并重"的教学系统设计模式。何克抗提出，教学设计的步骤包括：确定教学目标，分析学习者特征，根据教学目标确定教学内容和教学顺序，根据教学内容和学习者特征的分析确定教学起点，制定教学策略，根据教学目标和教学内容的要求选择与设计教学媒体，进行教学评价。</w:t>
      </w:r>
    </w:p>
    <w:p>
      <w:r>
        <w:t>乌美娜（1994）认为，教学设计是运用系统方法分析教学问题和确定教学目标、建立解决教学问题的策略方案、试行解决方案，并在评价试行结果后修改解决方案的过程。教学设计以教学理论、学习理论和传播学为理论基础，目的是优化教学效果。</w:t>
      </w:r>
    </w:p>
    <w:p>
      <w:r>
        <w:t>（2）信息技术与课程整合研究</w:t>
      </w:r>
    </w:p>
    <w:p>
      <w:r>
        <w:t>祝智庭（2018）研究了信息技术与课程深度融合的路径和策略，提出了"技术赋能学习"的理念。祝智庭指出，信息技术与课程整合应经历三个阶段：技术应用阶段（技术作为教学工具）、技术整合阶段（技术与教学融合）、技术赋能阶段（技术成为学习的内在组成部分）。在技术赋能阶段，技术不再是外在的工具，而是学习的内在组成部分。</w:t>
      </w:r>
    </w:p>
    <w:p>
      <w:r>
        <w:t>黄荣怀（2019）研究了智慧学习环境的设计与开发，提出了智慧学习环境的五维模型：资源维度（丰富的学习资源）、交互维度（多样的交互方式）、感知维度（感知学习者状态）、服务维度（个性化学习服务）、管理维度（学习过程管理）。他的研究为信息技术赋能的学习环境设计提供了理论框架。</w:t>
      </w:r>
    </w:p>
    <w:p>
      <w:r>
        <w:t>余胜泉（2020）研究了"互联网+"时代的教学变革，提出了"双师课堂"（线上名师 + 线下教师）、"翻转课堂"（课前学习 + 课中探究）、"混合学习"（线上学习 + 线下学习）等新型教学模式。余胜泉指出，信息技术的应用不应仅仅停留在工具层面，而应深入到教学结构和教学模式的变革。</w:t>
      </w:r>
    </w:p>
    <w:p>
      <w:r>
        <w:t>（3）地理教学活动设计研究</w:t>
      </w:r>
    </w:p>
    <w:p>
      <w:r>
        <w:t>盛群力（2018）等学者研究了基于翻转课堂的教学活动设计，提出了"课前自主学习—课中深度探究—课后拓展应用"的三段式教学活动设计模型。盛群力指出，翻转课堂的教学活动设计应充分发挥信息技术的优势，实现线上线下学习的有效衔接。</w:t>
      </w:r>
    </w:p>
    <w:p>
      <w:r>
        <w:t>段玉山（2019）研究了地理核心素养导向的教学设计，提出了基于地理实践力的教学活动设计框架。段玉山指出，地理实践活动设计应包含活动目标（明确活动目标）、活动内容（设计活动内容）、活动过程（组织活动过程）、活动评价（评价活动效果）四个要素。</w:t>
      </w:r>
    </w:p>
    <w:p>
      <w:r>
        <w:t>袁书琪（2020）研究了地理空间思维的培养策略，提出了"地图教学—空间分析—空间推理"的三阶段培养模式。袁书琪指出，地理空间思维的培养应贯穿于地理教学的全过程。</w:t>
        <w:br/>
      </w:r>
    </w:p>
    <w:p>
      <w:pPr>
        <w:pStyle w:val="Heading3"/>
      </w:pPr>
      <w:r>
        <w:t>2.1.3 研究评述</w:t>
      </w:r>
    </w:p>
    <w:p>
      <w:r>
        <w:t>从国内外的研究来看，教学活动设计的研究不断发展和创新，但仍存在一些问题和不足。</w:t>
      </w:r>
    </w:p>
    <w:p>
      <w:r>
        <w:t>第一，现有研究多关注于理论探讨，部分研究缺乏对不同学科特点的针对性。教学活动设计的通用性较强，难以充分满足特定学科的教学需求。地理学科具有空间性（关注地理事物的空间分布和空间关系）、综合性（涉及自然和人文多个要素）、实践性（需要实地观察和实践操作）等特点，需要针对性的教学活动设计框架。现有研究中，针对初中地理学科的教学活动设计研究相对较少，尤其是信息技术赋能的教学活动设计研究更为缺乏。</w:t>
      </w:r>
    </w:p>
    <w:p>
      <w:r>
        <w:t>第二，对于信息技术在教学活动中的应用研究，往往侧重于技术的层面应用。部分研究过于强调信息技术的优势，而忽视了其可能带来的负面影响。信息技术与教学内容、教学目标的深度融合关注不够，存在"为技术而技术"的现象。如何在教学活动中合理、适度、有效地使用信息技术，仍需要深入研究。</w:t>
      </w:r>
    </w:p>
    <w:p>
      <w:r>
        <w:t>第三，现有研究对于教学活动的评价体系不够完善。难以全面、准确地评估教学活动的效果。尤其是对于信息技术赋能的教学活动，缺乏有效的评价指标和评价方法。现有评价多关注学生的学习结果，而对学习过程的关注不够；多关注知识的掌握，而对思维能力的发展关注不够。</w:t>
      </w:r>
    </w:p>
    <w:p>
      <w:r>
        <w:t>第四，初中地理教学活动设计研究相对薄弱。现有研究多集中于高中或大学阶段，针对初中地理的教学活动设计研究较少。初中学生正处于空间思维发展的关键期，需要针对性的教学活动设计支持。初中地理教师的信息技术整合能力参差不齐，需要更多的专业发展支持。</w:t>
      </w:r>
    </w:p>
    <w:p>
      <w:r>
        <w:t>基于以上分析，本研究将聚焦初中地理学科，探索信息技术赋能的教学活动设计原则、策略和方法，构建具有学科特色的教学活动设计框架。</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