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协同视角下中职电商客服”人机协作”能力培养模式研究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- 85% </w:t>
      </w:r>
      <w:r>
        <w:rPr>
          <w:rFonts w:hint="eastAsia"/>
        </w:rPr>
        <w:t xml:space="preserve">电商企业已部署</w:t>
      </w:r>
      <w:r>
        <w:t xml:space="preserve"> AI </w:t>
      </w:r>
      <w:r>
        <w:rPr>
          <w:rFonts w:hint="eastAsia"/>
        </w:rPr>
        <w:t xml:space="preserve">客服系统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人机协作成为主流工作模式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传统培养模式滞后于行业需求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18% </w:t>
      </w:r>
      <w:r>
        <w:rPr>
          <w:rFonts w:hint="eastAsia"/>
        </w:rPr>
        <w:t xml:space="preserve">学校开设</w:t>
      </w:r>
      <w:r>
        <w:t xml:space="preserve"> AI </w:t>
      </w:r>
      <w:r>
        <w:rPr>
          <w:rFonts w:hint="eastAsia"/>
        </w:rPr>
        <w:t xml:space="preserve">客服课程</w:t>
      </w:r>
      <w:r>
        <w:t xml:space="preserve"> </w:t>
      </w:r>
      <w:r>
        <w:t xml:space="preserve">- 62% </w:t>
      </w:r>
      <w:r>
        <w:rPr>
          <w:rFonts w:hint="eastAsia"/>
        </w:rPr>
        <w:t xml:space="preserve">教师”不了解</w:t>
      </w:r>
      <w:r>
        <w:t xml:space="preserve"> AI </w:t>
      </w:r>
      <w:r>
        <w:rPr>
          <w:rFonts w:hint="eastAsia"/>
        </w:rPr>
        <w:t xml:space="preserve">客服系统”</w:t>
      </w:r>
      <w:r>
        <w:t xml:space="preserve"> </w:t>
      </w:r>
      <w:r>
        <w:t xml:space="preserve">- 75% </w:t>
      </w:r>
      <w:r>
        <w:rPr>
          <w:rFonts w:hint="eastAsia"/>
        </w:rPr>
        <w:t xml:space="preserve">学生”未接受过人机协作训练”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协同理论在职业教育中的应用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实践价值：为电商客服专业提供可操作培养模式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中职电商专业教师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电商企业</w:t>
      </w:r>
      <w:r>
        <w:t xml:space="preserve"> HR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人类与</w:t>
            </w:r>
            <w:r>
              <w:t xml:space="preserve"> AI </w:t>
            </w:r>
            <w:r>
              <w:rPr>
                <w:rFonts w:hint="eastAsia"/>
              </w:rPr>
              <w:t xml:space="preserve">系统优势互补、协同工作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人工客服与</w:t>
            </w:r>
            <w:r>
              <w:t xml:space="preserve"> AI </w:t>
            </w:r>
            <w:r>
              <w:rPr>
                <w:rFonts w:hint="eastAsia"/>
              </w:rPr>
              <w:t xml:space="preserve">客服系统协作完成服务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系统化培养人机协作所需能力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：中国电商客服发展报告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协同理论、人机交互理论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：中职电商专业教学质量调查报告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：智能客服系统技术文档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协同在客服培养中研究较少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缺乏系统培养模型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需求分析（调查结果）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模型构建（四层模型）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认知—人机分工—协作能力—综合素养”</w:t>
      </w:r>
      <w:r>
        <w:rPr>
          <w:rFonts w:hint="eastAsia"/>
        </w:rPr>
        <w:t xml:space="preserve">四层模型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增强而非替代人工客服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电商客服人机协作能力需求迫切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传统培养模式存在明显问题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四层模型可有效培养协作能力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实验班能力和效率显著提升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需求迫切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调查数据（30</w:t>
            </w:r>
            <w:r>
              <w:t xml:space="preserve"> </w:t>
            </w:r>
            <w:r>
              <w:rPr>
                <w:rFonts w:hint="eastAsia"/>
              </w:rPr>
              <w:t xml:space="preserve">家企业、200</w:t>
            </w:r>
            <w:r>
              <w:t xml:space="preserve"> </w:t>
            </w:r>
            <w:r>
              <w:rPr>
                <w:rFonts w:hint="eastAsia"/>
              </w:rPr>
              <w:t xml:space="preserve">名客服）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调查数据（18%</w:t>
            </w:r>
            <w:r>
              <w:t xml:space="preserve"> </w:t>
            </w:r>
            <w:r>
              <w:rPr>
                <w:rFonts w:hint="eastAsia"/>
              </w:rPr>
              <w:t xml:space="preserve">开课率）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实践数据（108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四层模型自主构建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加入模型设计图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</w:t>
      </w:r>
      <w:r>
        <w:t xml:space="preserve"> AI </w:t>
      </w:r>
      <w:r>
        <w:rPr>
          <w:rFonts w:hint="eastAsia"/>
        </w:rPr>
        <w:t xml:space="preserve">协同理论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学习培养模型设计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样本有限（108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仅覆盖部分学校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2026-04-23T06:27:01Z</dcterms:created>
  <dcterms:modified xsi:type="dcterms:W3CDTF">2026-04-23T06:27:01Z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