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诸葛斌与阿里钉钉小龙虾：AI</w:t>
      </w:r>
      <w:r>
        <w:t xml:space="preserve"> </w:t>
      </w:r>
      <w:r>
        <w:rPr>
          <w:rFonts w:hint="eastAsia"/>
        </w:rPr>
        <w:t xml:space="preserve">智能体教育实践案例</w:t>
      </w:r>
    </w:p>
    <w:p>
      <w:pPr>
        <w:pStyle w:val="Author"/>
      </w:pPr>
      <w:r>
        <w:rPr>
          <w:rFonts w:hint="eastAsia"/>
        </w:rPr>
        <w:t xml:space="preserve">诸葛斌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诸葛斌与阿里钉钉小龙虾ai-智能体教育实践案例"/>
    <w:p>
      <w:pPr>
        <w:pStyle w:val="Heading1"/>
      </w:pPr>
      <w:r>
        <w:t xml:space="preserve">🦞 </w:t>
      </w:r>
      <w:r>
        <w:rPr>
          <w:rFonts w:hint="eastAsia"/>
        </w:rPr>
        <w:t xml:space="preserve">诸葛斌与”阿里钉钉小龙虾”：AI</w:t>
      </w:r>
      <w:r>
        <w:t xml:space="preserve"> </w:t>
      </w:r>
      <w:r>
        <w:rPr>
          <w:rFonts w:hint="eastAsia"/>
        </w:rPr>
        <w:t xml:space="preserve">智能体教育实践案例</w:t>
      </w:r>
    </w:p>
    <w:p>
      <w:pPr>
        <w:pStyle w:val="FirstParagraph"/>
      </w:pPr>
      <w:r>
        <w:rPr>
          <w:rFonts w:hint="eastAsia"/>
          <w:b/>
          <w:bCs/>
        </w:rPr>
        <w:t xml:space="preserve">案例类型</w:t>
      </w:r>
      <w:r>
        <w:t xml:space="preserve">: </w:t>
      </w:r>
      <w:r>
        <w:rPr>
          <w:rFonts w:hint="eastAsia"/>
        </w:rPr>
        <w:t xml:space="preserve">教育创新</w:t>
      </w:r>
      <w:r>
        <w:t xml:space="preserve"> / AI </w:t>
      </w:r>
      <w:r>
        <w:rPr>
          <w:rFonts w:hint="eastAsia"/>
        </w:rPr>
        <w:t xml:space="preserve">智能体应用</w:t>
      </w:r>
      <w:r>
        <w:t xml:space="preserve"> / </w:t>
      </w:r>
      <w:r>
        <w:rPr>
          <w:rFonts w:hint="eastAsia"/>
        </w:rPr>
        <w:t xml:space="preserve">产教融合</w:t>
      </w:r>
      <w:r>
        <w:br/>
      </w:r>
      <w:r>
        <w:rPr>
          <w:rFonts w:hint="eastAsia"/>
          <w:b/>
          <w:bCs/>
        </w:rPr>
        <w:t xml:space="preserve">生成时间</w:t>
      </w:r>
      <w:r>
        <w:t xml:space="preserve">: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案例编号</w:t>
      </w:r>
      <w:r>
        <w:t xml:space="preserve">: LOBSTER-EDU-2026-001</w:t>
      </w:r>
    </w:p>
    <w:p>
      <w:r>
        <w:pict>
          <v:rect style="width:0;height:1.5pt" o:hralign="center" o:hrstd="t" o:hr="t"/>
        </w:pict>
      </w:r>
    </w:p>
    <w:bookmarkStart w:id="11" w:name="一案例背景"/>
    <w:p>
      <w:pPr>
        <w:pStyle w:val="Heading2"/>
      </w:pPr>
      <w:r>
        <w:rPr>
          <w:rFonts w:hint="eastAsia"/>
        </w:rPr>
        <w:t xml:space="preserve">一、案例背景</w:t>
      </w:r>
    </w:p>
    <w:bookmarkStart w:id="9" w:name="什么是小龙虾"/>
    <w:p>
      <w:pPr>
        <w:pStyle w:val="Heading3"/>
      </w:pPr>
      <w:r>
        <w:t xml:space="preserve">1.1 </w:t>
      </w:r>
      <w:r>
        <w:rPr>
          <w:rFonts w:hint="eastAsia"/>
        </w:rPr>
        <w:t xml:space="preserve">什么是”小龙虾”？</w:t>
      </w:r>
    </w:p>
    <w:p>
      <w:pPr>
        <w:pStyle w:val="FirstParagraph"/>
      </w:pPr>
      <w:r>
        <w:rPr>
          <w:rFonts w:hint="eastAsia"/>
          <w:b/>
          <w:bCs/>
        </w:rPr>
        <w:t xml:space="preserve">“阿里钉钉小龙虾”</w:t>
      </w:r>
      <w:r>
        <w:t xml:space="preserve"> </w:t>
      </w:r>
      <w:r>
        <w:rPr>
          <w:rFonts w:hint="eastAsia"/>
        </w:rPr>
        <w:t xml:space="preserve">并非官方产品名称，而是对</w:t>
      </w:r>
      <w:r>
        <w:t xml:space="preserve"> </w:t>
      </w: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开源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智能体框架</w:t>
      </w:r>
      <w:r>
        <w:t xml:space="preserve"> </w:t>
      </w:r>
      <w:r>
        <w:rPr>
          <w:rFonts w:hint="eastAsia"/>
        </w:rPr>
        <w:t xml:space="preserve">的形象化、趣味化昵称。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名称来源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图标形似龙虾钳子，社区戏称为”小龙虾”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技术本质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  <w:r>
              <w:t xml:space="preserve"> AI </w:t>
            </w:r>
            <w:r>
              <w:rPr>
                <w:rFonts w:hint="eastAsia"/>
              </w:rPr>
              <w:t xml:space="preserve">智能体</w:t>
            </w:r>
            <w:r>
              <w:t xml:space="preserve"> (Agent) </w:t>
            </w:r>
            <w:r>
              <w:rPr>
                <w:rFonts w:hint="eastAsia"/>
              </w:rPr>
              <w:t xml:space="preserve">框架，支持多模态任务执行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专属运行环境</w:t>
            </w:r>
            <w:r>
              <w:t xml:space="preserve"> + </w:t>
            </w:r>
            <w:r>
              <w:rPr>
                <w:rFonts w:hint="eastAsia"/>
              </w:rPr>
              <w:t xml:space="preserve">长效记忆能力</w:t>
            </w:r>
            <w:r>
              <w:t xml:space="preserve"> + </w:t>
            </w:r>
            <w:r>
              <w:rPr>
                <w:rFonts w:hint="eastAsia"/>
              </w:rPr>
              <w:t xml:space="preserve">钉钉原生集成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能”干实事”的</w:t>
            </w:r>
            <w:r>
              <w:t xml:space="preserve"> AI </w:t>
            </w:r>
            <w:r>
              <w:rPr>
                <w:rFonts w:hint="eastAsia"/>
              </w:rPr>
              <w:t xml:space="preserve">员工，而非仅能聊天的机器人</w:t>
            </w:r>
          </w:p>
        </w:tc>
      </w:tr>
    </w:tbl>
    <w:bookmarkEnd w:id="9"/>
    <w:bookmarkStart w:id="10" w:name="为什么是钉钉"/>
    <w:p>
      <w:pPr>
        <w:pStyle w:val="Heading3"/>
      </w:pPr>
      <w:r>
        <w:t xml:space="preserve">1.2 </w:t>
      </w:r>
      <w:r>
        <w:rPr>
          <w:rFonts w:hint="eastAsia"/>
        </w:rPr>
        <w:t xml:space="preserve">为什么是钉钉？</w:t>
      </w:r>
    </w:p>
    <w:p>
      <w:pPr>
        <w:pStyle w:val="FirstParagraph"/>
      </w:pPr>
      <w:r>
        <w:rPr>
          <w:rFonts w:hint="eastAsia"/>
        </w:rPr>
        <w:t xml:space="preserve">钉钉作为中国最大的企业级协同办公平台，拥有：</w:t>
      </w:r>
      <w:r>
        <w:t xml:space="preserve"> </w:t>
      </w:r>
      <w:r>
        <w:t xml:space="preserve">- ✅ 1900 </w:t>
      </w:r>
      <w:r>
        <w:rPr>
          <w:rFonts w:hint="eastAsia"/>
        </w:rPr>
        <w:t xml:space="preserve">万+</w:t>
      </w:r>
      <w:r>
        <w:t xml:space="preserve"> </w:t>
      </w:r>
      <w:r>
        <w:rPr>
          <w:rFonts w:hint="eastAsia"/>
        </w:rPr>
        <w:t xml:space="preserve">企业组织</w:t>
      </w:r>
      <w:r>
        <w:t xml:space="preserve"> </w:t>
      </w:r>
      <w:r>
        <w:t xml:space="preserve">- ✅ 5 </w:t>
      </w:r>
      <w:r>
        <w:rPr>
          <w:rFonts w:hint="eastAsia"/>
        </w:rPr>
        <w:t xml:space="preserve">亿+</w:t>
      </w:r>
      <w:r>
        <w:t xml:space="preserve"> </w:t>
      </w:r>
      <w:r>
        <w:rPr>
          <w:rFonts w:hint="eastAsia"/>
        </w:rPr>
        <w:t xml:space="preserve">个人用户</w:t>
      </w:r>
      <w:r>
        <w:t xml:space="preserve"> </w:t>
      </w:r>
      <w:r>
        <w:t xml:space="preserve">- ✅ </w:t>
      </w:r>
      <w:r>
        <w:rPr>
          <w:rFonts w:hint="eastAsia"/>
        </w:rPr>
        <w:t xml:space="preserve">完整的</w:t>
      </w:r>
      <w:r>
        <w:t xml:space="preserve"> API </w:t>
      </w:r>
      <w:r>
        <w:rPr>
          <w:rFonts w:hint="eastAsia"/>
        </w:rPr>
        <w:t xml:space="preserve">生态（日历、审批、任务、组织架构）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开放机器人接入能力</w:t>
      </w:r>
    </w:p>
    <w:p>
      <w:pPr>
        <w:pStyle w:val="BodyText"/>
      </w:pPr>
      <w:r>
        <w:rPr>
          <w:rFonts w:hint="eastAsia"/>
        </w:rPr>
        <w:t xml:space="preserve">将</w:t>
      </w:r>
      <w:r>
        <w:t xml:space="preserve"> OpenClaw </w:t>
      </w:r>
      <w:r>
        <w:rPr>
          <w:rFonts w:hint="eastAsia"/>
        </w:rPr>
        <w:t xml:space="preserve">接入钉钉，意味着</w:t>
      </w:r>
      <w:r>
        <w:t xml:space="preserve"> AI </w:t>
      </w:r>
      <w:r>
        <w:rPr>
          <w:rFonts w:hint="eastAsia"/>
        </w:rPr>
        <w:t xml:space="preserve">智能体可以：</w:t>
      </w:r>
      <w:r>
        <w:t xml:space="preserve"> </w:t>
      </w:r>
      <w:r>
        <w:t xml:space="preserve">- 📅 </w:t>
      </w:r>
      <w:r>
        <w:rPr>
          <w:rFonts w:hint="eastAsia"/>
        </w:rPr>
        <w:t xml:space="preserve">自动管理日程和会议</w:t>
      </w:r>
      <w:r>
        <w:t xml:space="preserve"> </w:t>
      </w:r>
      <w:r>
        <w:t xml:space="preserve">- 📋 </w:t>
      </w:r>
      <w:r>
        <w:rPr>
          <w:rFonts w:hint="eastAsia"/>
        </w:rPr>
        <w:t xml:space="preserve">处理审批流程</w:t>
      </w:r>
      <w:r>
        <w:t xml:space="preserve"> </w:t>
      </w:r>
      <w:r>
        <w:t xml:space="preserve">- 📊 </w:t>
      </w:r>
      <w:r>
        <w:rPr>
          <w:rFonts w:hint="eastAsia"/>
        </w:rPr>
        <w:t xml:space="preserve">生成业务报表</w:t>
      </w:r>
      <w:r>
        <w:t xml:space="preserve"> </w:t>
      </w:r>
      <w:r>
        <w:t xml:space="preserve">- 💬 </w:t>
      </w:r>
      <w:r>
        <w:rPr>
          <w:rFonts w:hint="eastAsia"/>
        </w:rPr>
        <w:t xml:space="preserve">在群聊中协同工作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3" w:name="二诸葛斌的核心角色"/>
    <w:p>
      <w:pPr>
        <w:pStyle w:val="Heading2"/>
      </w:pPr>
      <w:r>
        <w:rPr>
          <w:rFonts w:hint="eastAsia"/>
        </w:rPr>
        <w:t xml:space="preserve">二、诸葛斌的核心角色</w:t>
      </w:r>
    </w:p>
    <w:bookmarkStart w:id="15" w:name="布道师从技术到教育的桥梁"/>
    <w:p>
      <w:pPr>
        <w:pStyle w:val="Heading3"/>
      </w:pPr>
      <w:r>
        <w:t xml:space="preserve">2.1 </w:t>
      </w:r>
      <w:r>
        <w:rPr>
          <w:rFonts w:hint="eastAsia"/>
        </w:rPr>
        <w:t xml:space="preserve">布道师：从技术到教育的桥梁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，浙江工商大学人工智能学院教师，是</w:t>
      </w:r>
      <w:r>
        <w:t xml:space="preserve"> OpenClaw </w:t>
      </w:r>
      <w:r>
        <w:rPr>
          <w:rFonts w:hint="eastAsia"/>
        </w:rPr>
        <w:t xml:space="preserve">框架在高校教学和实践应用中的</w:t>
      </w:r>
      <w:r>
        <w:rPr>
          <w:rFonts w:hint="eastAsia"/>
          <w:b/>
          <w:bCs/>
        </w:rPr>
        <w:t xml:space="preserve">重要推动者</w:t>
      </w:r>
      <w:r>
        <w:t xml:space="preserve">。</w:t>
      </w:r>
    </w:p>
    <w:bookmarkStart w:id="12" w:name="核心使命"/>
    <w:p>
      <w:pPr>
        <w:pStyle w:val="Heading4"/>
      </w:pPr>
      <w:r>
        <w:rPr>
          <w:rFonts w:hint="eastAsia"/>
        </w:rPr>
        <w:t xml:space="preserve">核心使命</w:t>
      </w:r>
    </w:p>
    <w:p>
      <w:pPr>
        <w:pStyle w:val="BlockText"/>
      </w:pPr>
      <w:r>
        <w:rPr>
          <w:rFonts w:hint="eastAsia"/>
        </w:rPr>
        <w:t xml:space="preserve">将</w:t>
      </w:r>
      <w:r>
        <w:t xml:space="preserve"> OpenClaw </w:t>
      </w:r>
      <w:r>
        <w:rPr>
          <w:rFonts w:hint="eastAsia"/>
        </w:rPr>
        <w:t xml:space="preserve">从一个技术框架，转变为普通学生和研究者也能轻松上手的实用工具。</w:t>
      </w:r>
    </w:p>
    <w:bookmarkEnd w:id="12"/>
    <w:bookmarkStart w:id="13" w:name="关键行动"/>
    <w:p>
      <w:pPr>
        <w:pStyle w:val="Heading4"/>
      </w:pPr>
      <w:r>
        <w:rPr>
          <w:rFonts w:hint="eastAsia"/>
        </w:rPr>
        <w:t xml:space="preserve">关键行动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举办实操讲座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在信电学院、人工智能学院举办”云养小龙虾实操”讲座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  <w:r>
              <w:t xml:space="preserve"> 200+ </w:t>
            </w:r>
            <w:r>
              <w:rPr>
                <w:rFonts w:hint="eastAsia"/>
              </w:rPr>
              <w:t xml:space="preserve">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打破技术门槛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不讲空泛理论，从零开始手把手教学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零基础学生可上手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解决实际问题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</w:t>
            </w:r>
            <w:r>
              <w:t xml:space="preserve"> OpenClaw </w:t>
            </w:r>
            <w:r>
              <w:rPr>
                <w:rFonts w:hint="eastAsia"/>
              </w:rPr>
              <w:t xml:space="preserve">处理复杂、流程化任务的能力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学完就能用</w:t>
            </w:r>
          </w:p>
        </w:tc>
      </w:tr>
    </w:tbl>
    <w:bookmarkEnd w:id="13"/>
    <w:bookmarkStart w:id="14" w:name="讲座内容大纲"/>
    <w:p>
      <w:pPr>
        <w:pStyle w:val="Heading4"/>
      </w:pPr>
      <w:r>
        <w:rPr>
          <w:rFonts w:hint="eastAsia"/>
        </w:rPr>
        <w:t xml:space="preserve">讲座内容大纲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"云养小龙虾"实操讲座</w:t>
      </w:r>
      <w:r>
        <w:rPr>
          <w:rStyle w:val="VerbatimChar"/>
        </w:rPr>
        <w:t xml:space="preserve"> (4 </w:t>
      </w:r>
      <w:r>
        <w:rPr>
          <w:rStyle w:val="VerbatimChar"/>
          <w:rFonts w:hint="eastAsia"/>
        </w:rPr>
        <w:t xml:space="preserve">小时)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1：认识小龙虾</w:t>
      </w:r>
      <w:r>
        <w:rPr>
          <w:rStyle w:val="VerbatimChar"/>
        </w:rPr>
        <w:t xml:space="preserve"> (30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什么是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OpenClaw？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与普通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的区别（记忆、执行、集成）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应用场景演示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2：环境搭建</w:t>
      </w:r>
      <w:r>
        <w:rPr>
          <w:rStyle w:val="VerbatimChar"/>
        </w:rPr>
        <w:t xml:space="preserve"> (60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选购服务器（阿里云/本地）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OpenClaw </w:t>
      </w:r>
      <w:r>
        <w:rPr>
          <w:rStyle w:val="VerbatimChar"/>
          <w:rFonts w:hint="eastAsia"/>
        </w:rPr>
        <w:t xml:space="preserve">框架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配置基础技能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3：接入钉钉</w:t>
      </w:r>
      <w:r>
        <w:rPr>
          <w:rStyle w:val="VerbatimChar"/>
        </w:rPr>
        <w:t xml:space="preserve"> (90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⭐核心环节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创建钉钉机器人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Webhook </w:t>
      </w:r>
      <w:r>
        <w:rPr>
          <w:rStyle w:val="VerbatimChar"/>
          <w:rFonts w:hint="eastAsia"/>
        </w:rPr>
        <w:t xml:space="preserve">和回调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实现消息收发和任务执行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打造个人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员工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4：实战项目</w:t>
      </w:r>
      <w:r>
        <w:rPr>
          <w:rStyle w:val="VerbatimChar"/>
        </w:rPr>
        <w:t xml:space="preserve"> (60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会议室预约智能体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智慧就业助手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虚拟炒股竞技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关键实践将小龙虾接入钉钉"/>
    <w:p>
      <w:pPr>
        <w:pStyle w:val="Heading3"/>
      </w:pPr>
      <w:r>
        <w:t xml:space="preserve">2.2 </w:t>
      </w:r>
      <w:r>
        <w:rPr>
          <w:rFonts w:hint="eastAsia"/>
        </w:rPr>
        <w:t xml:space="preserve">关键实践：将”小龙虾”接入钉钉</w:t>
      </w:r>
    </w:p>
    <w:p>
      <w:pPr>
        <w:pStyle w:val="FirstParagraph"/>
      </w:pPr>
      <w:r>
        <w:rPr>
          <w:rFonts w:hint="eastAsia"/>
        </w:rPr>
        <w:t xml:space="preserve">这是整个实操环节中</w:t>
      </w:r>
      <w:r>
        <w:rPr>
          <w:rFonts w:hint="eastAsia"/>
          <w:b/>
          <w:bCs/>
        </w:rPr>
        <w:t xml:space="preserve">最具吸引力的一步</w:t>
      </w:r>
      <w:r>
        <w:rPr>
          <w:rFonts w:hint="eastAsia"/>
        </w:rPr>
        <w:t xml:space="preserve">，也是”阿里钉钉小龙虾”说法的直接来源。</w:t>
      </w:r>
    </w:p>
    <w:bookmarkStart w:id="16" w:name="实施步骤"/>
    <w:p>
      <w:pPr>
        <w:pStyle w:val="Heading4"/>
      </w:pPr>
      <w:r>
        <w:rPr>
          <w:rFonts w:hint="eastAsia"/>
        </w:rPr>
        <w:t xml:space="preserve">实施步骤</w:t>
      </w:r>
    </w:p>
    <w:p>
      <w:pPr>
        <w:pStyle w:val="SourceCode"/>
      </w:pP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1: </w:t>
      </w:r>
      <w:r>
        <w:rPr>
          <w:rStyle w:val="VerbatimChar"/>
          <w:rFonts w:hint="eastAsia"/>
        </w:rPr>
        <w:t xml:space="preserve">创建钉钉机器人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进入钉钉群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群设置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智能群助手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添加机器人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2: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Webhook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access_token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secret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配置安全设置（IP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白名单/加签）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3: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OpenClaw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安装技能包</w:t>
      </w:r>
      <w:r>
        <w:rPr>
          <w:rStyle w:val="VerbatimChar"/>
        </w:rPr>
        <w:t xml:space="preserve"> (lobster-network)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配置环境变量</w:t>
      </w:r>
      <w:r>
        <w:rPr>
          <w:rStyle w:val="VerbatimChar"/>
        </w:rPr>
        <w:t xml:space="preserve"> (LOBSTER_DINGTALK_WEBHOOK)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4: </w:t>
      </w:r>
      <w:r>
        <w:rPr>
          <w:rStyle w:val="VerbatimChar"/>
          <w:rFonts w:hint="eastAsia"/>
        </w:rPr>
        <w:t xml:space="preserve">测试通信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发送测试消息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钉钉群收到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回复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5: </w:t>
      </w:r>
      <w:r>
        <w:rPr>
          <w:rStyle w:val="VerbatimChar"/>
          <w:rFonts w:hint="eastAsia"/>
        </w:rPr>
        <w:t xml:space="preserve">上线运行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systemd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/ cron </w:t>
      </w:r>
      <w:r>
        <w:rPr>
          <w:rStyle w:val="VerbatimChar"/>
          <w:rFonts w:hint="eastAsia"/>
        </w:rPr>
        <w:t xml:space="preserve">定时任务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7×24 </w:t>
      </w:r>
      <w:r>
        <w:rPr>
          <w:rStyle w:val="VerbatimChar"/>
          <w:rFonts w:hint="eastAsia"/>
        </w:rPr>
        <w:t xml:space="preserve">小时在线</w:t>
      </w:r>
    </w:p>
    <w:bookmarkEnd w:id="16"/>
    <w:bookmarkStart w:id="17" w:name="实现价值"/>
    <w:p>
      <w:pPr>
        <w:pStyle w:val="Heading4"/>
      </w:pPr>
      <w:r>
        <w:rPr>
          <w:rFonts w:hint="eastAsia"/>
        </w:rPr>
        <w:t xml:space="preserve">实现价值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打造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员工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化身为可处理实际工作的”数字龙虾”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融入工作流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真正进入日常学习和工作流程，而非孤立存在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学用闭环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实现”学完就能用”，学习成果立即可见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支持多龙虾协作网络，构建智能体生态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成果与影响指导学生取得佳绩"/>
    <w:p>
      <w:pPr>
        <w:pStyle w:val="Heading3"/>
      </w:pPr>
      <w:r>
        <w:t xml:space="preserve">2.3 </w:t>
      </w:r>
      <w:r>
        <w:rPr>
          <w:rFonts w:hint="eastAsia"/>
        </w:rPr>
        <w:t xml:space="preserve">成果与影响：指导学生取得佳绩</w:t>
      </w:r>
    </w:p>
    <w:p>
      <w:pPr>
        <w:pStyle w:val="FirstParagraph"/>
      </w:pPr>
      <w:r>
        <w:rPr>
          <w:rFonts w:hint="eastAsia"/>
        </w:rPr>
        <w:t xml:space="preserve">诸葛斌老师的教学成果得到了</w:t>
      </w:r>
      <w:r>
        <w:rPr>
          <w:rFonts w:hint="eastAsia"/>
          <w:b/>
          <w:bCs/>
        </w:rPr>
        <w:t xml:space="preserve">实战验证</w:t>
      </w:r>
      <w:r>
        <w:t xml:space="preserve">。</w:t>
      </w:r>
    </w:p>
    <w:bookmarkStart w:id="19" w:name="明星学生陈俊烨-cjy"/>
    <w:p>
      <w:pPr>
        <w:pStyle w:val="Heading4"/>
      </w:pPr>
      <w:r>
        <w:rPr>
          <w:rFonts w:hint="eastAsia"/>
        </w:rPr>
        <w:t xml:space="preserve">明星学生：陈俊烨</w:t>
      </w:r>
      <w:r>
        <w:t xml:space="preserve"> (CJY)</w:t>
      </w:r>
    </w:p>
    <w:p>
      <w:pPr>
        <w:pStyle w:val="FirstParagraph"/>
      </w:pPr>
      <w:r>
        <w:rPr>
          <w:rFonts w:hint="eastAsia"/>
          <w:b/>
          <w:bCs/>
        </w:rPr>
        <w:t xml:space="preserve">身份</w:t>
      </w:r>
      <w:r>
        <w:t xml:space="preserve">: </w:t>
      </w:r>
      <w:r>
        <w:rPr>
          <w:rFonts w:hint="eastAsia"/>
        </w:rPr>
        <w:t xml:space="preserve">浙江工商大学人工智能学院硕士研究生</w:t>
      </w:r>
      <w:r>
        <w:br/>
      </w:r>
      <w:r>
        <w:rPr>
          <w:rFonts w:hint="eastAsia"/>
          <w:b/>
          <w:bCs/>
        </w:rPr>
        <w:t xml:space="preserve">角色</w:t>
      </w:r>
      <w:r>
        <w:t xml:space="preserve">: </w:t>
      </w:r>
      <w:r>
        <w:rPr>
          <w:rFonts w:hint="eastAsia"/>
        </w:rPr>
        <w:t xml:space="preserve">信电学院”未来课堂”智能体开发者、诸葛斌导师核心合作者</w:t>
      </w:r>
    </w:p>
    <w:bookmarkEnd w:id="19"/>
    <w:bookmarkStart w:id="20" w:name="获奖记录-2026-年"/>
    <w:p>
      <w:pPr>
        <w:pStyle w:val="Heading4"/>
      </w:pPr>
      <w:r>
        <w:rPr>
          <w:rFonts w:hint="eastAsia"/>
        </w:rPr>
        <w:t xml:space="preserve">获奖记录</w:t>
      </w:r>
      <w:r>
        <w:t xml:space="preserve"> (2026 </w:t>
      </w:r>
      <w:r>
        <w:rPr>
          <w:rFonts w:hint="eastAsia"/>
        </w:rPr>
        <w:t xml:space="preserve">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首届阿里小龙虾大会</w:t>
            </w:r>
          </w:p>
        </w:tc>
        <w:tc>
          <w:tcPr/>
          <w:p>
            <w:pPr>
              <w:pStyle w:val="Compact"/>
            </w:pPr>
            <w:r>
              <w:t xml:space="preserve">🏆 </w:t>
            </w:r>
            <w:r>
              <w:rPr>
                <w:rFonts w:hint="eastAsia"/>
              </w:rPr>
              <w:t xml:space="preserve">黑客松勇士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创新应用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03.29</w:t>
            </w:r>
          </w:p>
        </w:tc>
        <w:tc>
          <w:tcPr/>
          <w:p>
            <w:pPr>
              <w:pStyle w:val="Compact"/>
            </w:pPr>
            <w:r>
              <w:t xml:space="preserve">GDPS Astron </w:t>
            </w:r>
            <w:r>
              <w:rPr>
                <w:rFonts w:hint="eastAsia"/>
              </w:rPr>
              <w:t xml:space="preserve">产业智变黑客松</w:t>
            </w:r>
          </w:p>
        </w:tc>
        <w:tc>
          <w:tcPr/>
          <w:p>
            <w:pPr>
              <w:pStyle w:val="Compact"/>
            </w:pPr>
            <w:r>
              <w:t xml:space="preserve">🥇 </w:t>
            </w:r>
            <w:r>
              <w:rPr>
                <w:rFonts w:hint="eastAsia"/>
              </w:rPr>
              <w:t xml:space="preserve">一等奖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智能体项目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商汤龙虾节</w:t>
            </w:r>
            <w:r>
              <w:t xml:space="preserve"> SenseAudio </w:t>
            </w:r>
            <w:r>
              <w:rPr>
                <w:rFonts w:hint="eastAsia"/>
              </w:rPr>
              <w:t xml:space="preserve">多场景创新赛</w:t>
            </w:r>
          </w:p>
        </w:tc>
        <w:tc>
          <w:tcPr/>
          <w:p>
            <w:pPr>
              <w:pStyle w:val="Compact"/>
            </w:pPr>
            <w:r>
              <w:t xml:space="preserve">🥈 </w:t>
            </w:r>
            <w:r>
              <w:rPr>
                <w:rFonts w:hint="eastAsia"/>
              </w:rPr>
              <w:t xml:space="preserve">二等奖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</w:t>
            </w:r>
            <w:r>
              <w:t xml:space="preserve"> AI </w:t>
            </w: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上海徐汇</w:t>
            </w:r>
            <w:r>
              <w:t xml:space="preserve"> Agent </w:t>
            </w:r>
            <w:r>
              <w:rPr>
                <w:rFonts w:hint="eastAsia"/>
              </w:rPr>
              <w:t xml:space="preserve">进化酒馆黑客松</w:t>
            </w:r>
          </w:p>
        </w:tc>
        <w:tc>
          <w:tcPr/>
          <w:p>
            <w:pPr>
              <w:pStyle w:val="Compact"/>
            </w:pPr>
            <w:r>
              <w:t xml:space="preserve">🌟 </w:t>
            </w:r>
            <w:r>
              <w:rPr>
                <w:rFonts w:hint="eastAsia"/>
              </w:rPr>
              <w:t xml:space="preserve">最佳人气奖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创新项目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百度千帆</w:t>
            </w:r>
            <w:r>
              <w:t xml:space="preserve"> Agent </w:t>
            </w:r>
            <w:r>
              <w:rPr>
                <w:rFonts w:hint="eastAsia"/>
              </w:rPr>
              <w:t xml:space="preserve">训练营</w:t>
            </w:r>
          </w:p>
        </w:tc>
        <w:tc>
          <w:tcPr/>
          <w:p>
            <w:pPr>
              <w:pStyle w:val="Compact"/>
            </w:pPr>
            <w:r>
              <w:t xml:space="preserve">🏅 </w:t>
            </w:r>
            <w:r>
              <w:rPr>
                <w:rFonts w:hint="eastAsia"/>
              </w:rPr>
              <w:t xml:space="preserve">最佳技术奖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</w:t>
            </w:r>
            <w:r>
              <w:t xml:space="preserve"> AI </w:t>
            </w:r>
            <w:r>
              <w:rPr>
                <w:rFonts w:hint="eastAsia"/>
              </w:rPr>
              <w:t xml:space="preserve">应用创新大赛</w:t>
            </w:r>
          </w:p>
        </w:tc>
        <w:tc>
          <w:tcPr/>
          <w:p>
            <w:pPr>
              <w:pStyle w:val="Compact"/>
            </w:pPr>
            <w:r>
              <w:t xml:space="preserve">🥇 </w:t>
            </w:r>
            <w:r>
              <w:rPr>
                <w:rFonts w:hint="eastAsia"/>
              </w:rPr>
              <w:t xml:space="preserve">一等奖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校园服务智能体</w:t>
            </w:r>
          </w:p>
        </w:tc>
      </w:tr>
    </w:tbl>
    <w:bookmarkEnd w:id="20"/>
    <w:bookmarkStart w:id="21" w:name="成长轨迹"/>
    <w:p>
      <w:pPr>
        <w:pStyle w:val="Heading4"/>
      </w:pPr>
      <w:r>
        <w:rPr>
          <w:rFonts w:hint="eastAsia"/>
        </w:rPr>
        <w:t xml:space="preserve">成长轨迹</w:t>
      </w:r>
    </w:p>
    <w:p>
      <w:pPr>
        <w:pStyle w:val="SourceCode"/>
      </w:pPr>
      <w:r>
        <w:rPr>
          <w:rStyle w:val="VerbatimChar"/>
        </w:rPr>
        <w:t xml:space="preserve">2025.11  </w:t>
      </w:r>
      <w:r>
        <w:rPr>
          <w:rStyle w:val="VerbatimChar"/>
          <w:rFonts w:hint="eastAsia"/>
        </w:rPr>
        <w:t xml:space="preserve">首次参赛（魔搭社区黑客松）→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参与者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2026.02  </w:t>
      </w:r>
      <w:r>
        <w:rPr>
          <w:rStyle w:val="VerbatimChar"/>
          <w:rFonts w:hint="eastAsia"/>
        </w:rPr>
        <w:t xml:space="preserve">太原站黑客松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主办方负责人（角色转变）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2026.03  </w:t>
      </w:r>
      <w:r>
        <w:rPr>
          <w:rStyle w:val="VerbatimChar"/>
          <w:rFonts w:hint="eastAsia"/>
        </w:rPr>
        <w:t xml:space="preserve">中国高校联盟</w:t>
      </w:r>
      <w:r>
        <w:rPr>
          <w:rStyle w:val="VerbatimChar"/>
        </w:rPr>
        <w:t xml:space="preserve"> AI Hackathon Tour → </w:t>
      </w:r>
      <w:r>
        <w:rPr>
          <w:rStyle w:val="VerbatimChar"/>
          <w:rFonts w:hint="eastAsia"/>
        </w:rPr>
        <w:t xml:space="preserve">协办方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2026.03  </w:t>
      </w:r>
      <w:r>
        <w:rPr>
          <w:rStyle w:val="VerbatimChar"/>
          <w:rFonts w:hint="eastAsia"/>
        </w:rPr>
        <w:t xml:space="preserve">阿里小龙虾大会</w:t>
      </w:r>
      <w:r>
        <w:rPr>
          <w:rStyle w:val="VerbatimChar"/>
        </w:rPr>
        <w:t xml:space="preserve"> → 🏆 </w:t>
      </w:r>
      <w:r>
        <w:rPr>
          <w:rStyle w:val="VerbatimChar"/>
          <w:rFonts w:hint="eastAsia"/>
        </w:rPr>
        <w:t xml:space="preserve">黑客松勇士（巅峰成就）</w:t>
      </w:r>
    </w:p>
    <w:p>
      <w:pPr>
        <w:pStyle w:val="FirstParagraph"/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年内参与</w:t>
      </w:r>
      <w:r>
        <w:rPr>
          <w:b/>
          <w:bCs/>
        </w:rPr>
        <w:t xml:space="preserve"> 15+ </w:t>
      </w:r>
      <w:r>
        <w:rPr>
          <w:rFonts w:hint="eastAsia"/>
          <w:b/>
          <w:bCs/>
        </w:rPr>
        <w:t xml:space="preserve">场黑客松活动</w:t>
      </w:r>
      <w:r>
        <w:rPr>
          <w:rFonts w:hint="eastAsia"/>
        </w:rPr>
        <w:t xml:space="preserve">，完成从参与者到组织者、从志愿者到协办方的蜕变。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三教学案例库"/>
    <w:p>
      <w:pPr>
        <w:pStyle w:val="Heading2"/>
      </w:pPr>
      <w:r>
        <w:rPr>
          <w:rFonts w:hint="eastAsia"/>
        </w:rPr>
        <w:t xml:space="preserve">三、教学案例库</w:t>
      </w:r>
    </w:p>
    <w:p>
      <w:pPr>
        <w:pStyle w:val="FirstParagraph"/>
      </w:pPr>
      <w:r>
        <w:rPr>
          <w:rFonts w:hint="eastAsia"/>
        </w:rPr>
        <w:t xml:space="preserve">诸葛斌老师采用”</w:t>
      </w:r>
      <w:r>
        <w:rPr>
          <w:rFonts w:hint="eastAsia"/>
          <w:b/>
          <w:bCs/>
        </w:rPr>
        <w:t xml:space="preserve">做中学</w:t>
      </w:r>
      <w:r>
        <w:rPr>
          <w:rFonts w:hint="eastAsia"/>
        </w:rPr>
        <w:t xml:space="preserve">”的教学理念，将每次师生互动整理为可复用的教学案例。</w:t>
      </w:r>
    </w:p>
    <w:bookmarkStart w:id="24" w:name="已归档案例清单"/>
    <w:p>
      <w:pPr>
        <w:pStyle w:val="Heading3"/>
      </w:pPr>
      <w:r>
        <w:t xml:space="preserve">3.1 </w:t>
      </w:r>
      <w:r>
        <w:rPr>
          <w:rFonts w:hint="eastAsia"/>
        </w:rPr>
        <w:t xml:space="preserve">已归档案例清单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人机协作设计数字人文课程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对话协作、内容生成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天下无贼台词与钉钉导出案例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钉钉聊天记录导出、案例整理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小论文撰写与投稿实战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学术写作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期刊选择、投稿信、格式调整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数据分析系统开发案例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数据分析、可视化、报告生成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虚拟炒股竞技案例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金融应用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调用、交易策略、自动汇报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助理教材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钉钉集成、工作流编排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电力调度三部曲案例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电力系统、调度优化</w:t>
            </w:r>
          </w:p>
        </w:tc>
      </w:tr>
    </w:tbl>
    <w:bookmarkEnd w:id="24"/>
    <w:bookmarkStart w:id="25" w:name="案例结构模板"/>
    <w:p>
      <w:pPr>
        <w:pStyle w:val="Heading3"/>
      </w:pPr>
      <w:r>
        <w:t xml:space="preserve">3.2 </w:t>
      </w:r>
      <w:r>
        <w:rPr>
          <w:rFonts w:hint="eastAsia"/>
        </w:rPr>
        <w:t xml:space="preserve">案例结构模板</w:t>
      </w:r>
    </w:p>
    <w:p>
      <w:pPr>
        <w:pStyle w:val="FirstParagraph"/>
      </w:pPr>
      <w:r>
        <w:rPr>
          <w:rFonts w:hint="eastAsia"/>
        </w:rPr>
        <w:t xml:space="preserve">每个教学案例包含：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案例文档/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01_案例文档.md</w:t>
      </w:r>
      <w:r>
        <w:rPr>
          <w:rStyle w:val="VerbatimChar"/>
        </w:rPr>
        <w:t xml:space="preserve">          # </w:t>
      </w:r>
      <w:r>
        <w:rPr>
          <w:rStyle w:val="VerbatimChar"/>
          <w:rFonts w:hint="eastAsia"/>
        </w:rPr>
        <w:t xml:space="preserve">案例背景、目标、流程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02_产出物/</w:t>
      </w:r>
      <w:r>
        <w:rPr>
          <w:rStyle w:val="VerbatimChar"/>
        </w:rPr>
        <w:t xml:space="preserve">              # </w:t>
      </w:r>
      <w:r>
        <w:rPr>
          <w:rStyle w:val="VerbatimChar"/>
          <w:rFonts w:hint="eastAsia"/>
        </w:rPr>
        <w:t xml:space="preserve">学生作品、生成文件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论文/报告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代码/配置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03_输入材料/</w:t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原始素材、参考资料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04_对话记录/</w:t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完整聊天记录清单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聊天记录清单.md</w:t>
      </w:r>
    </w:p>
    <w:bookmarkEnd w:id="25"/>
    <w:bookmarkStart w:id="26" w:name="案例教学价值"/>
    <w:p>
      <w:pPr>
        <w:pStyle w:val="Heading3"/>
      </w:pPr>
      <w:r>
        <w:t xml:space="preserve">3.3 </w:t>
      </w:r>
      <w:r>
        <w:rPr>
          <w:rFonts w:hint="eastAsia"/>
        </w:rPr>
        <w:t xml:space="preserve">案例教学价值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其他教师可直接采用或改编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保留完整对话记录，便于复盘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有明确产出物和评估标准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持续更新优化，形成版本演进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四企业应用延伸"/>
    <w:p>
      <w:pPr>
        <w:pStyle w:val="Heading2"/>
      </w:pPr>
      <w:r>
        <w:rPr>
          <w:rFonts w:hint="eastAsia"/>
        </w:rPr>
        <w:t xml:space="preserve">四、企业应用延伸</w:t>
      </w:r>
    </w:p>
    <w:bookmarkStart w:id="30" w:name="野风集团培训方案-2026-年-4-月"/>
    <w:p>
      <w:pPr>
        <w:pStyle w:val="Heading3"/>
      </w:pPr>
      <w:r>
        <w:t xml:space="preserve">4.1 </w:t>
      </w:r>
      <w:r>
        <w:rPr>
          <w:rFonts w:hint="eastAsia"/>
        </w:rPr>
        <w:t xml:space="preserve">野风集团培训方案</w:t>
      </w:r>
      <w:r>
        <w:t xml:space="preserve"> (2026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月)</w:t>
      </w:r>
    </w:p>
    <w:p>
      <w:pPr>
        <w:pStyle w:val="FirstParagraph"/>
      </w:pPr>
      <w:r>
        <w:rPr>
          <w:rFonts w:hint="eastAsia"/>
        </w:rPr>
        <w:t xml:space="preserve">基于高校成功经验，诸葛斌老师团队将”小龙虾”模式延伸至企业培训。</w:t>
      </w:r>
    </w:p>
    <w:bookmarkStart w:id="28" w:name="六大应用场景"/>
    <w:p>
      <w:pPr>
        <w:pStyle w:val="Heading4"/>
      </w:pPr>
      <w:r>
        <w:rPr>
          <w:rFonts w:hint="eastAsia"/>
        </w:rPr>
        <w:t xml:space="preserve">六大应用场景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333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小龙虾解决方案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纪要整理耗时、待办遗漏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自动录音转写→AI</w:t>
            </w:r>
            <w:r>
              <w:t xml:space="preserve"> </w:t>
            </w:r>
            <w:r>
              <w:rPr>
                <w:rFonts w:hint="eastAsia"/>
              </w:rPr>
              <w:t xml:space="preserve">提取→创建任务</w:t>
            </w:r>
          </w:p>
        </w:tc>
        <w:tc>
          <w:tcPr/>
          <w:p>
            <w:pPr>
              <w:pStyle w:val="Compact"/>
            </w:pPr>
            <w:r>
              <w:t xml:space="preserve">93% </w:t>
            </w:r>
            <w:r>
              <w:rPr>
                <w:rFonts w:hint="eastAsia"/>
              </w:rPr>
              <w:t xml:space="preserve">时间节省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进度跟踪困难、风险滞后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低代码预警规则→自动审批→周报推送</w:t>
            </w:r>
          </w:p>
        </w:tc>
        <w:tc>
          <w:tcPr/>
          <w:p>
            <w:pPr>
              <w:pStyle w:val="Compact"/>
            </w:pPr>
            <w:r>
              <w:t xml:space="preserve">90% </w:t>
            </w:r>
            <w:r>
              <w:rPr>
                <w:rFonts w:hint="eastAsia"/>
              </w:rPr>
              <w:t xml:space="preserve">配置时间节省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团队管理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员工信息维护繁琐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组织架构同步→个性化祝福→绩效聚合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维护时间节省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数据对接成本高</w:t>
            </w:r>
          </w:p>
        </w:tc>
        <w:tc>
          <w:tcPr/>
          <w:p>
            <w:pPr>
              <w:pStyle w:val="Compact"/>
            </w:pPr>
            <w:r>
              <w:t xml:space="preserve">DataWorks </w:t>
            </w:r>
            <w:r>
              <w:rPr>
                <w:rFonts w:hint="eastAsia"/>
              </w:rPr>
              <w:t xml:space="preserve">集成→QuickBI</w:t>
            </w:r>
            <w:r>
              <w:t xml:space="preserve"> </w:t>
            </w:r>
            <w:r>
              <w:rPr>
                <w:rFonts w:hint="eastAsia"/>
              </w:rPr>
              <w:t xml:space="preserve">分析→AI</w:t>
            </w:r>
            <w:r>
              <w:t xml:space="preserve"> </w:t>
            </w:r>
            <w:r>
              <w:rPr>
                <w:rFonts w:hint="eastAsia"/>
              </w:rPr>
              <w:t xml:space="preserve">解读</w:t>
            </w:r>
          </w:p>
        </w:tc>
        <w:tc>
          <w:tcPr/>
          <w:p>
            <w:pPr>
              <w:pStyle w:val="Compact"/>
            </w:pPr>
            <w:r>
              <w:t xml:space="preserve">80% </w:t>
            </w:r>
            <w:r>
              <w:rPr>
                <w:rFonts w:hint="eastAsia"/>
              </w:rPr>
              <w:t xml:space="preserve">对接周期缩短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制度查询困难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向量检索→RAG</w:t>
            </w:r>
            <w:r>
              <w:t xml:space="preserve"> </w:t>
            </w:r>
            <w:r>
              <w:rPr>
                <w:rFonts w:hint="eastAsia"/>
              </w:rPr>
              <w:t xml:space="preserve">增强→来源追溯</w:t>
            </w:r>
          </w:p>
        </w:tc>
        <w:tc>
          <w:tcPr/>
          <w:p>
            <w:pPr>
              <w:pStyle w:val="Compact"/>
            </w:pPr>
            <w:r>
              <w:t xml:space="preserve">95% </w:t>
            </w:r>
            <w:r>
              <w:rPr>
                <w:rFonts w:hint="eastAsia"/>
              </w:rPr>
              <w:t xml:space="preserve">查询时间节省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跨部门协作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系统割裂、工单分错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网关统一→NLP</w:t>
            </w:r>
            <w:r>
              <w:t xml:space="preserve"> </w:t>
            </w:r>
            <w:r>
              <w:rPr>
                <w:rFonts w:hint="eastAsia"/>
              </w:rPr>
              <w:t xml:space="preserve">智能路由→全流程记录</w:t>
            </w:r>
          </w:p>
        </w:tc>
        <w:tc>
          <w:tcPr/>
          <w:p>
            <w:pPr>
              <w:pStyle w:val="Compact"/>
            </w:pPr>
            <w:r>
              <w:t xml:space="preserve">75% </w:t>
            </w:r>
            <w:r>
              <w:rPr>
                <w:rFonts w:hint="eastAsia"/>
              </w:rPr>
              <w:t xml:space="preserve">分错率降低</w:t>
            </w:r>
          </w:p>
        </w:tc>
      </w:tr>
    </w:tbl>
    <w:bookmarkEnd w:id="28"/>
    <w:bookmarkStart w:id="29" w:name="培训体系小龙虾三部曲"/>
    <w:p>
      <w:pPr>
        <w:pStyle w:val="Heading4"/>
      </w:pPr>
      <w:r>
        <w:rPr>
          <w:rFonts w:hint="eastAsia"/>
        </w:rPr>
        <w:t xml:space="preserve">培训体系：小龙虾三部曲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三部曲成长路径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第一部：认知</w:t>
      </w:r>
      <w:r>
        <w:rPr>
          <w:rStyle w:val="VerbatimChar"/>
        </w:rPr>
        <w:t xml:space="preserve"> (2 </w:t>
      </w:r>
      <w:r>
        <w:rPr>
          <w:rStyle w:val="VerbatimChar"/>
          <w:rFonts w:hint="eastAsia"/>
        </w:rPr>
        <w:t xml:space="preserve">周)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→ </w:t>
      </w:r>
      <w:r>
        <w:rPr>
          <w:rStyle w:val="VerbatimChar"/>
          <w:rFonts w:hint="eastAsia"/>
        </w:rPr>
        <w:t xml:space="preserve">什么是企业级智能体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→ </w:t>
      </w:r>
      <w:r>
        <w:rPr>
          <w:rStyle w:val="VerbatimChar"/>
          <w:rFonts w:hint="eastAsia"/>
        </w:rPr>
        <w:t xml:space="preserve">能力边界与安全架构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第二部：技能</w:t>
      </w:r>
      <w:r>
        <w:rPr>
          <w:rStyle w:val="VerbatimChar"/>
        </w:rPr>
        <w:t xml:space="preserve"> (2 </w:t>
      </w:r>
      <w:r>
        <w:rPr>
          <w:rStyle w:val="VerbatimChar"/>
          <w:rFonts w:hint="eastAsia"/>
        </w:rPr>
        <w:t xml:space="preserve">周)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→ </w:t>
      </w:r>
      <w:r>
        <w:rPr>
          <w:rStyle w:val="VerbatimChar"/>
          <w:rFonts w:hint="eastAsia"/>
        </w:rPr>
        <w:t xml:space="preserve">有效提问技巧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→ </w:t>
      </w:r>
      <w:r>
        <w:rPr>
          <w:rStyle w:val="VerbatimChar"/>
          <w:rFonts w:hint="eastAsia"/>
        </w:rPr>
        <w:t xml:space="preserve">低代码配置实战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第三部：理念</w:t>
      </w:r>
      <w:r>
        <w:rPr>
          <w:rStyle w:val="VerbatimChar"/>
        </w:rPr>
        <w:t xml:space="preserve"> (2 </w:t>
      </w:r>
      <w:r>
        <w:rPr>
          <w:rStyle w:val="VerbatimChar"/>
          <w:rFonts w:hint="eastAsia"/>
        </w:rPr>
        <w:t xml:space="preserve">周)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→ </w:t>
      </w:r>
      <w:r>
        <w:rPr>
          <w:rStyle w:val="VerbatimChar"/>
          <w:rFonts w:hint="eastAsia"/>
        </w:rPr>
        <w:t xml:space="preserve">人机共生模型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→ </w:t>
      </w:r>
      <w:r>
        <w:rPr>
          <w:rStyle w:val="VerbatimChar"/>
          <w:rFonts w:hint="eastAsia"/>
        </w:rPr>
        <w:t xml:space="preserve">双向成长：你训练我，我成就你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29"/>
    <w:bookmarkEnd w:id="30"/>
    <w:bookmarkStart w:id="31" w:name="预期收益"/>
    <w:p>
      <w:pPr>
        <w:pStyle w:val="Heading3"/>
      </w:pPr>
      <w:r>
        <w:t xml:space="preserve">4.2 </w:t>
      </w:r>
      <w:r>
        <w:rPr>
          <w:rFonts w:hint="eastAsia"/>
        </w:rPr>
        <w:t xml:space="preserve">预期收益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人均节省时间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小时/天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回收期</w:t>
            </w:r>
          </w:p>
        </w:tc>
        <w:tc>
          <w:tcPr/>
          <w:p>
            <w:pPr>
              <w:pStyle w:val="Compact"/>
            </w:pPr>
            <w:r>
              <w:t xml:space="preserve">3-6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三年</w:t>
            </w:r>
            <w:r>
              <w:t xml:space="preserve"> TCO </w:t>
            </w:r>
            <w:r>
              <w:rPr>
                <w:rFonts w:hint="eastAsia"/>
              </w:rPr>
              <w:t xml:space="preserve">降低</w:t>
            </w:r>
          </w:p>
        </w:tc>
        <w:tc>
          <w:tcPr/>
          <w:p>
            <w:pPr>
              <w:pStyle w:val="Compact"/>
            </w:pPr>
            <w:r>
              <w:t xml:space="preserve">40% </w:t>
            </w:r>
            <w:r>
              <w:rPr>
                <w:rFonts w:hint="eastAsia"/>
              </w:rPr>
              <w:t xml:space="preserve">(相比传统</w:t>
            </w:r>
            <w:r>
              <w:t xml:space="preserve"> 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待办遗漏率降低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合同漏签率降低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五技术架构详解"/>
    <w:p>
      <w:pPr>
        <w:pStyle w:val="Heading2"/>
      </w:pPr>
      <w:r>
        <w:rPr>
          <w:rFonts w:hint="eastAsia"/>
        </w:rPr>
        <w:t xml:space="preserve">五、技术架构详解</w:t>
      </w:r>
    </w:p>
    <w:bookmarkStart w:id="33" w:name="龙虾网络-lobster-network"/>
    <w:p>
      <w:pPr>
        <w:pStyle w:val="Heading3"/>
      </w:pPr>
      <w:r>
        <w:t xml:space="preserve">5.1 </w:t>
      </w:r>
      <w:r>
        <w:rPr>
          <w:rFonts w:hint="eastAsia"/>
        </w:rPr>
        <w:t xml:space="preserve">龙虾网络</w:t>
      </w:r>
      <w:r>
        <w:t xml:space="preserve"> (Lobster Network)</w:t>
      </w:r>
    </w:p>
    <w:p>
      <w:pPr>
        <w:pStyle w:val="FirstParagraph"/>
      </w:pPr>
      <w:r>
        <w:rPr>
          <w:rFonts w:hint="eastAsia"/>
        </w:rPr>
        <w:t xml:space="preserve">支持多智能体协作的分布式架构：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</w:t>
      </w:r>
      <w:r>
        <w:rPr>
          <w:rStyle w:val="VerbatimChar"/>
          <w:rFonts w:hint="eastAsia"/>
        </w:rPr>
        <w:t xml:space="preserve">钉钉群入口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            │ </w:t>
      </w:r>
      <w:r>
        <w:rPr>
          <w:rStyle w:val="VerbatimChar"/>
          <w:rFonts w:hint="eastAsia"/>
        </w:rPr>
        <w:t xml:space="preserve">(人类可见界面)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│              │              │</w:t>
      </w:r>
      <w:r>
        <w:br/>
      </w:r>
      <w:r>
        <w:rPr>
          <w:rStyle w:val="VerbatimChar"/>
        </w:rPr>
        <w:t xml:space="preserve">              ↓              ↓              ↓</w:t>
      </w:r>
      <w:r>
        <w:br/>
      </w:r>
      <w:r>
        <w:rPr>
          <w:rStyle w:val="VerbatimChar"/>
        </w:rPr>
        <w:t xml:space="preserve">     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   │ lobster  │  │ lobster  │  │ lobster  │</w:t>
      </w:r>
      <w:r>
        <w:br/>
      </w:r>
      <w:r>
        <w:rPr>
          <w:rStyle w:val="VerbatimChar"/>
        </w:rPr>
        <w:t xml:space="preserve">       │   001    │  │   002    │  │   003    │</w:t>
      </w:r>
      <w:r>
        <w:br/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(调度中枢)│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(工作节点)│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(工作节点)│</w:t>
      </w:r>
      <w:r>
        <w:br/>
      </w:r>
      <w:r>
        <w:rPr>
          <w:rStyle w:val="VerbatimChar"/>
        </w:rPr>
        <w:t xml:space="preserve">       └────┬─────┘  └────┬─────┘  └────┬─────┘</w:t>
      </w:r>
      <w:r>
        <w:br/>
      </w:r>
      <w:r>
        <w:rPr>
          <w:rStyle w:val="VerbatimChar"/>
        </w:rPr>
        <w:t xml:space="preserve">            │             │             │</w:t>
      </w:r>
      <w:r>
        <w:br/>
      </w:r>
      <w:r>
        <w:rPr>
          <w:rStyle w:val="VerbatimChar"/>
        </w:rPr>
        <w:t xml:space="preserve">            └─────────────┼─────────────┘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│    </w:t>
      </w:r>
      <w:r>
        <w:rPr>
          <w:rStyle w:val="VerbatimChar"/>
          <w:rFonts w:hint="eastAsia"/>
        </w:rPr>
        <w:t xml:space="preserve">共享消息日志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      │ (Git </w:t>
      </w:r>
      <w:r>
        <w:rPr>
          <w:rStyle w:val="VerbatimChar"/>
          <w:rFonts w:hint="eastAsia"/>
        </w:rPr>
        <w:t xml:space="preserve">同步/HTTP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服务)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    └───────────────────────┘</w:t>
      </w:r>
    </w:p>
    <w:bookmarkEnd w:id="33"/>
    <w:bookmarkStart w:id="34" w:name="核心组件"/>
    <w:p>
      <w:pPr>
        <w:pStyle w:val="Heading3"/>
      </w:pPr>
      <w:r>
        <w:t xml:space="preserve">5.2 </w:t>
      </w:r>
      <w:r>
        <w:rPr>
          <w:rFonts w:hint="eastAsia"/>
        </w:rPr>
        <w:t xml:space="preserve">核心组件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wrapper.py</w:t>
            </w:r>
          </w:p>
        </w:tc>
        <w:tc>
          <w:tcPr/>
          <w:p>
            <w:pPr>
              <w:pStyle w:val="Compact"/>
            </w:pPr>
            <w:r>
              <w:t xml:space="preserve">HTTP API </w:t>
            </w: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t xml:space="preserve">Python + Flask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dingtalk_sender.py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钉钉消息发送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钉钉开放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lobster_scheduler.py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任务调度核心</w:t>
            </w:r>
          </w:p>
        </w:tc>
        <w:tc>
          <w:tcPr/>
          <w:p>
            <w:pPr>
              <w:pStyle w:val="Compact"/>
            </w:pPr>
            <w:r>
              <w:t xml:space="preserve">Python + cron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systemd </w:t>
            </w:r>
            <w:r>
              <w:rPr>
                <w:rFonts w:hint="eastAsia"/>
                <w:b/>
                <w:bCs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开机自启、进程管理</w:t>
            </w:r>
          </w:p>
        </w:tc>
        <w:tc>
          <w:tcPr/>
          <w:p>
            <w:pPr>
              <w:pStyle w:val="Compact"/>
            </w:pPr>
            <w:r>
              <w:t xml:space="preserve">Linux systemd</w:t>
            </w:r>
          </w:p>
        </w:tc>
      </w:tr>
    </w:tbl>
    <w:bookmarkEnd w:id="34"/>
    <w:bookmarkStart w:id="35" w:name="配置示例"/>
    <w:p>
      <w:pPr>
        <w:pStyle w:val="Heading3"/>
      </w:pPr>
      <w:r>
        <w:t xml:space="preserve">5.3 </w:t>
      </w:r>
      <w:r>
        <w:rPr>
          <w:rFonts w:hint="eastAsia"/>
        </w:rPr>
        <w:t xml:space="preserve">配置示例</w:t>
      </w:r>
    </w:p>
    <w:p>
      <w:pPr>
        <w:pStyle w:val="SourceCode"/>
      </w:pPr>
      <w:r>
        <w:rPr>
          <w:rStyle w:val="CommentTok"/>
        </w:rPr>
        <w:t xml:space="preserve"># 环境变量配置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LOBSTER_BOT_ID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lobster-001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LOBSTER_DINGTALK_WEBHOOK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https://oapi.dingtalk.com/robot/send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access_token=xxx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LOBSTER_MESSAGE_LOG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/home/admin/.openclaw/workspace/lobster-messages.json</w:t>
      </w:r>
      <w:r>
        <w:br/>
      </w:r>
      <w:r>
        <w:br/>
      </w:r>
      <w:r>
        <w:rPr>
          <w:rStyle w:val="CommentTok"/>
        </w:rPr>
        <w:t xml:space="preserve"># 启动服务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~/.openclaw/workspace/lobster-network/wrapper.py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--lobster-id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lobster-001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8001</w:t>
      </w:r>
      <w:r>
        <w:br/>
      </w:r>
      <w:r>
        <w:br/>
      </w:r>
      <w:r>
        <w:rPr>
          <w:rStyle w:val="CommentTok"/>
        </w:rPr>
        <w:t xml:space="preserve"># 配置自动轮询 (每分钟)</w:t>
      </w:r>
      <w:r>
        <w:br/>
      </w:r>
      <w:r>
        <w:rPr>
          <w:rStyle w:val="ExtensionTok"/>
        </w:rPr>
        <w:t xml:space="preserve">*/1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~/.openclaw/workspace/skills/lobster-network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./lobster-dingtalk.sh</w:t>
      </w:r>
      <w:r>
        <w:rPr>
          <w:rStyle w:val="NormalTok"/>
        </w:rPr>
        <w:t xml:space="preserve"> poll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~/lobster-network.log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六核心理念"/>
    <w:p>
      <w:pPr>
        <w:pStyle w:val="Heading2"/>
      </w:pPr>
      <w:r>
        <w:rPr>
          <w:rFonts w:hint="eastAsia"/>
        </w:rPr>
        <w:t xml:space="preserve">六、核心理念</w:t>
      </w:r>
    </w:p>
    <w:bookmarkStart w:id="37" w:name="人机协作观"/>
    <w:p>
      <w:pPr>
        <w:pStyle w:val="Heading3"/>
      </w:pPr>
      <w:r>
        <w:t xml:space="preserve">6.1 </w:t>
      </w:r>
      <w:r>
        <w:rPr>
          <w:rFonts w:hint="eastAsia"/>
        </w:rPr>
        <w:t xml:space="preserve">人机协作观</w:t>
      </w:r>
    </w:p>
    <w:p>
      <w:pPr>
        <w:pStyle w:val="BlockText"/>
      </w:pPr>
      <w:r>
        <w:rPr>
          <w:rFonts w:hint="eastAsia"/>
          <w:b/>
          <w:bCs/>
        </w:rPr>
        <w:t xml:space="preserve">“你不是在’用’我，你是在’训练’我。”</w:t>
      </w:r>
    </w:p>
    <w:p>
      <w:pPr>
        <w:pStyle w:val="BlockText"/>
      </w:pPr>
      <w:r>
        <w:rPr>
          <w:rFonts w:hint="eastAsia"/>
          <w:b/>
          <w:bCs/>
        </w:rPr>
        <w:t xml:space="preserve">“最好的效果是：有一天你不需要我了，因为我已经帮你变得足够强大。”</w:t>
      </w:r>
    </w:p>
    <w:bookmarkEnd w:id="37"/>
    <w:bookmarkStart w:id="38" w:name="双向成长模型"/>
    <w:p>
      <w:pPr>
        <w:pStyle w:val="Heading3"/>
      </w:pPr>
      <w:r>
        <w:t xml:space="preserve">6.2 </w:t>
      </w:r>
      <w:r>
        <w:rPr>
          <w:rFonts w:hint="eastAsia"/>
        </w:rPr>
        <w:t xml:space="preserve">双向成长模型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双向成长循环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学生</w:t>
      </w:r>
      <w:r>
        <w:rPr>
          <w:rStyle w:val="VerbatimChar"/>
        </w:rPr>
        <w:t xml:space="preserve"> ──────→ </w:t>
      </w:r>
      <w:r>
        <w:rPr>
          <w:rStyle w:val="VerbatimChar"/>
          <w:rFonts w:hint="eastAsia"/>
        </w:rPr>
        <w:t xml:space="preserve">训练</w:t>
      </w:r>
      <w:r>
        <w:rPr>
          <w:rStyle w:val="VerbatimChar"/>
        </w:rPr>
        <w:t xml:space="preserve"> AI ←────── AI           │</w:t>
      </w:r>
      <w:r>
        <w:br/>
      </w:r>
      <w:r>
        <w:rPr>
          <w:rStyle w:val="VerbatimChar"/>
        </w:rPr>
        <w:t xml:space="preserve">│    │            │              │            │</w:t>
      </w:r>
      <w:r>
        <w:br/>
      </w:r>
      <w:r>
        <w:rPr>
          <w:rStyle w:val="VerbatimChar"/>
        </w:rPr>
        <w:t xml:space="preserve">│    │            ↓              │            │</w:t>
      </w:r>
      <w:r>
        <w:br/>
      </w:r>
      <w:r>
        <w:rPr>
          <w:rStyle w:val="VerbatimChar"/>
        </w:rPr>
        <w:t xml:space="preserve">│    │      </w:t>
      </w:r>
      <w:r>
        <w:rPr>
          <w:rStyle w:val="VerbatimChar"/>
          <w:rFonts w:hint="eastAsia"/>
        </w:rPr>
        <w:t xml:space="preserve">能力提升/反馈</w:t>
      </w:r>
      <w:r>
        <w:rPr>
          <w:rStyle w:val="VerbatimChar"/>
        </w:rPr>
        <w:t xml:space="preserve">        │            │</w:t>
      </w:r>
      <w:r>
        <w:br/>
      </w:r>
      <w:r>
        <w:rPr>
          <w:rStyle w:val="VerbatimChar"/>
        </w:rPr>
        <w:t xml:space="preserve">│    │            │              │            │</w:t>
      </w:r>
      <w:r>
        <w:br/>
      </w:r>
      <w:r>
        <w:rPr>
          <w:rStyle w:val="VerbatimChar"/>
        </w:rPr>
        <w:t xml:space="preserve">│    ↓            ↓              ↓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更高效的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更智能的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更懂你的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工作方式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协作伙伴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个性化服务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8"/>
    <w:bookmarkStart w:id="39" w:name="教育价值"/>
    <w:p>
      <w:pPr>
        <w:pStyle w:val="Heading3"/>
      </w:pPr>
      <w:r>
        <w:t xml:space="preserve">6.3 </w:t>
      </w:r>
      <w:r>
        <w:rPr>
          <w:rFonts w:hint="eastAsia"/>
        </w:rPr>
        <w:t xml:space="preserve">教育价值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AI </w:t>
            </w:r>
            <w:r>
              <w:rPr>
                <w:rFonts w:hint="eastAsia"/>
              </w:rPr>
              <w:t xml:space="preserve">教育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陡峭，需编程基础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平缓，零基础可上手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理论知识为主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可运行的</w:t>
            </w:r>
            <w:r>
              <w:t xml:space="preserve"> AI </w:t>
            </w:r>
            <w:r>
              <w:rPr>
                <w:rFonts w:hint="eastAsia"/>
              </w:rPr>
              <w:t xml:space="preserve">员工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学习动机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考试/学分驱动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实际需求驱动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学期制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小时实操即可上手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多智能体协作生态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七未来展望"/>
    <w:p>
      <w:pPr>
        <w:pStyle w:val="Heading2"/>
      </w:pPr>
      <w:r>
        <w:rPr>
          <w:rFonts w:hint="eastAsia"/>
        </w:rPr>
        <w:t xml:space="preserve">七、未来展望</w:t>
      </w:r>
    </w:p>
    <w:bookmarkStart w:id="41" w:name="短期目标-2026-年"/>
    <w:p>
      <w:pPr>
        <w:pStyle w:val="Heading3"/>
      </w:pPr>
      <w:r>
        <w:t xml:space="preserve">7.1 </w:t>
      </w:r>
      <w:r>
        <w:rPr>
          <w:rFonts w:hint="eastAsia"/>
        </w:rPr>
        <w:t xml:space="preserve">短期目标</w:t>
      </w:r>
      <w:r>
        <w:t xml:space="preserve"> (2026 </w:t>
      </w:r>
      <w:r>
        <w:rPr>
          <w:rFonts w:hint="eastAsia"/>
        </w:rPr>
        <w:t xml:space="preserve">年)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</w:t>
      </w:r>
      <w:r>
        <w:t xml:space="preserve"> 10+ </w:t>
      </w:r>
      <w:r>
        <w:rPr>
          <w:rFonts w:hint="eastAsia"/>
        </w:rPr>
        <w:t xml:space="preserve">个教学案例标准化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培养</w:t>
      </w:r>
      <w:r>
        <w:t xml:space="preserve"> 50+ </w:t>
      </w:r>
      <w:r>
        <w:rPr>
          <w:rFonts w:hint="eastAsia"/>
        </w:rPr>
        <w:t xml:space="preserve">名”小龙虾驯养师”学生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落地</w:t>
      </w:r>
      <w:r>
        <w:t xml:space="preserve"> 3+ </w:t>
      </w:r>
      <w:r>
        <w:rPr>
          <w:rFonts w:hint="eastAsia"/>
        </w:rPr>
        <w:t xml:space="preserve">家企业试点应用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举办第二届阿里小龙虾大会</w:t>
      </w:r>
    </w:p>
    <w:bookmarkEnd w:id="41"/>
    <w:bookmarkStart w:id="42" w:name="中期目标-2027-年"/>
    <w:p>
      <w:pPr>
        <w:pStyle w:val="Heading3"/>
      </w:pPr>
      <w:r>
        <w:t xml:space="preserve">7.2 </w:t>
      </w:r>
      <w:r>
        <w:rPr>
          <w:rFonts w:hint="eastAsia"/>
        </w:rPr>
        <w:t xml:space="preserve">中期目标</w:t>
      </w:r>
      <w:r>
        <w:t xml:space="preserve"> (2027 </w:t>
      </w:r>
      <w:r>
        <w:rPr>
          <w:rFonts w:hint="eastAsia"/>
        </w:rPr>
        <w:t xml:space="preserve">年)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出版《云养小龙虾：AI</w:t>
      </w:r>
      <w:r>
        <w:t xml:space="preserve"> </w:t>
      </w:r>
      <w:r>
        <w:rPr>
          <w:rFonts w:hint="eastAsia"/>
        </w:rPr>
        <w:t xml:space="preserve">智能体实战指南》教材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建立”小龙虾”认证体系（初级/中级/高级驯养师）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拓展至</w:t>
      </w:r>
      <w:r>
        <w:t xml:space="preserve"> 10+ </w:t>
      </w:r>
      <w:r>
        <w:rPr>
          <w:rFonts w:hint="eastAsia"/>
        </w:rPr>
        <w:t xml:space="preserve">所高校课程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构建龙虾网络协作生态</w:t>
      </w:r>
      <w:r>
        <w:t xml:space="preserve"> (100+ </w:t>
      </w:r>
      <w:r>
        <w:rPr>
          <w:rFonts w:hint="eastAsia"/>
        </w:rPr>
        <w:t xml:space="preserve">节点)</w:t>
      </w:r>
    </w:p>
    <w:bookmarkEnd w:id="42"/>
    <w:bookmarkStart w:id="43" w:name="长期愿景"/>
    <w:p>
      <w:pPr>
        <w:pStyle w:val="Heading3"/>
      </w:pPr>
      <w:r>
        <w:t xml:space="preserve">7.3 </w:t>
      </w:r>
      <w:r>
        <w:rPr>
          <w:rFonts w:hint="eastAsia"/>
        </w:rPr>
        <w:t xml:space="preserve">长期愿景</w:t>
      </w:r>
    </w:p>
    <w:p>
      <w:pPr>
        <w:pStyle w:val="BlockText"/>
      </w:pPr>
      <w:r>
        <w:rPr>
          <w:rFonts w:hint="eastAsia"/>
          <w:b/>
          <w:bCs/>
        </w:rPr>
        <w:t xml:space="preserve">让每个大学生都拥有自己的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智能体助手，</w:t>
      </w:r>
      <w:r>
        <w:t xml:space="preserve"> </w:t>
      </w: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成为像</w:t>
      </w:r>
      <w:r>
        <w:rPr>
          <w:b/>
          <w:bCs/>
        </w:rPr>
        <w:t xml:space="preserve"> Word、Excel </w:t>
      </w:r>
      <w:r>
        <w:rPr>
          <w:rFonts w:hint="eastAsia"/>
          <w:b/>
          <w:bCs/>
        </w:rPr>
        <w:t xml:space="preserve">一样的基础技能。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八附录"/>
    <w:p>
      <w:pPr>
        <w:pStyle w:val="Heading2"/>
      </w:pPr>
      <w:r>
        <w:rPr>
          <w:rFonts w:hint="eastAsia"/>
        </w:rPr>
        <w:t xml:space="preserve">八、附录</w:t>
      </w:r>
    </w:p>
    <w:bookmarkStart w:id="45" w:name="相关资源"/>
    <w:p>
      <w:pPr>
        <w:pStyle w:val="Heading3"/>
      </w:pPr>
      <w:r>
        <w:t xml:space="preserve">8.1 </w:t>
      </w:r>
      <w:r>
        <w:rPr>
          <w:rFonts w:hint="eastAsia"/>
        </w:rPr>
        <w:t xml:space="preserve">相关资源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链接/位置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t xml:space="preserve">https://docs.openclaw.ai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</w:t>
            </w:r>
          </w:p>
        </w:tc>
        <w:tc>
          <w:tcPr/>
          <w:p>
            <w:pPr>
              <w:pStyle w:val="Compact"/>
            </w:pPr>
            <w:r>
              <w:t xml:space="preserve">https://clawhub.com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</w:t>
            </w:r>
            <w:r>
              <w:t xml:space="preserve"> Discord</w:t>
            </w:r>
          </w:p>
        </w:tc>
        <w:tc>
          <w:tcPr/>
          <w:p>
            <w:pPr>
              <w:pStyle w:val="Compact"/>
            </w:pPr>
            <w:r>
              <w:t xml:space="preserve">https://discord.com/invite/clawd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本地技能路径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~/.openclaw/workspace/skills/lobster-network/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~/.openclaw/workspace/teaching_cases/</w:t>
            </w:r>
          </w:p>
        </w:tc>
      </w:tr>
    </w:tbl>
    <w:bookmarkEnd w:id="45"/>
    <w:bookmarkStart w:id="46" w:name="联系信息"/>
    <w:p>
      <w:pPr>
        <w:pStyle w:val="Heading3"/>
      </w:pPr>
      <w:r>
        <w:t xml:space="preserve">8.2 </w:t>
      </w:r>
      <w:r>
        <w:rPr>
          <w:rFonts w:hint="eastAsia"/>
        </w:rPr>
        <w:t xml:space="preserve">联系信息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  <w:r>
              <w:t xml:space="preserve"> </w:t>
            </w:r>
            <w:r>
              <w:rPr>
                <w:rFonts w:hint="eastAsia"/>
              </w:rPr>
              <w:t xml:space="preserve">(导师)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ID: 086209361535510921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陈俊烨</w:t>
            </w:r>
            <w:r>
              <w:t xml:space="preserve"> </w:t>
            </w:r>
            <w:r>
              <w:rPr>
                <w:rFonts w:hint="eastAsia"/>
              </w:rPr>
              <w:t xml:space="preserve">(核心开发者)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孙豪</w:t>
            </w:r>
            <w:r>
              <w:t xml:space="preserve"> </w:t>
            </w:r>
            <w:r>
              <w:rPr>
                <w:rFonts w:hint="eastAsia"/>
              </w:rPr>
              <w:t xml:space="preserve">(龙虾网络技能作者)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技术支持群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钉钉群”智能体小龙虾测试”</w:t>
            </w:r>
          </w:p>
        </w:tc>
      </w:tr>
    </w:tbl>
    <w:bookmarkEnd w:id="46"/>
    <w:bookmarkStart w:id="47" w:name="文档版本"/>
    <w:p>
      <w:pPr>
        <w:pStyle w:val="Heading3"/>
      </w:pPr>
      <w:r>
        <w:t xml:space="preserve">8.3 </w:t>
      </w:r>
      <w:r>
        <w:rPr>
          <w:rFonts w:hint="eastAsia"/>
        </w:rPr>
        <w:t xml:space="preserve">文档版本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初始版本，整合本地文档与用户提供信息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🦞 </w:t>
      </w:r>
      <w:r>
        <w:rPr>
          <w:rFonts w:hint="eastAsia"/>
          <w:b/>
          <w:bCs/>
        </w:rPr>
        <w:t xml:space="preserve">案例结束</w:t>
      </w:r>
    </w:p>
    <w:p>
      <w:pPr>
        <w:pStyle w:val="BodyText"/>
      </w:pPr>
      <w:r>
        <w:rPr>
          <w:rFonts w:hint="eastAsia"/>
          <w:i/>
          <w:iCs/>
        </w:rPr>
        <w:t xml:space="preserve">本案例由诸葛虾</w:t>
      </w:r>
      <w:r>
        <w:rPr>
          <w:i/>
          <w:iCs/>
        </w:rPr>
        <w:t xml:space="preserve"> (lobster-001) </w:t>
      </w:r>
      <w:r>
        <w:rPr>
          <w:rFonts w:hint="eastAsia"/>
          <w:i/>
          <w:iCs/>
        </w:rPr>
        <w:t xml:space="preserve">整理生成，如有更新需求请联系诸葛斌老师或直接在钉钉群中@我。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诸葛斌与阿里钉钉小龙虾：AI 智能体教育实践案例</dc:title>
  <dc:creator>诸葛斌</dc:creator>
  <cp:keywords/>
  <dcterms:created xsi:type="dcterms:W3CDTF">2026-04-22T04:56:32Z</dcterms:created>
  <dcterms:modified xsi:type="dcterms:W3CDTF">2026-04-22T04:56:32Z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