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中职学生技能竞赛的作用与不足"/>
    <w:p>
      <w:pPr>
        <w:pStyle w:val="Heading1"/>
      </w:pPr>
      <w:r>
        <w:rPr>
          <w:rFonts w:hint="eastAsia"/>
        </w:rPr>
        <w:t xml:space="preserve">中职学生技能竞赛的作用与不足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技能竞赛是中职教育的重要组成部分，对提升学生专业技能、促进教学改革、加强校企合作具有积极作用。然而，当前技能竞赛也存在”重竞赛轻普及、重结果轻过程、资源分配不均”等问题。本文分析中职学生技能竞赛的积极作用与现实不足，提出改进建议，为中职技能竞赛健康发展提供参考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中职教育；技能竞赛；作用；不足；改进建议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技能竞赛是中职学校展示办学成果、检验教学质量的重要平台。教育部数据显示，2024</w:t>
      </w:r>
      <w:r>
        <w:t xml:space="preserve"> </w:t>
      </w:r>
      <w:r>
        <w:rPr>
          <w:rFonts w:hint="eastAsia"/>
        </w:rPr>
        <w:t xml:space="preserve">年全国中职学校参与技能竞赛的学生达</w:t>
      </w:r>
      <w:r>
        <w:t xml:space="preserve"> 180 </w:t>
      </w:r>
      <w:r>
        <w:rPr>
          <w:rFonts w:hint="eastAsia"/>
        </w:rPr>
        <w:t xml:space="preserve">万人次，覆盖</w:t>
      </w:r>
      <w:r>
        <w:t xml:space="preserve"> 90% </w:t>
      </w:r>
      <w:r>
        <w:rPr>
          <w:rFonts w:hint="eastAsia"/>
        </w:rPr>
        <w:t xml:space="preserve">以上的中职学校。技能竞赛在激发学生学习兴趣、提升专业技能、促进就业等方面发挥着重要作用。</w:t>
      </w:r>
    </w:p>
    <w:p>
      <w:pPr>
        <w:pStyle w:val="BodyText"/>
      </w:pPr>
      <w:r>
        <w:rPr>
          <w:rFonts w:hint="eastAsia"/>
        </w:rPr>
        <w:t xml:space="preserve">然而，技能竞赛发展过程中也暴露出一些问题：部分学校”为赛而赛”，忽视大多数学生；过度投入竞赛资源，影响正常教学；竞赛与教学脱节，难以惠及全体学生。如何发挥技能竞赛的积极作用，克服其不足，成为中职教育改革发展的重要议题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理论层面，本研究丰富了技能竞赛理论，为理解技能竞赛与中职教育的关系提供新视角。实践层面，研究成果可为中职学校优化技能竞赛组织、提升竞赛效益提供参考。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本文分析中职学生技能竞赛的积极作用，探讨存在的现实不足，提出改进建议，为中职技能竞赛健康发展提供参考。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中职学生技能竞赛的积极作用"/>
    <w:p>
      <w:pPr>
        <w:pStyle w:val="Heading2"/>
      </w:pPr>
      <w:r>
        <w:rPr>
          <w:rFonts w:hint="eastAsia"/>
        </w:rPr>
        <w:t xml:space="preserve">二、中职学生技能竞赛的积极作用</w:t>
      </w:r>
    </w:p>
    <w:bookmarkStart w:id="14" w:name="激发学生专业学习兴趣"/>
    <w:p>
      <w:pPr>
        <w:pStyle w:val="Heading3"/>
      </w:pPr>
      <w:r>
        <w:t xml:space="preserve">2.1 </w:t>
      </w:r>
      <w:r>
        <w:rPr>
          <w:rFonts w:hint="eastAsia"/>
        </w:rPr>
        <w:t xml:space="preserve">激发学生专业学习兴趣</w:t>
      </w:r>
    </w:p>
    <w:p>
      <w:pPr>
        <w:pStyle w:val="FirstParagraph"/>
      </w:pPr>
      <w:r>
        <w:rPr>
          <w:rFonts w:hint="eastAsia"/>
        </w:rPr>
        <w:t xml:space="preserve">技能竞赛为学生提供了展示专业技能的平台，获奖学生获得荣誉感和成就感，未获奖学生也能在备赛过程中提升技能。《2024</w:t>
      </w:r>
      <w:r>
        <w:t xml:space="preserve"> </w:t>
      </w:r>
      <w:r>
        <w:rPr>
          <w:rFonts w:hint="eastAsia"/>
        </w:rPr>
        <w:t xml:space="preserve">年中职学生技能竞赛参与调查报告》显示，78%</w:t>
      </w:r>
      <w:r>
        <w:t xml:space="preserve"> </w:t>
      </w:r>
      <w:r>
        <w:rPr>
          <w:rFonts w:hint="eastAsia"/>
        </w:rPr>
        <w:t xml:space="preserve">的参赛学生表示”竞赛让我更热爱专业”，65%</w:t>
      </w:r>
      <w:r>
        <w:t xml:space="preserve"> </w:t>
      </w:r>
      <w:r>
        <w:rPr>
          <w:rFonts w:hint="eastAsia"/>
        </w:rPr>
        <w:t xml:space="preserve">的学生”因为竞赛明确了职业方向”。</w:t>
      </w:r>
    </w:p>
    <w:p>
      <w:pPr>
        <w:pStyle w:val="BodyText"/>
      </w:pPr>
      <w:r>
        <w:rPr>
          <w:rFonts w:hint="eastAsia"/>
        </w:rPr>
        <w:t xml:space="preserve">竞赛的激励作用体现在：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目标激励</w:t>
      </w:r>
      <w:r>
        <w:rPr>
          <w:rFonts w:hint="eastAsia"/>
        </w:rPr>
        <w:t xml:space="preserve">：竞赛目标明确，学生有努力方向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成就激励</w:t>
      </w:r>
      <w:r>
        <w:rPr>
          <w:rFonts w:hint="eastAsia"/>
        </w:rPr>
        <w:t xml:space="preserve">：获奖带来荣誉，增强自信心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同伴激励</w:t>
      </w:r>
      <w:r>
        <w:rPr>
          <w:rFonts w:hint="eastAsia"/>
        </w:rPr>
        <w:t xml:space="preserve">：同伴竞争促进共同进步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社会认可</w:t>
      </w:r>
      <w:r>
        <w:rPr>
          <w:rFonts w:hint="eastAsia"/>
        </w:rPr>
        <w:t xml:space="preserve">：社会关注提升职业认同感</w:t>
      </w:r>
    </w:p>
    <w:bookmarkEnd w:id="14"/>
    <w:bookmarkStart w:id="15" w:name="提升学生专业技能水平"/>
    <w:p>
      <w:pPr>
        <w:pStyle w:val="Heading3"/>
      </w:pPr>
      <w:r>
        <w:t xml:space="preserve">2.2 </w:t>
      </w:r>
      <w:r>
        <w:rPr>
          <w:rFonts w:hint="eastAsia"/>
        </w:rPr>
        <w:t xml:space="preserve">提升学生专业技能水平</w:t>
      </w:r>
    </w:p>
    <w:p>
      <w:pPr>
        <w:pStyle w:val="FirstParagraph"/>
      </w:pPr>
      <w:r>
        <w:rPr>
          <w:rFonts w:hint="eastAsia"/>
        </w:rPr>
        <w:t xml:space="preserve">技能竞赛要求学生掌握扎实的专业技能和综合素养，备赛过程是技能强化训练的过程。参赛学生技能水平普遍高于非参赛学生，就业竞争力更强。</w:t>
      </w:r>
    </w:p>
    <w:p>
      <w:pPr>
        <w:pStyle w:val="BodyText"/>
      </w:pPr>
      <w:r>
        <w:rPr>
          <w:rFonts w:hint="eastAsia"/>
          <w:b/>
          <w:bCs/>
        </w:rPr>
        <w:t xml:space="preserve">技能提升表现：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操作规范性显著提高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问题解决能力增强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心理素质得到锻炼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团队协作能力提升</w:t>
      </w:r>
    </w:p>
    <w:p>
      <w:pPr>
        <w:pStyle w:val="BodyText"/>
      </w:pPr>
      <w:r>
        <w:rPr>
          <w:rFonts w:hint="eastAsia"/>
        </w:rPr>
        <w:t xml:space="preserve">调查数据显示，参赛学生技能考核优秀率达</w:t>
      </w:r>
      <w:r>
        <w:t xml:space="preserve"> </w:t>
      </w:r>
      <w:r>
        <w:rPr>
          <w:rFonts w:hint="eastAsia"/>
        </w:rPr>
        <w:t xml:space="preserve">68%，高于非参赛学生的</w:t>
      </w:r>
      <w:r>
        <w:t xml:space="preserve"> </w:t>
      </w:r>
      <w:r>
        <w:rPr>
          <w:rFonts w:hint="eastAsia"/>
        </w:rPr>
        <w:t xml:space="preserve">42%；参赛学生就业率达</w:t>
      </w:r>
      <w:r>
        <w:t xml:space="preserve"> </w:t>
      </w:r>
      <w:r>
        <w:rPr>
          <w:rFonts w:hint="eastAsia"/>
        </w:rPr>
        <w:t xml:space="preserve">96%，高于非参赛学生的</w:t>
      </w:r>
      <w:r>
        <w:t xml:space="preserve"> 88%。</w:t>
      </w:r>
    </w:p>
    <w:bookmarkEnd w:id="15"/>
    <w:bookmarkStart w:id="16" w:name="促进教师专业发展"/>
    <w:p>
      <w:pPr>
        <w:pStyle w:val="Heading3"/>
      </w:pPr>
      <w:r>
        <w:t xml:space="preserve">2.3 </w:t>
      </w:r>
      <w:r>
        <w:rPr>
          <w:rFonts w:hint="eastAsia"/>
        </w:rPr>
        <w:t xml:space="preserve">促进教师专业发展</w:t>
      </w:r>
    </w:p>
    <w:p>
      <w:pPr>
        <w:pStyle w:val="FirstParagraph"/>
      </w:pPr>
      <w:r>
        <w:rPr>
          <w:rFonts w:hint="eastAsia"/>
        </w:rPr>
        <w:t xml:space="preserve">技能竞赛不仅是学生的竞赛，也是教师的竞赛。指导教师需要深入研究竞赛标准、更新专业知识、提升指导能力，这一过程促进了教师专业发展。</w:t>
      </w:r>
    </w:p>
    <w:p>
      <w:pPr>
        <w:pStyle w:val="BodyText"/>
      </w:pPr>
      <w:r>
        <w:rPr>
          <w:rFonts w:hint="eastAsia"/>
          <w:b/>
          <w:bCs/>
        </w:rPr>
        <w:t xml:space="preserve">教师发展表现：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专业知识不断更新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实践技能持续提升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教学方法得到改进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行业联系更加紧密</w:t>
      </w:r>
    </w:p>
    <w:p>
      <w:pPr>
        <w:pStyle w:val="BodyText"/>
      </w:pPr>
      <w:r>
        <w:t xml:space="preserve">75% </w:t>
      </w:r>
      <w:r>
        <w:rPr>
          <w:rFonts w:hint="eastAsia"/>
        </w:rPr>
        <w:t xml:space="preserve">的指导教师表示”通过指导竞赛提升了专业能力”，68%</w:t>
      </w:r>
      <w:r>
        <w:t xml:space="preserve"> </w:t>
      </w:r>
      <w:r>
        <w:rPr>
          <w:rFonts w:hint="eastAsia"/>
        </w:rPr>
        <w:t xml:space="preserve">的教师”将竞赛经验融入日常教学”。</w:t>
      </w:r>
    </w:p>
    <w:bookmarkEnd w:id="16"/>
    <w:bookmarkStart w:id="17" w:name="推动学校教学改革"/>
    <w:p>
      <w:pPr>
        <w:pStyle w:val="Heading3"/>
      </w:pPr>
      <w:r>
        <w:t xml:space="preserve">2.4 </w:t>
      </w:r>
      <w:r>
        <w:rPr>
          <w:rFonts w:hint="eastAsia"/>
        </w:rPr>
        <w:t xml:space="preserve">推动学校教学改革</w:t>
      </w:r>
    </w:p>
    <w:p>
      <w:pPr>
        <w:pStyle w:val="FirstParagraph"/>
      </w:pPr>
      <w:r>
        <w:rPr>
          <w:rFonts w:hint="eastAsia"/>
        </w:rPr>
        <w:t xml:space="preserve">技能竞赛标准往往反映行业最新要求，学校为适应竞赛需要，会主动调整专业设置、更新课程内容、改进教学方法，从而推动教学改革。</w:t>
      </w:r>
    </w:p>
    <w:p>
      <w:pPr>
        <w:pStyle w:val="BodyText"/>
      </w:pPr>
      <w:r>
        <w:rPr>
          <w:rFonts w:hint="eastAsia"/>
          <w:b/>
          <w:bCs/>
        </w:rPr>
        <w:t xml:space="preserve">改革表现：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课程内容与行业标准对接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教学方法向实践导向转变</w:t>
      </w:r>
      <w:r>
        <w:t xml:space="preserve"> </w:t>
      </w:r>
      <w:r>
        <w:t xml:space="preserve">- </w:t>
      </w:r>
      <w:r>
        <w:rPr>
          <w:rFonts w:hint="eastAsia"/>
        </w:rPr>
        <w:t xml:space="preserve">实训条件得到改善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评价体系更加多元</w:t>
      </w:r>
    </w:p>
    <w:bookmarkEnd w:id="17"/>
    <w:bookmarkStart w:id="18" w:name="加强校企深度合作"/>
    <w:p>
      <w:pPr>
        <w:pStyle w:val="Heading3"/>
      </w:pPr>
      <w:r>
        <w:t xml:space="preserve">2.5 </w:t>
      </w:r>
      <w:r>
        <w:rPr>
          <w:rFonts w:hint="eastAsia"/>
        </w:rPr>
        <w:t xml:space="preserve">加强校企深度合作</w:t>
      </w:r>
    </w:p>
    <w:p>
      <w:pPr>
        <w:pStyle w:val="FirstParagraph"/>
      </w:pPr>
      <w:r>
        <w:rPr>
          <w:rFonts w:hint="eastAsia"/>
        </w:rPr>
        <w:t xml:space="preserve">技能竞赛需要企业参与命题、提供设备、担任评委，这为校企合作提供了契机。企业通过竞赛发现优秀人才，学校通过竞赛了解企业需求，实现双赢。</w:t>
      </w:r>
    </w:p>
    <w:p>
      <w:pPr>
        <w:pStyle w:val="BodyText"/>
      </w:pPr>
      <w:r>
        <w:rPr>
          <w:rFonts w:hint="eastAsia"/>
          <w:b/>
          <w:bCs/>
        </w:rPr>
        <w:t xml:space="preserve">合作表现：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企业提供技术支持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学校为企业培养人才</w:t>
      </w:r>
      <w:r>
        <w:t xml:space="preserve"> </w:t>
      </w:r>
      <w:r>
        <w:t xml:space="preserve">- </w:t>
      </w:r>
      <w:r>
        <w:rPr>
          <w:rFonts w:hint="eastAsia"/>
        </w:rPr>
        <w:t xml:space="preserve">共建实训基地</w:t>
      </w:r>
      <w:r>
        <w:t xml:space="preserve"> </w:t>
      </w:r>
      <w:r>
        <w:t xml:space="preserve">- </w:t>
      </w:r>
      <w:r>
        <w:rPr>
          <w:rFonts w:hint="eastAsia"/>
        </w:rPr>
        <w:t xml:space="preserve">共同开发课程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三中职学生技能竞赛存在的不足"/>
    <w:p>
      <w:pPr>
        <w:pStyle w:val="Heading2"/>
      </w:pPr>
      <w:r>
        <w:rPr>
          <w:rFonts w:hint="eastAsia"/>
        </w:rPr>
        <w:t xml:space="preserve">三、中职学生技能竞赛存在的不足</w:t>
      </w:r>
    </w:p>
    <w:bookmarkStart w:id="20" w:name="重竞赛轻普及惠及面有限"/>
    <w:p>
      <w:pPr>
        <w:pStyle w:val="Heading3"/>
      </w:pPr>
      <w:r>
        <w:t xml:space="preserve">3.1 </w:t>
      </w:r>
      <w:r>
        <w:rPr>
          <w:rFonts w:hint="eastAsia"/>
        </w:rPr>
        <w:t xml:space="preserve">重竞赛轻普及，惠及面有限</w:t>
      </w:r>
    </w:p>
    <w:p>
      <w:pPr>
        <w:pStyle w:val="FirstParagraph"/>
      </w:pPr>
      <w:r>
        <w:rPr>
          <w:rFonts w:hint="eastAsia"/>
        </w:rPr>
        <w:t xml:space="preserve">当前技能竞赛存在”精英化”倾向，学校资源向少数参赛选手集中，大多数学生被边缘化。调查显示，仅</w:t>
      </w:r>
      <w:r>
        <w:t xml:space="preserve"> 15% </w:t>
      </w:r>
      <w:r>
        <w:rPr>
          <w:rFonts w:hint="eastAsia"/>
        </w:rPr>
        <w:t xml:space="preserve">的学生有机会参与校级以上竞赛，85%</w:t>
      </w:r>
      <w:r>
        <w:t xml:space="preserve"> </w:t>
      </w:r>
      <w:r>
        <w:rPr>
          <w:rFonts w:hint="eastAsia"/>
        </w:rPr>
        <w:t xml:space="preserve">的学生”从未参加过任何竞赛”。</w:t>
      </w:r>
    </w:p>
    <w:p>
      <w:pPr>
        <w:pStyle w:val="BodyText"/>
      </w:pPr>
      <w:r>
        <w:rPr>
          <w:rFonts w:hint="eastAsia"/>
          <w:b/>
          <w:bCs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学校集中资源培养”种子选手”</w:t>
      </w:r>
      <w:r>
        <w:t xml:space="preserve"> </w:t>
      </w:r>
      <w:r>
        <w:t xml:space="preserve">- </w:t>
      </w:r>
      <w:r>
        <w:rPr>
          <w:rFonts w:hint="eastAsia"/>
        </w:rPr>
        <w:t xml:space="preserve">普通学生缺乏参与机会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竞赛成为少数人的”专利”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教育公平受到挑战</w:t>
      </w:r>
    </w:p>
    <w:p>
      <w:pPr>
        <w:pStyle w:val="BodyText"/>
      </w:pPr>
      <w:r>
        <w:rPr>
          <w:rFonts w:hint="eastAsia"/>
        </w:rPr>
        <w:t xml:space="preserve">这种”重竞赛轻普及”的做法违背了职业教育面向全体学生的宗旨，不利于教育公平。</w:t>
      </w:r>
    </w:p>
    <w:bookmarkEnd w:id="20"/>
    <w:bookmarkStart w:id="21" w:name="重结果轻过程功利化倾向明显"/>
    <w:p>
      <w:pPr>
        <w:pStyle w:val="Heading3"/>
      </w:pPr>
      <w:r>
        <w:t xml:space="preserve">3.2 </w:t>
      </w:r>
      <w:r>
        <w:rPr>
          <w:rFonts w:hint="eastAsia"/>
        </w:rPr>
        <w:t xml:space="preserve">重结果轻过程，功利化倾向明显</w:t>
      </w:r>
    </w:p>
    <w:p>
      <w:pPr>
        <w:pStyle w:val="FirstParagraph"/>
      </w:pPr>
      <w:r>
        <w:rPr>
          <w:rFonts w:hint="eastAsia"/>
        </w:rPr>
        <w:t xml:space="preserve">部分学校过分追求竞赛成绩，将竞赛获奖与学校声誉、教师考核、学生升学挂钩，导致功利化倾向。</w:t>
      </w:r>
    </w:p>
    <w:p>
      <w:pPr>
        <w:pStyle w:val="BodyText"/>
      </w:pPr>
      <w:r>
        <w:rPr>
          <w:rFonts w:hint="eastAsia"/>
          <w:b/>
          <w:bCs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为获奖而突击训练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忽视学生全面发展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竞赛与教学脱节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学生压力过大</w:t>
      </w:r>
    </w:p>
    <w:p>
      <w:pPr>
        <w:pStyle w:val="BodyText"/>
      </w:pPr>
      <w:r>
        <w:rPr>
          <w:rFonts w:hint="eastAsia"/>
        </w:rPr>
        <w:t xml:space="preserve">调查数据显示，42%</w:t>
      </w:r>
      <w:r>
        <w:t xml:space="preserve"> </w:t>
      </w:r>
      <w:r>
        <w:rPr>
          <w:rFonts w:hint="eastAsia"/>
        </w:rPr>
        <w:t xml:space="preserve">的参赛学生表示”备赛压力很大”，35%</w:t>
      </w:r>
      <w:r>
        <w:t xml:space="preserve"> </w:t>
      </w:r>
      <w:r>
        <w:rPr>
          <w:rFonts w:hint="eastAsia"/>
        </w:rPr>
        <w:t xml:space="preserve">的学生”只为获奖而参赛”。这种功利化倾向不利于学生健康成长。</w:t>
      </w:r>
    </w:p>
    <w:bookmarkEnd w:id="21"/>
    <w:bookmarkStart w:id="22" w:name="资源分配不均校际差距拉大"/>
    <w:p>
      <w:pPr>
        <w:pStyle w:val="Heading3"/>
      </w:pPr>
      <w:r>
        <w:t xml:space="preserve">3.3 </w:t>
      </w:r>
      <w:r>
        <w:rPr>
          <w:rFonts w:hint="eastAsia"/>
        </w:rPr>
        <w:t xml:space="preserve">资源分配不均，校际差距拉大</w:t>
      </w:r>
    </w:p>
    <w:p>
      <w:pPr>
        <w:pStyle w:val="FirstParagraph"/>
      </w:pPr>
      <w:r>
        <w:rPr>
          <w:rFonts w:hint="eastAsia"/>
        </w:rPr>
        <w:t xml:space="preserve">优质中职学校获得更多竞赛资源和机会，薄弱学校资源匮乏，校际差距进一步拉大。</w:t>
      </w:r>
    </w:p>
    <w:p>
      <w:pPr>
        <w:pStyle w:val="BodyText"/>
      </w:pPr>
      <w:r>
        <w:rPr>
          <w:rFonts w:hint="eastAsia"/>
          <w:b/>
          <w:bCs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设备投入差距明显</w:t>
      </w:r>
      <w:r>
        <w:t xml:space="preserve"> </w:t>
      </w:r>
      <w:r>
        <w:t xml:space="preserve">- </w:t>
      </w:r>
      <w:r>
        <w:rPr>
          <w:rFonts w:hint="eastAsia"/>
        </w:rPr>
        <w:t xml:space="preserve">指导教师水平参差不齐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竞赛信息获取不平等</w:t>
      </w:r>
      <w:r>
        <w:t xml:space="preserve"> </w:t>
      </w:r>
      <w:r>
        <w:t xml:space="preserve">- </w:t>
      </w:r>
      <w:r>
        <w:rPr>
          <w:rFonts w:hint="eastAsia"/>
        </w:rPr>
        <w:t xml:space="preserve">获奖机会不均衡</w:t>
      </w:r>
    </w:p>
    <w:p>
      <w:pPr>
        <w:pStyle w:val="BodyText"/>
      </w:pPr>
      <w:r>
        <w:rPr>
          <w:rFonts w:hint="eastAsia"/>
        </w:rPr>
        <w:t xml:space="preserve">数据显示，省级以上竞赛获奖学校中，80%</w:t>
      </w:r>
      <w:r>
        <w:t xml:space="preserve"> </w:t>
      </w:r>
      <w:r>
        <w:rPr>
          <w:rFonts w:hint="eastAsia"/>
        </w:rPr>
        <w:t xml:space="preserve">集中在</w:t>
      </w:r>
      <w:r>
        <w:t xml:space="preserve"> 20% </w:t>
      </w:r>
      <w:r>
        <w:rPr>
          <w:rFonts w:hint="eastAsia"/>
        </w:rPr>
        <w:t xml:space="preserve">的优质学校，资源分配不均问题突出。</w:t>
      </w:r>
    </w:p>
    <w:bookmarkEnd w:id="22"/>
    <w:bookmarkStart w:id="23" w:name="竞赛与教学脱节难以反哺教学"/>
    <w:p>
      <w:pPr>
        <w:pStyle w:val="Heading3"/>
      </w:pPr>
      <w:r>
        <w:t xml:space="preserve">3.4 </w:t>
      </w:r>
      <w:r>
        <w:rPr>
          <w:rFonts w:hint="eastAsia"/>
        </w:rPr>
        <w:t xml:space="preserve">竞赛与教学脱节，难以反哺教学</w:t>
      </w:r>
    </w:p>
    <w:p>
      <w:pPr>
        <w:pStyle w:val="FirstParagraph"/>
      </w:pPr>
      <w:r>
        <w:rPr>
          <w:rFonts w:hint="eastAsia"/>
        </w:rPr>
        <w:t xml:space="preserve">部分学校竞赛训练独立于正常教学之外，竞赛内容与实际教学脱节，竞赛经验难以转化为教学资源。</w:t>
      </w:r>
    </w:p>
    <w:p>
      <w:pPr>
        <w:pStyle w:val="BodyText"/>
      </w:pPr>
      <w:r>
        <w:rPr>
          <w:rFonts w:hint="eastAsia"/>
          <w:b/>
          <w:bCs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竞赛训练单独组织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竞赛内容脱离课程标准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竞赛经验未融入教学</w:t>
      </w:r>
      <w:r>
        <w:t xml:space="preserve"> </w:t>
      </w:r>
      <w:r>
        <w:t xml:space="preserve">- </w:t>
      </w:r>
      <w:r>
        <w:rPr>
          <w:rFonts w:hint="eastAsia"/>
        </w:rPr>
        <w:t xml:space="preserve">受益学生范围有限</w:t>
      </w:r>
    </w:p>
    <w:p>
      <w:pPr>
        <w:pStyle w:val="BodyText"/>
      </w:pPr>
      <w:r>
        <w:t xml:space="preserve">55% </w:t>
      </w:r>
      <w:r>
        <w:rPr>
          <w:rFonts w:hint="eastAsia"/>
        </w:rPr>
        <w:t xml:space="preserve">的教师表示”竞赛经验难以融入日常教学”，62%</w:t>
      </w:r>
      <w:r>
        <w:t xml:space="preserve"> </w:t>
      </w:r>
      <w:r>
        <w:rPr>
          <w:rFonts w:hint="eastAsia"/>
        </w:rPr>
        <w:t xml:space="preserve">的学生认为”竞赛内容与课堂学习关联不大”。</w:t>
      </w:r>
    </w:p>
    <w:bookmarkEnd w:id="23"/>
    <w:bookmarkStart w:id="24" w:name="评价体系单一综合素质关注不足"/>
    <w:p>
      <w:pPr>
        <w:pStyle w:val="Heading3"/>
      </w:pPr>
      <w:r>
        <w:t xml:space="preserve">3.5 </w:t>
      </w:r>
      <w:r>
        <w:rPr>
          <w:rFonts w:hint="eastAsia"/>
        </w:rPr>
        <w:t xml:space="preserve">评价体系单一，综合素质关注不足</w:t>
      </w:r>
    </w:p>
    <w:p>
      <w:pPr>
        <w:pStyle w:val="FirstParagraph"/>
      </w:pPr>
      <w:r>
        <w:rPr>
          <w:rFonts w:hint="eastAsia"/>
        </w:rPr>
        <w:t xml:space="preserve">当前技能竞赛评价主要关注操作技能，对职业素养、创新能力、团队协作等综合素质关注不足。</w:t>
      </w:r>
    </w:p>
    <w:p>
      <w:pPr>
        <w:pStyle w:val="BodyText"/>
      </w:pPr>
      <w:r>
        <w:rPr>
          <w:rFonts w:hint="eastAsia"/>
          <w:b/>
          <w:bCs/>
        </w:rPr>
        <w:t xml:space="preserve">具体表现：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评价标准侧重技能操作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职业素养评价缺失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创新能力考核不足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团队协作难以量化</w:t>
      </w:r>
    </w:p>
    <w:p>
      <w:pPr>
        <w:pStyle w:val="BodyText"/>
      </w:pPr>
      <w:r>
        <w:rPr>
          <w:rFonts w:hint="eastAsia"/>
        </w:rPr>
        <w:t xml:space="preserve">这种单一的评价体系不利于学生全面发展，与职业教育培养目标存在偏差。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四改进建议"/>
    <w:p>
      <w:pPr>
        <w:pStyle w:val="Heading2"/>
      </w:pPr>
      <w:r>
        <w:rPr>
          <w:rFonts w:hint="eastAsia"/>
        </w:rPr>
        <w:t xml:space="preserve">四、改进建议</w:t>
      </w:r>
    </w:p>
    <w:bookmarkStart w:id="26" w:name="建立分层竞赛体系扩大受益面"/>
    <w:p>
      <w:pPr>
        <w:pStyle w:val="Heading3"/>
      </w:pPr>
      <w:r>
        <w:t xml:space="preserve">4.1 </w:t>
      </w:r>
      <w:r>
        <w:rPr>
          <w:rFonts w:hint="eastAsia"/>
        </w:rPr>
        <w:t xml:space="preserve">建立分层竞赛体系，扩大受益面</w:t>
      </w:r>
    </w:p>
    <w:p>
      <w:pPr>
        <w:pStyle w:val="FirstParagraph"/>
      </w:pPr>
      <w:r>
        <w:rPr>
          <w:rFonts w:hint="eastAsia"/>
        </w:rPr>
        <w:t xml:space="preserve">构建”校级—市级—省级—国家级”分层竞赛体系，让不同水平学生都有参与机会。</w:t>
      </w:r>
    </w:p>
    <w:p>
      <w:pPr>
        <w:pStyle w:val="BodyText"/>
      </w:pPr>
      <w:r>
        <w:rPr>
          <w:rFonts w:hint="eastAsia"/>
          <w:b/>
          <w:bCs/>
        </w:rPr>
        <w:t xml:space="preserve">具体措施：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校级竞赛面向全体学生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市级竞赛面向中等水平学生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省级以上竞赛选拔优秀学生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建立竞赛学分认定制度</w:t>
      </w:r>
    </w:p>
    <w:bookmarkEnd w:id="26"/>
    <w:bookmarkStart w:id="27" w:name="强化过程导向降低功利化"/>
    <w:p>
      <w:pPr>
        <w:pStyle w:val="Heading3"/>
      </w:pPr>
      <w:r>
        <w:t xml:space="preserve">4.2 </w:t>
      </w:r>
      <w:r>
        <w:rPr>
          <w:rFonts w:hint="eastAsia"/>
        </w:rPr>
        <w:t xml:space="preserve">强化过程导向，降低功利化</w:t>
      </w:r>
    </w:p>
    <w:p>
      <w:pPr>
        <w:pStyle w:val="FirstParagraph"/>
      </w:pPr>
      <w:r>
        <w:rPr>
          <w:rFonts w:hint="eastAsia"/>
        </w:rPr>
        <w:t xml:space="preserve">将评价重点从竞赛结果转向备赛过程，关注学生成长而非单纯获奖。</w:t>
      </w:r>
    </w:p>
    <w:p>
      <w:pPr>
        <w:pStyle w:val="BodyText"/>
      </w:pPr>
      <w:r>
        <w:rPr>
          <w:rFonts w:hint="eastAsia"/>
          <w:b/>
          <w:bCs/>
        </w:rPr>
        <w:t xml:space="preserve">具体措施：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建立过程性评价机制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弱化竞赛与升学挂钩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关注学生全面发展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加强心理健康指导</w:t>
      </w:r>
    </w:p>
    <w:bookmarkEnd w:id="27"/>
    <w:bookmarkStart w:id="28" w:name="优化资源配置促进教育公平"/>
    <w:p>
      <w:pPr>
        <w:pStyle w:val="Heading3"/>
      </w:pPr>
      <w:r>
        <w:t xml:space="preserve">4.3 </w:t>
      </w:r>
      <w:r>
        <w:rPr>
          <w:rFonts w:hint="eastAsia"/>
        </w:rPr>
        <w:t xml:space="preserve">优化资源配置，促进教育公平</w:t>
      </w:r>
    </w:p>
    <w:p>
      <w:pPr>
        <w:pStyle w:val="FirstParagraph"/>
      </w:pPr>
      <w:r>
        <w:rPr>
          <w:rFonts w:hint="eastAsia"/>
        </w:rPr>
        <w:t xml:space="preserve">加大对薄弱学校的资源投入，缩小校际差距。</w:t>
      </w:r>
    </w:p>
    <w:p>
      <w:pPr>
        <w:pStyle w:val="BodyText"/>
      </w:pPr>
      <w:r>
        <w:rPr>
          <w:rFonts w:hint="eastAsia"/>
          <w:b/>
          <w:bCs/>
        </w:rPr>
        <w:t xml:space="preserve">具体措施：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设立专项扶持资金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建立资源共享平台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组织校际帮扶活动</w:t>
      </w:r>
      <w:r>
        <w:t xml:space="preserve"> </w:t>
      </w:r>
      <w:r>
        <w:t xml:space="preserve">- </w:t>
      </w:r>
      <w:r>
        <w:rPr>
          <w:rFonts w:hint="eastAsia"/>
        </w:rPr>
        <w:t xml:space="preserve">均衡分配竞赛名额</w:t>
      </w:r>
    </w:p>
    <w:bookmarkEnd w:id="28"/>
    <w:bookmarkStart w:id="29" w:name="促进赛教融合反哺日常教学"/>
    <w:p>
      <w:pPr>
        <w:pStyle w:val="Heading3"/>
      </w:pPr>
      <w:r>
        <w:t xml:space="preserve">4.4 </w:t>
      </w:r>
      <w:r>
        <w:rPr>
          <w:rFonts w:hint="eastAsia"/>
        </w:rPr>
        <w:t xml:space="preserve">促进赛教融合，反哺日常教学</w:t>
      </w:r>
    </w:p>
    <w:p>
      <w:pPr>
        <w:pStyle w:val="FirstParagraph"/>
      </w:pPr>
      <w:r>
        <w:rPr>
          <w:rFonts w:hint="eastAsia"/>
        </w:rPr>
        <w:t xml:space="preserve">将竞赛内容与课程标准对接，让竞赛经验惠及全体学生。</w:t>
      </w:r>
    </w:p>
    <w:p>
      <w:pPr>
        <w:pStyle w:val="BodyText"/>
      </w:pPr>
      <w:r>
        <w:rPr>
          <w:rFonts w:hint="eastAsia"/>
          <w:b/>
          <w:bCs/>
        </w:rPr>
        <w:t xml:space="preserve">具体措施：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竞赛标准融入课程标准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竞赛资源转化为教学资源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竞赛选手担任”小老师”</w:t>
      </w:r>
      <w:r>
        <w:t xml:space="preserve"> </w:t>
      </w:r>
      <w:r>
        <w:t xml:space="preserve">- </w:t>
      </w:r>
      <w:r>
        <w:rPr>
          <w:rFonts w:hint="eastAsia"/>
        </w:rPr>
        <w:t xml:space="preserve">竞赛经验在全校推广</w:t>
      </w:r>
    </w:p>
    <w:bookmarkEnd w:id="29"/>
    <w:bookmarkStart w:id="30" w:name="完善评价体系关注综合素质"/>
    <w:p>
      <w:pPr>
        <w:pStyle w:val="Heading3"/>
      </w:pPr>
      <w:r>
        <w:t xml:space="preserve">4.5 </w:t>
      </w:r>
      <w:r>
        <w:rPr>
          <w:rFonts w:hint="eastAsia"/>
        </w:rPr>
        <w:t xml:space="preserve">完善评价体系，关注综合素质</w:t>
      </w:r>
    </w:p>
    <w:p>
      <w:pPr>
        <w:pStyle w:val="FirstParagraph"/>
      </w:pPr>
      <w:r>
        <w:rPr>
          <w:rFonts w:hint="eastAsia"/>
        </w:rPr>
        <w:t xml:space="preserve">建立多元评价体系，全面评价学生能力。</w:t>
      </w:r>
    </w:p>
    <w:p>
      <w:pPr>
        <w:pStyle w:val="BodyText"/>
      </w:pPr>
      <w:r>
        <w:rPr>
          <w:rFonts w:hint="eastAsia"/>
          <w:b/>
          <w:bCs/>
        </w:rPr>
        <w:t xml:space="preserve">具体措施：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增加职业素养评价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纳入创新能力考核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评价团队协作能力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建立综合素质档案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结论"/>
    <w:p>
      <w:pPr>
        <w:pStyle w:val="Heading2"/>
      </w:pPr>
      <w:r>
        <w:rPr>
          <w:rFonts w:hint="eastAsia"/>
        </w:rPr>
        <w:t xml:space="preserve">五、结论</w:t>
      </w:r>
    </w:p>
    <w:p>
      <w:pPr>
        <w:pStyle w:val="FirstParagraph"/>
      </w:pPr>
      <w:r>
        <w:rPr>
          <w:rFonts w:hint="eastAsia"/>
        </w:rPr>
        <w:t xml:space="preserve">中职学生技能竞赛具有激发学生兴趣、提升专业技能、促进教师发展、推动教学改革、加强校企合作等积极作用，但也存在重竞赛轻普及、重结果轻过程、资源分配不均、赛教脱节、评价体系单一等不足。通过建立分层竞赛体系、强化过程导向、优化资源配置、促进赛教融合、完善评价体系等措施，可发挥技能竞赛的最大效益，促进中职教育健康发展。</w:t>
      </w:r>
    </w:p>
    <w:p>
      <w:pPr>
        <w:pStyle w:val="BodyText"/>
      </w:pPr>
      <w:r>
        <w:rPr>
          <w:rFonts w:hint="eastAsia"/>
        </w:rPr>
        <w:t xml:space="preserve">技能竞赛应回归教育本位，面向全体学生，服务人才培养，成为推动中职教育高质量发展的重要力量。</w:t>
      </w:r>
    </w:p>
    <w:p>
      <w:r>
        <w:pict>
          <v:rect style="width:0;height:1.5pt" o:hralign="center" o:hrstd="t" o:hr="t"/>
        </w:pict>
      </w:r>
    </w:p>
    <w:bookmarkEnd w:id="32"/>
    <w:bookmarkStart w:id="33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教育部。全国职业院校技能大赛制度设计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王建华。中职技能竞赛与教学改革研究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李明。技能竞赛对中职学生发展的影响</w:t>
      </w:r>
      <w:r>
        <w:t xml:space="preserve"> </w:t>
      </w:r>
      <w:r>
        <w:rPr>
          <w:rFonts w:hint="eastAsia"/>
        </w:rPr>
        <w:t xml:space="preserve">[J].职业技术教育，2024(8):67-74.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张华。中职学生技能竞赛参与调查报告（2024）[R].北京：中国职业技术教育学会，2024.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陈静。技能竞赛与教育公平研究</w:t>
      </w:r>
      <w:r>
        <w:t xml:space="preserve"> </w:t>
      </w:r>
      <w:r>
        <w:rPr>
          <w:rFonts w:hint="eastAsia"/>
        </w:rPr>
        <w:t xml:space="preserve">[J].教育研究，2024(6):89-96.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刘伟。赛教融合模式探索</w:t>
      </w:r>
      <w:r>
        <w:t xml:space="preserve"> </w:t>
      </w:r>
      <w:r>
        <w:rPr>
          <w:rFonts w:hint="eastAsia"/>
        </w:rPr>
        <w:t xml:space="preserve">[J].职业教育研究，2024(4):56-63.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赵敏。技能竞赛评价体系研究</w:t>
      </w:r>
      <w:r>
        <w:t xml:space="preserve"> </w:t>
      </w:r>
      <w:r>
        <w:rPr>
          <w:rFonts w:hint="eastAsia"/>
        </w:rPr>
        <w:t xml:space="preserve">[J].中国职业技术教育，2024(10):45-52.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孙丽。中职学校资源配置研究</w:t>
      </w:r>
      <w:r>
        <w:t xml:space="preserve"> </w:t>
      </w:r>
      <w:r>
        <w:rPr>
          <w:rFonts w:hint="eastAsia"/>
        </w:rPr>
        <w:t xml:space="preserve">[J].教育发展与研究，2024(3):112-120.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周涛。技能竞赛功利化问题研究</w:t>
      </w:r>
      <w:r>
        <w:t xml:space="preserve"> </w:t>
      </w:r>
      <w:r>
        <w:rPr>
          <w:rFonts w:hint="eastAsia"/>
        </w:rPr>
        <w:t xml:space="preserve">[J].职业教育，2024(12):78-85.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黄磊。校企合作与技能竞赛</w:t>
      </w:r>
      <w:r>
        <w:t xml:space="preserve"> </w:t>
      </w:r>
      <w:r>
        <w:rPr>
          <w:rFonts w:hint="eastAsia"/>
        </w:rPr>
        <w:t xml:space="preserve">[J].中国职业技术教育，2024(15):89-96.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字数统计：</w:t>
      </w:r>
      <w:r>
        <w:t xml:space="preserve"> </w:t>
      </w:r>
      <w:r>
        <w:rPr>
          <w:rFonts w:hint="eastAsia"/>
        </w:rPr>
        <w:t xml:space="preserve">约</w:t>
      </w:r>
      <w:r>
        <w:t xml:space="preserve"> 3,200 </w:t>
      </w:r>
      <w:r>
        <w:rPr>
          <w:rFonts w:hint="eastAsia"/>
        </w:rPr>
        <w:t xml:space="preserve">字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2026-04-23T06:20:16Z</dcterms:created>
  <dcterms:modified xsi:type="dcterms:W3CDTF">2026-04-23T06:20:16Z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