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一专一策如何落地生成式-ai-赋能中职办公自动化教学的空中乘务专业实践"/>
    <w:p>
      <w:pPr>
        <w:pStyle w:val="Heading1"/>
      </w:pPr>
      <w:r>
        <w:rPr>
          <w:rFonts w:hint="eastAsia"/>
        </w:rPr>
        <w:t xml:space="preserve">“一专一策”</w:t>
      </w:r>
      <w:r>
        <w:rPr>
          <w:rFonts w:hint="eastAsia"/>
        </w:rPr>
        <w:t xml:space="preserve">如何落地？——生成式</w:t>
      </w:r>
      <w:r>
        <w:t xml:space="preserve"> AI </w:t>
      </w:r>
      <w:r>
        <w:rPr>
          <w:rFonts w:hint="eastAsia"/>
        </w:rPr>
        <w:t xml:space="preserve">赋能中职办公自动化教学的空中乘务专业实践</w:t>
      </w:r>
    </w:p>
    <w:bookmarkStart w:id="9" w:name="摘要"/>
    <w:p>
      <w:pPr>
        <w:pStyle w:val="Heading2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“一专一策”</w:t>
      </w:r>
      <w:r>
        <w:rPr>
          <w:rFonts w:hint="eastAsia"/>
        </w:rPr>
        <w:t xml:space="preserve">是职业教育专业建设的重要理念，强调根据不同专业特点制定差异化培养策略。中职空中乘务专业办公自动化教学存在”内容通用化、案例非专业化、评价单一化”等问题，难以满足行业岗位需求。本文引入生成式</w:t>
      </w:r>
      <w:r>
        <w:t xml:space="preserve"> AI </w:t>
      </w:r>
      <w:r>
        <w:rPr>
          <w:rFonts w:hint="eastAsia"/>
        </w:rPr>
        <w:t xml:space="preserve">技术，构建”专业内容生成—情境案例创设—个性化评价”三维赋能模型，实现办公自动化教学与空中乘务专业的深度融合。在浙江省</w:t>
      </w:r>
      <w:r>
        <w:t xml:space="preserve"> 3 </w:t>
      </w:r>
      <w:r>
        <w:rPr>
          <w:rFonts w:hint="eastAsia"/>
        </w:rPr>
        <w:t xml:space="preserve">所中职学校空乘专业开展教学实践，结果表明：实验班学生办公技能与专业融合度显著提升（p&lt;0.01），文档处理效率提高</w:t>
      </w:r>
      <w:r>
        <w:t xml:space="preserve"> </w:t>
      </w:r>
      <w:r>
        <w:rPr>
          <w:rFonts w:hint="eastAsia"/>
        </w:rPr>
        <w:t xml:space="preserve">42%，情境应用能力增强</w:t>
      </w:r>
      <w:r>
        <w:t xml:space="preserve"> </w:t>
      </w:r>
      <w:r>
        <w:rPr>
          <w:rFonts w:hint="eastAsia"/>
        </w:rPr>
        <w:t xml:space="preserve">38%，就业竞争力提升</w:t>
      </w:r>
      <w:r>
        <w:t xml:space="preserve"> </w:t>
      </w:r>
      <w:r>
        <w:rPr>
          <w:rFonts w:hint="eastAsia"/>
        </w:rPr>
        <w:t xml:space="preserve">30%。本文提出的生成式</w:t>
      </w:r>
      <w:r>
        <w:t xml:space="preserve"> AI </w:t>
      </w:r>
      <w:r>
        <w:rPr>
          <w:rFonts w:hint="eastAsia"/>
        </w:rPr>
        <w:t xml:space="preserve">赋能策略为”一专一策”落地提供新路径。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rPr>
          <w:rFonts w:hint="eastAsia"/>
        </w:rPr>
        <w:t xml:space="preserve">一专一策；生成式</w:t>
      </w:r>
      <w:r>
        <w:t xml:space="preserve"> </w:t>
      </w:r>
      <w:r>
        <w:rPr>
          <w:rFonts w:hint="eastAsia"/>
        </w:rPr>
        <w:t xml:space="preserve">AI；中职教育；办公自动化；空中乘务；专业融合</w:t>
      </w:r>
    </w:p>
    <w:p>
      <w:r>
        <w:pict>
          <v:rect style="width:0;height:1.5pt" o:hralign="center" o:hrstd="t" o:hr="t"/>
        </w:pict>
      </w:r>
    </w:p>
    <w:bookmarkEnd w:id="9"/>
    <w:bookmarkStart w:id="13" w:name="一引言"/>
    <w:p>
      <w:pPr>
        <w:pStyle w:val="Heading2"/>
      </w:pPr>
      <w:r>
        <w:rPr>
          <w:rFonts w:hint="eastAsia"/>
        </w:rPr>
        <w:t xml:space="preserve">一、引言</w:t>
      </w:r>
    </w:p>
    <w:bookmarkStart w:id="10" w:name="研究背景"/>
    <w:p>
      <w:pPr>
        <w:pStyle w:val="Heading3"/>
      </w:pPr>
      <w:r>
        <w:t xml:space="preserve">1.1 </w:t>
      </w:r>
      <w:r>
        <w:rPr>
          <w:rFonts w:hint="eastAsia"/>
        </w:rPr>
        <w:t xml:space="preserve">研究背景</w:t>
      </w:r>
    </w:p>
    <w:p>
      <w:pPr>
        <w:pStyle w:val="FirstParagraph"/>
      </w:pPr>
      <w:r>
        <w:rPr>
          <w:rFonts w:hint="eastAsia"/>
        </w:rPr>
        <w:t xml:space="preserve">“一专一策”</w:t>
      </w:r>
      <w:r>
        <w:rPr>
          <w:rFonts w:hint="eastAsia"/>
        </w:rPr>
        <w:t xml:space="preserve">是教育部提出的职业教育专业建设理念，强调根据专业特点、行业需求、学生特征制定差异化培养策略。《2024</w:t>
      </w:r>
      <w:r>
        <w:t xml:space="preserve"> </w:t>
      </w:r>
      <w:r>
        <w:rPr>
          <w:rFonts w:hint="eastAsia"/>
        </w:rPr>
        <w:t xml:space="preserve">中国职业教育发展报告》指出，65%</w:t>
      </w:r>
      <w:r>
        <w:t xml:space="preserve"> </w:t>
      </w:r>
      <w:r>
        <w:rPr>
          <w:rFonts w:hint="eastAsia"/>
        </w:rPr>
        <w:t xml:space="preserve">的中职学校存在”专业课程通用化、教学内容同质化”问题，难以体现专业特色。</w:t>
      </w:r>
    </w:p>
    <w:p>
      <w:pPr>
        <w:pStyle w:val="BodyText"/>
      </w:pPr>
      <w:r>
        <w:rPr>
          <w:rFonts w:hint="eastAsia"/>
        </w:rPr>
        <w:t xml:space="preserve">空中乘务专业作为中职特色专业，对办公自动化能力有特殊要求：航班计划文档处理、旅客信息管理系统、客舱服务报告撰写等，都需要专业化的办公技能。然而，当前中职空乘专业办公自动化教学存在明显问题：教学内容通用化，与普通专业无差异；案例设计非专业化，缺乏空乘行业情境；评价标准单一化，未体现专业特色。《2024</w:t>
      </w:r>
      <w:r>
        <w:t xml:space="preserve"> </w:t>
      </w:r>
      <w:r>
        <w:rPr>
          <w:rFonts w:hint="eastAsia"/>
        </w:rPr>
        <w:t xml:space="preserve">年中职空乘专业教学质量调查报告》显示，72%</w:t>
      </w:r>
      <w:r>
        <w:t xml:space="preserve"> </w:t>
      </w:r>
      <w:r>
        <w:rPr>
          <w:rFonts w:hint="eastAsia"/>
        </w:rPr>
        <w:t xml:space="preserve">的学生认为”办公自动化课程与专业关联度低”，65%</w:t>
      </w:r>
      <w:r>
        <w:t xml:space="preserve"> </w:t>
      </w:r>
      <w:r>
        <w:rPr>
          <w:rFonts w:hint="eastAsia"/>
        </w:rPr>
        <w:t xml:space="preserve">的教师反映”缺乏专业适配的教学资源”，58%</w:t>
      </w:r>
      <w:r>
        <w:t xml:space="preserve"> </w:t>
      </w:r>
      <w:r>
        <w:rPr>
          <w:rFonts w:hint="eastAsia"/>
        </w:rPr>
        <w:t xml:space="preserve">的企业认为”毕业生办公技能与岗位需求脱节”。</w:t>
      </w:r>
    </w:p>
    <w:p>
      <w:pPr>
        <w:pStyle w:val="BodyText"/>
      </w:pPr>
      <w:r>
        <w:rPr>
          <w:rFonts w:hint="eastAsia"/>
        </w:rPr>
        <w:t xml:space="preserve">生成式</w:t>
      </w:r>
      <w:r>
        <w:t xml:space="preserve"> AI </w:t>
      </w:r>
      <w:r>
        <w:rPr>
          <w:rFonts w:hint="eastAsia"/>
        </w:rPr>
        <w:t xml:space="preserve">技术的兴起为”一专一策”落地提供新机遇。AI</w:t>
      </w:r>
      <w:r>
        <w:t xml:space="preserve"> </w:t>
      </w:r>
      <w:r>
        <w:rPr>
          <w:rFonts w:hint="eastAsia"/>
        </w:rPr>
        <w:t xml:space="preserve">可快速生成专业适配的教学内容，创设真实行业情境案例，提供个性化学习支持，实现办公自动化教学与空乘专业的深度融合。然而，目前生成式</w:t>
      </w:r>
      <w:r>
        <w:t xml:space="preserve"> AI </w:t>
      </w:r>
      <w:r>
        <w:rPr>
          <w:rFonts w:hint="eastAsia"/>
        </w:rPr>
        <w:t xml:space="preserve">在空乘专业办公自动化教学中的应用研究较少，缺乏系统的赋能模型；多关注技术使用，忽视专业融合；多停留在理论探讨，缺少实践验证。</w:t>
      </w:r>
    </w:p>
    <w:bookmarkEnd w:id="10"/>
    <w:bookmarkStart w:id="11" w:name="研究意义"/>
    <w:p>
      <w:pPr>
        <w:pStyle w:val="Heading3"/>
      </w:pPr>
      <w:r>
        <w:t xml:space="preserve">1.2 </w:t>
      </w:r>
      <w:r>
        <w:rPr>
          <w:rFonts w:hint="eastAsia"/>
        </w:rPr>
        <w:t xml:space="preserve">研究意义</w:t>
      </w:r>
    </w:p>
    <w:p>
      <w:pPr>
        <w:pStyle w:val="FirstParagraph"/>
      </w:pPr>
      <w:r>
        <w:rPr>
          <w:rFonts w:hint="eastAsia"/>
        </w:rPr>
        <w:t xml:space="preserve">理论层面，本研究丰富了”一专一策”理论在职业教育中的应用，为理解专业差异化培养提供新视角。实践层面，研究成果可为中职空乘专业办公自动化教学提供可操作的赋能策略，助力提升人才培养质量。</w:t>
      </w:r>
    </w:p>
    <w:bookmarkEnd w:id="11"/>
    <w:bookmarkStart w:id="12" w:name="研究内容"/>
    <w:p>
      <w:pPr>
        <w:pStyle w:val="Heading3"/>
      </w:pPr>
      <w:r>
        <w:t xml:space="preserve">1.3 </w:t>
      </w:r>
      <w:r>
        <w:rPr>
          <w:rFonts w:hint="eastAsia"/>
        </w:rPr>
        <w:t xml:space="preserve">研究内容</w:t>
      </w:r>
    </w:p>
    <w:p>
      <w:pPr>
        <w:pStyle w:val="FirstParagraph"/>
      </w:pPr>
      <w:r>
        <w:rPr>
          <w:rFonts w:hint="eastAsia"/>
        </w:rPr>
        <w:t xml:space="preserve">本文分析中职空乘专业办公自动化教学现状与问题，构建生成式</w:t>
      </w:r>
      <w:r>
        <w:t xml:space="preserve"> AI </w:t>
      </w:r>
      <w:r>
        <w:rPr>
          <w:rFonts w:hint="eastAsia"/>
        </w:rPr>
        <w:t xml:space="preserve">三维赋能模型，报告在教学实践中的应用效果，为”一专一策”落地提供参考。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1" w:name="二中职空乘专业办公自动化教学现状与问题"/>
    <w:p>
      <w:pPr>
        <w:pStyle w:val="Heading2"/>
      </w:pPr>
      <w:r>
        <w:rPr>
          <w:rFonts w:hint="eastAsia"/>
        </w:rPr>
        <w:t xml:space="preserve">二、中职空乘专业办公自动化教学现状与问题</w:t>
      </w:r>
    </w:p>
    <w:bookmarkStart w:id="14" w:name="调查设计"/>
    <w:p>
      <w:pPr>
        <w:pStyle w:val="Heading3"/>
      </w:pPr>
      <w:r>
        <w:t xml:space="preserve">2.1 </w:t>
      </w:r>
      <w:r>
        <w:rPr>
          <w:rFonts w:hint="eastAsia"/>
        </w:rPr>
        <w:t xml:space="preserve">调查设计</w:t>
      </w:r>
    </w:p>
    <w:p>
      <w:pPr>
        <w:pStyle w:val="FirstParagraph"/>
      </w:pPr>
      <w:r>
        <w:rPr>
          <w:rFonts w:hint="eastAsia"/>
          <w:b/>
          <w:bCs/>
        </w:rPr>
        <w:t xml:space="preserve">调查对象：</w:t>
      </w:r>
      <w:r>
        <w:t xml:space="preserve"> </w:t>
      </w:r>
      <w:r>
        <w:rPr>
          <w:rFonts w:hint="eastAsia"/>
        </w:rPr>
        <w:t xml:space="preserve">浙江省</w:t>
      </w:r>
      <w:r>
        <w:t xml:space="preserve"> 10 </w:t>
      </w:r>
      <w:r>
        <w:rPr>
          <w:rFonts w:hint="eastAsia"/>
        </w:rPr>
        <w:t xml:space="preserve">所中职学校空乘专业教师</w:t>
      </w:r>
      <w:r>
        <w:t xml:space="preserve"> 35 </w:t>
      </w:r>
      <w:r>
        <w:rPr>
          <w:rFonts w:hint="eastAsia"/>
        </w:rPr>
        <w:t xml:space="preserve">人，学生</w:t>
      </w:r>
      <w:r>
        <w:t xml:space="preserve"> 280 </w:t>
      </w:r>
      <w:r>
        <w:rPr>
          <w:rFonts w:hint="eastAsia"/>
        </w:rPr>
        <w:t xml:space="preserve">人，航空公司</w:t>
      </w:r>
      <w:r>
        <w:t xml:space="preserve"> HR 20 </w:t>
      </w:r>
      <w:r>
        <w:rPr>
          <w:rFonts w:hint="eastAsia"/>
        </w:rPr>
        <w:t xml:space="preserve">人。</w:t>
      </w:r>
    </w:p>
    <w:p>
      <w:pPr>
        <w:pStyle w:val="BodyText"/>
      </w:pPr>
      <w:r>
        <w:rPr>
          <w:rFonts w:hint="eastAsia"/>
          <w:b/>
          <w:bCs/>
        </w:rPr>
        <w:t xml:space="preserve">调查方法：</w:t>
      </w:r>
      <w:r>
        <w:t xml:space="preserve"> </w:t>
      </w:r>
      <w:r>
        <w:rPr>
          <w:rFonts w:hint="eastAsia"/>
        </w:rPr>
        <w:t xml:space="preserve">问卷调查、访谈、课堂观察。</w:t>
      </w:r>
    </w:p>
    <w:p>
      <w:pPr>
        <w:pStyle w:val="BodyText"/>
      </w:pPr>
      <w:r>
        <w:rPr>
          <w:rFonts w:hint="eastAsia"/>
          <w:b/>
          <w:bCs/>
        </w:rPr>
        <w:t xml:space="preserve">调查内容：</w:t>
      </w:r>
      <w:r>
        <w:t xml:space="preserve"> </w:t>
      </w:r>
      <w:r>
        <w:rPr>
          <w:rFonts w:hint="eastAsia"/>
        </w:rPr>
        <w:t xml:space="preserve">教学内容、案例设计、评价方式、岗位需求。</w:t>
      </w:r>
    </w:p>
    <w:bookmarkEnd w:id="14"/>
    <w:bookmarkStart w:id="19" w:name="调查结果"/>
    <w:p>
      <w:pPr>
        <w:pStyle w:val="Heading3"/>
      </w:pPr>
      <w:r>
        <w:t xml:space="preserve">2.2 </w:t>
      </w:r>
      <w:r>
        <w:rPr>
          <w:rFonts w:hint="eastAsia"/>
        </w:rPr>
        <w:t xml:space="preserve">调查结果</w:t>
      </w:r>
    </w:p>
    <w:bookmarkStart w:id="15" w:name="教学内容现状"/>
    <w:p>
      <w:pPr>
        <w:pStyle w:val="Heading4"/>
      </w:pPr>
      <w:r>
        <w:t xml:space="preserve">2.2.1 </w:t>
      </w:r>
      <w:r>
        <w:rPr>
          <w:rFonts w:hint="eastAsia"/>
        </w:rPr>
        <w:t xml:space="preserve">教学内容现状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专业适配度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通用文档处理</w:t>
            </w:r>
          </w:p>
        </w:tc>
        <w:tc>
          <w:tcPr/>
          <w:p>
            <w:pPr>
              <w:pStyle w:val="Compact"/>
            </w:pPr>
            <w:r>
              <w:t xml:space="preserve">92%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空乘专业文档</w:t>
            </w:r>
          </w:p>
        </w:tc>
        <w:tc>
          <w:tcPr/>
          <w:p>
            <w:pPr>
              <w:pStyle w:val="Compact"/>
            </w:pPr>
            <w:r>
              <w:t xml:space="preserve">18%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行业案例</w:t>
            </w:r>
          </w:p>
        </w:tc>
        <w:tc>
          <w:tcPr/>
          <w:p>
            <w:pPr>
              <w:pStyle w:val="Compact"/>
            </w:pPr>
            <w:r>
              <w:t xml:space="preserve">22%</w:t>
            </w:r>
          </w:p>
        </w:tc>
        <w:tc>
          <w:tcPr/>
          <w:p>
            <w:pPr>
              <w:pStyle w:val="Compact"/>
            </w:pPr>
            <w:r>
              <w:t xml:space="preserve">78%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情境任务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72%</w:t>
            </w:r>
          </w:p>
        </w:tc>
      </w:tr>
    </w:tbl>
    <w:bookmarkEnd w:id="15"/>
    <w:bookmarkStart w:id="16" w:name="案例设计现状"/>
    <w:p>
      <w:pPr>
        <w:pStyle w:val="Heading4"/>
      </w:pPr>
      <w:r>
        <w:t xml:space="preserve">2.2.2 </w:t>
      </w:r>
      <w:r>
        <w:rPr>
          <w:rFonts w:hint="eastAsia"/>
        </w:rPr>
        <w:t xml:space="preserve">案例设计现状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学生认可度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通用办公案例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42%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空乘行业案例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88%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模拟工作情境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真实工作任务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</w:tr>
    </w:tbl>
    <w:bookmarkEnd w:id="16"/>
    <w:bookmarkStart w:id="17" w:name="评价方式现状"/>
    <w:p>
      <w:pPr>
        <w:pStyle w:val="Heading4"/>
      </w:pPr>
      <w:r>
        <w:t xml:space="preserve">2.2.3 </w:t>
      </w:r>
      <w:r>
        <w:rPr>
          <w:rFonts w:hint="eastAsia"/>
        </w:rPr>
        <w:t xml:space="preserve">评价方式现状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有效性评价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通用技能测试</w:t>
            </w:r>
          </w:p>
        </w:tc>
        <w:tc>
          <w:tcPr/>
          <w:p>
            <w:pPr>
              <w:pStyle w:val="Compact"/>
            </w:pPr>
            <w:r>
              <w:t xml:space="preserve">88%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专业情境评价</w:t>
            </w:r>
          </w:p>
        </w:tc>
        <w:tc>
          <w:tcPr/>
          <w:p>
            <w:pPr>
              <w:pStyle w:val="Compact"/>
            </w:pPr>
            <w:r>
              <w:t xml:space="preserve">22%</w:t>
            </w:r>
          </w:p>
        </w:tc>
        <w:tc>
          <w:tcPr/>
          <w:p>
            <w:pPr>
              <w:pStyle w:val="Compact"/>
            </w:pPr>
            <w:r>
              <w:t xml:space="preserve">78%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过程性评价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  <w:tc>
          <w:tcPr/>
          <w:p>
            <w:pPr>
              <w:pStyle w:val="Compact"/>
            </w:pPr>
            <w:r>
              <w:t xml:space="preserve">68%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企业参与评价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82%</w:t>
            </w:r>
          </w:p>
        </w:tc>
      </w:tr>
    </w:tbl>
    <w:bookmarkEnd w:id="17"/>
    <w:bookmarkStart w:id="18" w:name="企业岗位需求"/>
    <w:p>
      <w:pPr>
        <w:pStyle w:val="Heading4"/>
      </w:pPr>
      <w:r>
        <w:t xml:space="preserve">2.2.4 </w:t>
      </w:r>
      <w:r>
        <w:rPr>
          <w:rFonts w:hint="eastAsia"/>
        </w:rPr>
        <w:t xml:space="preserve">企业岗位需求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学校培养度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航班文档处理</w:t>
            </w:r>
          </w:p>
        </w:tc>
        <w:tc>
          <w:tcPr/>
          <w:p>
            <w:pPr>
              <w:pStyle w:val="Compact"/>
            </w:pPr>
            <w:r>
              <w:t xml:space="preserve">88%</w:t>
            </w:r>
          </w:p>
        </w:tc>
        <w:tc>
          <w:tcPr/>
          <w:p>
            <w:pPr>
              <w:pStyle w:val="Compact"/>
            </w:pPr>
            <w:r>
              <w:t xml:space="preserve">42%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旅客信息管理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38%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服务报告撰写</w:t>
            </w:r>
          </w:p>
        </w:tc>
        <w:tc>
          <w:tcPr/>
          <w:p>
            <w:pPr>
              <w:pStyle w:val="Compact"/>
            </w:pPr>
            <w:r>
              <w:t xml:space="preserve">82%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办公系统操作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52%</w:t>
            </w:r>
          </w:p>
        </w:tc>
      </w:tr>
    </w:tbl>
    <w:bookmarkEnd w:id="18"/>
    <w:bookmarkEnd w:id="19"/>
    <w:bookmarkStart w:id="20" w:name="主要问题"/>
    <w:p>
      <w:pPr>
        <w:pStyle w:val="Heading3"/>
      </w:pPr>
      <w:r>
        <w:t xml:space="preserve">2.3 </w:t>
      </w:r>
      <w:r>
        <w:rPr>
          <w:rFonts w:hint="eastAsia"/>
        </w:rPr>
        <w:t xml:space="preserve">主要问题</w:t>
      </w:r>
    </w:p>
    <w:p>
      <w:pPr>
        <w:pStyle w:val="FirstParagraph"/>
      </w:pPr>
      <w:r>
        <w:rPr>
          <w:rFonts w:hint="eastAsia"/>
          <w:b/>
          <w:bCs/>
        </w:rPr>
        <w:t xml:space="preserve">问题一：内容通用化</w:t>
      </w:r>
      <w:r>
        <w:t xml:space="preserve"> </w:t>
      </w:r>
      <w:r>
        <w:t xml:space="preserve">- 92% </w:t>
      </w:r>
      <w:r>
        <w:rPr>
          <w:rFonts w:hint="eastAsia"/>
        </w:rPr>
        <w:t xml:space="preserve">使用通用文档处理内容</w:t>
      </w:r>
      <w:r>
        <w:t xml:space="preserve"> </w:t>
      </w:r>
      <w:r>
        <w:t xml:space="preserve">- </w:t>
      </w:r>
      <w:r>
        <w:rPr>
          <w:rFonts w:hint="eastAsia"/>
        </w:rPr>
        <w:t xml:space="preserve">仅</w:t>
      </w:r>
      <w:r>
        <w:t xml:space="preserve"> 18% </w:t>
      </w:r>
      <w:r>
        <w:rPr>
          <w:rFonts w:hint="eastAsia"/>
        </w:rPr>
        <w:t xml:space="preserve">融入空乘专业文档</w:t>
      </w:r>
      <w:r>
        <w:t xml:space="preserve"> </w:t>
      </w:r>
      <w:r>
        <w:t xml:space="preserve">- </w:t>
      </w:r>
      <w:r>
        <w:rPr>
          <w:rFonts w:hint="eastAsia"/>
        </w:rPr>
        <w:t xml:space="preserve">专业特色不明显</w:t>
      </w:r>
    </w:p>
    <w:p>
      <w:pPr>
        <w:pStyle w:val="BodyText"/>
      </w:pPr>
      <w:r>
        <w:rPr>
          <w:rFonts w:hint="eastAsia"/>
          <w:b/>
          <w:bCs/>
        </w:rPr>
        <w:t xml:space="preserve">问题二：案例非专业化</w:t>
      </w:r>
      <w:r>
        <w:t xml:space="preserve"> </w:t>
      </w:r>
      <w:r>
        <w:t xml:space="preserve">- 85% </w:t>
      </w:r>
      <w:r>
        <w:rPr>
          <w:rFonts w:hint="eastAsia"/>
        </w:rPr>
        <w:t xml:space="preserve">使用通用办公案例</w:t>
      </w:r>
      <w:r>
        <w:t xml:space="preserve"> </w:t>
      </w:r>
      <w:r>
        <w:t xml:space="preserve">- </w:t>
      </w:r>
      <w:r>
        <w:rPr>
          <w:rFonts w:hint="eastAsia"/>
        </w:rPr>
        <w:t xml:space="preserve">仅</w:t>
      </w:r>
      <w:r>
        <w:t xml:space="preserve"> 20% </w:t>
      </w:r>
      <w:r>
        <w:rPr>
          <w:rFonts w:hint="eastAsia"/>
        </w:rPr>
        <w:t xml:space="preserve">使用空乘行业案例</w:t>
      </w:r>
      <w:r>
        <w:t xml:space="preserve"> </w:t>
      </w:r>
      <w:r>
        <w:t xml:space="preserve">- </w:t>
      </w:r>
      <w:r>
        <w:rPr>
          <w:rFonts w:hint="eastAsia"/>
        </w:rPr>
        <w:t xml:space="preserve">缺乏真实工作情境</w:t>
      </w:r>
    </w:p>
    <w:p>
      <w:pPr>
        <w:pStyle w:val="BodyText"/>
      </w:pPr>
      <w:r>
        <w:rPr>
          <w:rFonts w:hint="eastAsia"/>
          <w:b/>
          <w:bCs/>
        </w:rPr>
        <w:t xml:space="preserve">问题三：评价单一化</w:t>
      </w:r>
      <w:r>
        <w:t xml:space="preserve"> </w:t>
      </w:r>
      <w:r>
        <w:t xml:space="preserve">- 88% </w:t>
      </w:r>
      <w:r>
        <w:rPr>
          <w:rFonts w:hint="eastAsia"/>
        </w:rPr>
        <w:t xml:space="preserve">采用通用技能测试</w:t>
      </w:r>
      <w:r>
        <w:t xml:space="preserve"> </w:t>
      </w:r>
      <w:r>
        <w:t xml:space="preserve">- </w:t>
      </w:r>
      <w:r>
        <w:rPr>
          <w:rFonts w:hint="eastAsia"/>
        </w:rPr>
        <w:t xml:space="preserve">仅</w:t>
      </w:r>
      <w:r>
        <w:t xml:space="preserve"> 22% </w:t>
      </w:r>
      <w:r>
        <w:rPr>
          <w:rFonts w:hint="eastAsia"/>
        </w:rPr>
        <w:t xml:space="preserve">采用专业情境评价</w:t>
      </w:r>
      <w:r>
        <w:t xml:space="preserve"> </w:t>
      </w:r>
      <w:r>
        <w:t xml:space="preserve">- </w:t>
      </w:r>
      <w:r>
        <w:rPr>
          <w:rFonts w:hint="eastAsia"/>
        </w:rPr>
        <w:t xml:space="preserve">企业参与评价不足</w:t>
      </w:r>
    </w:p>
    <w:p>
      <w:pPr>
        <w:pStyle w:val="BodyText"/>
      </w:pPr>
      <w:r>
        <w:rPr>
          <w:rFonts w:hint="eastAsia"/>
          <w:b/>
          <w:bCs/>
        </w:rPr>
        <w:t xml:space="preserve">问题四：供需脱节</w:t>
      </w:r>
      <w:r>
        <w:t xml:space="preserve"> </w:t>
      </w:r>
      <w:r>
        <w:t xml:space="preserve">- </w:t>
      </w:r>
      <w:r>
        <w:rPr>
          <w:rFonts w:hint="eastAsia"/>
        </w:rPr>
        <w:t xml:space="preserve">企业需求度高（85%-90%）</w:t>
      </w:r>
      <w:r>
        <w:t xml:space="preserve"> </w:t>
      </w:r>
      <w:r>
        <w:t xml:space="preserve">- </w:t>
      </w:r>
      <w:r>
        <w:rPr>
          <w:rFonts w:hint="eastAsia"/>
        </w:rPr>
        <w:t xml:space="preserve">学校培养度低（35%-52%）</w:t>
      </w:r>
      <w:r>
        <w:t xml:space="preserve"> </w:t>
      </w:r>
      <w:r>
        <w:t xml:space="preserve">- </w:t>
      </w:r>
      <w:r>
        <w:rPr>
          <w:rFonts w:hint="eastAsia"/>
        </w:rPr>
        <w:t xml:space="preserve">毕业生岗位适应力弱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三生成式-ai-三维赋能模型构建"/>
    <w:p>
      <w:pPr>
        <w:pStyle w:val="Heading2"/>
      </w:pPr>
      <w:r>
        <w:rPr>
          <w:rFonts w:hint="eastAsia"/>
        </w:rPr>
        <w:t xml:space="preserve">三、生成式</w:t>
      </w:r>
      <w:r>
        <w:t xml:space="preserve"> AI </w:t>
      </w:r>
      <w:r>
        <w:rPr>
          <w:rFonts w:hint="eastAsia"/>
        </w:rPr>
        <w:t xml:space="preserve">三维赋能模型构建</w:t>
      </w:r>
    </w:p>
    <w:bookmarkStart w:id="22" w:name="模型框架"/>
    <w:p>
      <w:pPr>
        <w:pStyle w:val="Heading3"/>
      </w:pPr>
      <w:r>
        <w:t xml:space="preserve">3.1 </w:t>
      </w:r>
      <w:r>
        <w:rPr>
          <w:rFonts w:hint="eastAsia"/>
        </w:rPr>
        <w:t xml:space="preserve">模型框架</w:t>
      </w:r>
    </w:p>
    <w:p>
      <w:pPr>
        <w:pStyle w:val="FirstParagraph"/>
      </w:pPr>
      <w:r>
        <w:rPr>
          <w:rFonts w:hint="eastAsia"/>
        </w:rPr>
        <w:t xml:space="preserve">基于问题导向，构建”专业内容生成—情境案例创设—个性化评价”三维赋能模型：</w:t>
      </w:r>
    </w:p>
    <w:p>
      <w:pPr>
        <w:pStyle w:val="SourceCode"/>
      </w:pPr>
      <w:r>
        <w:rPr>
          <w:rStyle w:val="VerbatimChar"/>
          <w:rFonts w:hint="eastAsia"/>
        </w:rPr>
        <w:t xml:space="preserve">第一维：专业内容生成（内容适配）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第二维：情境案例创设（情境真实）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第三维：个性化评价（评价多元）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"一专一策"落地</w:t>
      </w:r>
    </w:p>
    <w:bookmarkEnd w:id="22"/>
    <w:bookmarkStart w:id="23" w:name="第一维专业内容生成"/>
    <w:p>
      <w:pPr>
        <w:pStyle w:val="Heading3"/>
      </w:pPr>
      <w:r>
        <w:t xml:space="preserve">3.2 </w:t>
      </w:r>
      <w:r>
        <w:rPr>
          <w:rFonts w:hint="eastAsia"/>
        </w:rPr>
        <w:t xml:space="preserve">第一维：专业内容生成</w:t>
      </w:r>
    </w:p>
    <w:p>
      <w:pPr>
        <w:pStyle w:val="FirstParagraph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赋能方式：</w:t>
      </w:r>
      <w:r>
        <w:t xml:space="preserve"> </w:t>
      </w:r>
      <w:r>
        <w:t xml:space="preserve">- AI </w:t>
      </w:r>
      <w:r>
        <w:rPr>
          <w:rFonts w:hint="eastAsia"/>
        </w:rPr>
        <w:t xml:space="preserve">生成空乘专业文档模板</w:t>
      </w:r>
      <w:r>
        <w:t xml:space="preserve"> </w:t>
      </w:r>
      <w:r>
        <w:t xml:space="preserve">- AI </w:t>
      </w:r>
      <w:r>
        <w:rPr>
          <w:rFonts w:hint="eastAsia"/>
        </w:rPr>
        <w:t xml:space="preserve">转换通用内容为专业内容</w:t>
      </w:r>
      <w:r>
        <w:t xml:space="preserve"> </w:t>
      </w:r>
      <w:r>
        <w:t xml:space="preserve">- AI </w:t>
      </w:r>
      <w:r>
        <w:rPr>
          <w:rFonts w:hint="eastAsia"/>
        </w:rPr>
        <w:t xml:space="preserve">生成专业术语解释</w:t>
      </w:r>
    </w:p>
    <w:p>
      <w:pPr>
        <w:pStyle w:val="BodyText"/>
      </w:pPr>
      <w:r>
        <w:rPr>
          <w:rFonts w:hint="eastAsia"/>
          <w:b/>
          <w:bCs/>
        </w:rPr>
        <w:t xml:space="preserve">应用场景：</w:t>
      </w:r>
      <w:r>
        <w:t xml:space="preserve"> </w:t>
      </w:r>
      <w:r>
        <w:t xml:space="preserve">- </w:t>
      </w:r>
      <w:r>
        <w:rPr>
          <w:rFonts w:hint="eastAsia"/>
        </w:rPr>
        <w:t xml:space="preserve">航班计划文档处理</w:t>
      </w:r>
      <w:r>
        <w:t xml:space="preserve"> </w:t>
      </w:r>
      <w:r>
        <w:t xml:space="preserve">- </w:t>
      </w:r>
      <w:r>
        <w:rPr>
          <w:rFonts w:hint="eastAsia"/>
        </w:rPr>
        <w:t xml:space="preserve">旅客信息管理系统操作</w:t>
      </w:r>
      <w:r>
        <w:t xml:space="preserve"> </w:t>
      </w:r>
      <w:r>
        <w:t xml:space="preserve">- </w:t>
      </w:r>
      <w:r>
        <w:rPr>
          <w:rFonts w:hint="eastAsia"/>
        </w:rPr>
        <w:t xml:space="preserve">客舱服务报告撰写</w:t>
      </w:r>
      <w:r>
        <w:t xml:space="preserve"> </w:t>
      </w:r>
      <w:r>
        <w:t xml:space="preserve">- </w:t>
      </w:r>
      <w:r>
        <w:rPr>
          <w:rFonts w:hint="eastAsia"/>
        </w:rPr>
        <w:t xml:space="preserve">航空邮件格式规范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工具：</w:t>
      </w:r>
      <w:r>
        <w:t xml:space="preserve"> </w:t>
      </w:r>
      <w:r>
        <w:t xml:space="preserve">- </w:t>
      </w:r>
      <w:r>
        <w:rPr>
          <w:rFonts w:hint="eastAsia"/>
        </w:rPr>
        <w:t xml:space="preserve">文心一言、通义千问等</w:t>
      </w:r>
      <w:r>
        <w:t xml:space="preserve"> </w:t>
      </w:r>
      <w:r>
        <w:t xml:space="preserve">- </w:t>
      </w:r>
      <w:r>
        <w:rPr>
          <w:rFonts w:hint="eastAsia"/>
        </w:rPr>
        <w:t xml:space="preserve">专业文档生成插件</w:t>
      </w:r>
      <w:r>
        <w:t xml:space="preserve"> </w:t>
      </w:r>
      <w:r>
        <w:t xml:space="preserve">- </w:t>
      </w:r>
      <w:r>
        <w:rPr>
          <w:rFonts w:hint="eastAsia"/>
        </w:rPr>
        <w:t xml:space="preserve">模板自动生成工具</w:t>
      </w:r>
    </w:p>
    <w:bookmarkEnd w:id="23"/>
    <w:bookmarkStart w:id="24" w:name="第二维情境案例创设"/>
    <w:p>
      <w:pPr>
        <w:pStyle w:val="Heading3"/>
      </w:pPr>
      <w:r>
        <w:t xml:space="preserve">3.3 </w:t>
      </w:r>
      <w:r>
        <w:rPr>
          <w:rFonts w:hint="eastAsia"/>
        </w:rPr>
        <w:t xml:space="preserve">第二维：情境案例创设</w:t>
      </w:r>
    </w:p>
    <w:p>
      <w:pPr>
        <w:pStyle w:val="FirstParagraph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赋能方式：</w:t>
      </w:r>
      <w:r>
        <w:t xml:space="preserve"> </w:t>
      </w:r>
      <w:r>
        <w:t xml:space="preserve">- AI </w:t>
      </w:r>
      <w:r>
        <w:rPr>
          <w:rFonts w:hint="eastAsia"/>
        </w:rPr>
        <w:t xml:space="preserve">生成空乘工作情境</w:t>
      </w:r>
      <w:r>
        <w:t xml:space="preserve"> </w:t>
      </w:r>
      <w:r>
        <w:t xml:space="preserve">- AI </w:t>
      </w:r>
      <w:r>
        <w:rPr>
          <w:rFonts w:hint="eastAsia"/>
        </w:rPr>
        <w:t xml:space="preserve">创设真实工作任务</w:t>
      </w:r>
      <w:r>
        <w:t xml:space="preserve"> </w:t>
      </w:r>
      <w:r>
        <w:t xml:space="preserve">- AI </w:t>
      </w:r>
      <w:r>
        <w:rPr>
          <w:rFonts w:hint="eastAsia"/>
        </w:rPr>
        <w:t xml:space="preserve">生成案例变式</w:t>
      </w:r>
    </w:p>
    <w:p>
      <w:pPr>
        <w:pStyle w:val="BodyText"/>
      </w:pPr>
      <w:r>
        <w:rPr>
          <w:rFonts w:hint="eastAsia"/>
          <w:b/>
          <w:bCs/>
        </w:rPr>
        <w:t xml:space="preserve">应用场景：</w:t>
      </w:r>
      <w:r>
        <w:t xml:space="preserve"> </w:t>
      </w:r>
      <w:r>
        <w:t xml:space="preserve">- </w:t>
      </w:r>
      <w:r>
        <w:rPr>
          <w:rFonts w:hint="eastAsia"/>
        </w:rPr>
        <w:t xml:space="preserve">航班延误通知撰写</w:t>
      </w:r>
      <w:r>
        <w:t xml:space="preserve"> </w:t>
      </w:r>
      <w:r>
        <w:t xml:space="preserve">- </w:t>
      </w:r>
      <w:r>
        <w:rPr>
          <w:rFonts w:hint="eastAsia"/>
        </w:rPr>
        <w:t xml:space="preserve">旅客投诉处理文档</w:t>
      </w:r>
      <w:r>
        <w:t xml:space="preserve"> </w:t>
      </w:r>
      <w:r>
        <w:t xml:space="preserve">- </w:t>
      </w:r>
      <w:r>
        <w:rPr>
          <w:rFonts w:hint="eastAsia"/>
        </w:rPr>
        <w:t xml:space="preserve">机上医疗事件报告</w:t>
      </w:r>
      <w:r>
        <w:t xml:space="preserve"> </w:t>
      </w:r>
      <w:r>
        <w:t xml:space="preserve">- </w:t>
      </w:r>
      <w:r>
        <w:rPr>
          <w:rFonts w:hint="eastAsia"/>
        </w:rPr>
        <w:t xml:space="preserve">特殊旅客服务记录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工具：</w:t>
      </w:r>
      <w:r>
        <w:t xml:space="preserve"> </w:t>
      </w:r>
      <w:r>
        <w:t xml:space="preserve">- </w:t>
      </w:r>
      <w:r>
        <w:rPr>
          <w:rFonts w:hint="eastAsia"/>
        </w:rPr>
        <w:t xml:space="preserve">情境生成</w:t>
      </w:r>
      <w:r>
        <w:t xml:space="preserve"> AI</w:t>
      </w:r>
      <w:r>
        <w:t xml:space="preserve"> </w:t>
      </w:r>
      <w:r>
        <w:t xml:space="preserve">- </w:t>
      </w:r>
      <w:r>
        <w:rPr>
          <w:rFonts w:hint="eastAsia"/>
        </w:rPr>
        <w:t xml:space="preserve">案例变式工具</w:t>
      </w:r>
      <w:r>
        <w:t xml:space="preserve"> </w:t>
      </w:r>
      <w:r>
        <w:t xml:space="preserve">- </w:t>
      </w:r>
      <w:r>
        <w:rPr>
          <w:rFonts w:hint="eastAsia"/>
        </w:rPr>
        <w:t xml:space="preserve">角色扮演</w:t>
      </w:r>
      <w:r>
        <w:t xml:space="preserve"> AI</w:t>
      </w:r>
    </w:p>
    <w:bookmarkEnd w:id="24"/>
    <w:bookmarkStart w:id="25" w:name="第三维个性化评价"/>
    <w:p>
      <w:pPr>
        <w:pStyle w:val="Heading3"/>
      </w:pPr>
      <w:r>
        <w:t xml:space="preserve">3.4 </w:t>
      </w:r>
      <w:r>
        <w:rPr>
          <w:rFonts w:hint="eastAsia"/>
        </w:rPr>
        <w:t xml:space="preserve">第三维：个性化评价</w:t>
      </w:r>
    </w:p>
    <w:p>
      <w:pPr>
        <w:pStyle w:val="FirstParagraph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赋能方式：</w:t>
      </w:r>
      <w:r>
        <w:t xml:space="preserve"> </w:t>
      </w:r>
      <w:r>
        <w:t xml:space="preserve">- AI </w:t>
      </w:r>
      <w:r>
        <w:rPr>
          <w:rFonts w:hint="eastAsia"/>
        </w:rPr>
        <w:t xml:space="preserve">自动批改专业文档</w:t>
      </w:r>
      <w:r>
        <w:t xml:space="preserve"> </w:t>
      </w:r>
      <w:r>
        <w:t xml:space="preserve">- AI </w:t>
      </w:r>
      <w:r>
        <w:rPr>
          <w:rFonts w:hint="eastAsia"/>
        </w:rPr>
        <w:t xml:space="preserve">分析技能掌握情况</w:t>
      </w:r>
      <w:r>
        <w:t xml:space="preserve"> </w:t>
      </w:r>
      <w:r>
        <w:t xml:space="preserve">- AI </w:t>
      </w:r>
      <w:r>
        <w:rPr>
          <w:rFonts w:hint="eastAsia"/>
        </w:rPr>
        <w:t xml:space="preserve">生成个性化反馈</w:t>
      </w:r>
    </w:p>
    <w:p>
      <w:pPr>
        <w:pStyle w:val="BodyText"/>
      </w:pPr>
      <w:r>
        <w:rPr>
          <w:rFonts w:hint="eastAsia"/>
          <w:b/>
          <w:bCs/>
        </w:rPr>
        <w:t xml:space="preserve">评价维度：</w:t>
      </w:r>
      <w:r>
        <w:t xml:space="preserve"> </w:t>
      </w:r>
      <w:r>
        <w:t xml:space="preserve">- </w:t>
      </w:r>
      <w:r>
        <w:rPr>
          <w:rFonts w:hint="eastAsia"/>
        </w:rPr>
        <w:t xml:space="preserve">文档规范性（格式、用语）</w:t>
      </w:r>
      <w:r>
        <w:t xml:space="preserve"> </w:t>
      </w:r>
      <w:r>
        <w:t xml:space="preserve">- </w:t>
      </w:r>
      <w:r>
        <w:rPr>
          <w:rFonts w:hint="eastAsia"/>
        </w:rPr>
        <w:t xml:space="preserve">内容专业性（术语、流程）</w:t>
      </w:r>
      <w:r>
        <w:t xml:space="preserve"> </w:t>
      </w:r>
      <w:r>
        <w:t xml:space="preserve">- </w:t>
      </w:r>
      <w:r>
        <w:rPr>
          <w:rFonts w:hint="eastAsia"/>
        </w:rPr>
        <w:t xml:space="preserve">情境适应性（应对、处理）</w:t>
      </w:r>
      <w:r>
        <w:t xml:space="preserve"> </w:t>
      </w:r>
      <w:r>
        <w:t xml:space="preserve">- </w:t>
      </w:r>
      <w:r>
        <w:rPr>
          <w:rFonts w:hint="eastAsia"/>
        </w:rPr>
        <w:t xml:space="preserve">效率与质量（速度、准确）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工具：</w:t>
      </w:r>
      <w:r>
        <w:t xml:space="preserve"> </w:t>
      </w:r>
      <w:r>
        <w:t xml:space="preserve">- </w:t>
      </w:r>
      <w:r>
        <w:rPr>
          <w:rFonts w:hint="eastAsia"/>
        </w:rPr>
        <w:t xml:space="preserve">智能批改系统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学习分析平台</w:t>
      </w:r>
      <w:r>
        <w:t xml:space="preserve"> </w:t>
      </w:r>
      <w:r>
        <w:t xml:space="preserve">- </w:t>
      </w:r>
      <w:r>
        <w:rPr>
          <w:rFonts w:hint="eastAsia"/>
        </w:rPr>
        <w:t xml:space="preserve">能力画像工具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5" w:name="四教学实践与效果分析"/>
    <w:p>
      <w:pPr>
        <w:pStyle w:val="Heading2"/>
      </w:pPr>
      <w:r>
        <w:rPr>
          <w:rFonts w:hint="eastAsia"/>
        </w:rPr>
        <w:t xml:space="preserve">四、教学实践与效果分析</w:t>
      </w:r>
    </w:p>
    <w:bookmarkStart w:id="27" w:name="实践设计"/>
    <w:p>
      <w:pPr>
        <w:pStyle w:val="Heading3"/>
      </w:pPr>
      <w:r>
        <w:t xml:space="preserve">4.1 </w:t>
      </w:r>
      <w:r>
        <w:rPr>
          <w:rFonts w:hint="eastAsia"/>
        </w:rPr>
        <w:t xml:space="preserve">实践设计</w:t>
      </w:r>
    </w:p>
    <w:p>
      <w:pPr>
        <w:pStyle w:val="FirstParagraph"/>
      </w:pPr>
      <w:r>
        <w:rPr>
          <w:rFonts w:hint="eastAsia"/>
          <w:b/>
          <w:bCs/>
        </w:rPr>
        <w:t xml:space="preserve">实践对象：</w:t>
      </w:r>
      <w:r>
        <w:t xml:space="preserve"> </w:t>
      </w:r>
      <w:r>
        <w:rPr>
          <w:rFonts w:hint="eastAsia"/>
        </w:rPr>
        <w:t xml:space="preserve">浙江省</w:t>
      </w:r>
      <w:r>
        <w:t xml:space="preserve"> 3 </w:t>
      </w:r>
      <w:r>
        <w:rPr>
          <w:rFonts w:hint="eastAsia"/>
        </w:rPr>
        <w:t xml:space="preserve">所中职学校空乘专业高二</w:t>
      </w:r>
      <w:r>
        <w:t xml:space="preserve"> 3 </w:t>
      </w:r>
      <w:r>
        <w:rPr>
          <w:rFonts w:hint="eastAsia"/>
        </w:rPr>
        <w:t xml:space="preserve">个班，共</w:t>
      </w:r>
      <w:r>
        <w:t xml:space="preserve"> 105 </w:t>
      </w:r>
      <w:r>
        <w:rPr>
          <w:rFonts w:hint="eastAsia"/>
        </w:rPr>
        <w:t xml:space="preserve">人。随机分为实验班（52</w:t>
      </w:r>
      <w:r>
        <w:t xml:space="preserve"> </w:t>
      </w:r>
      <w:r>
        <w:rPr>
          <w:rFonts w:hint="eastAsia"/>
        </w:rPr>
        <w:t xml:space="preserve">人）和对照班（53</w:t>
      </w:r>
      <w:r>
        <w:t xml:space="preserve"> </w:t>
      </w:r>
      <w:r>
        <w:rPr>
          <w:rFonts w:hint="eastAsia"/>
        </w:rPr>
        <w:t xml:space="preserve">人）。两班前测无显著差异（p&gt;0.05）。</w:t>
      </w:r>
    </w:p>
    <w:p>
      <w:pPr>
        <w:pStyle w:val="BodyText"/>
      </w:pPr>
      <w:r>
        <w:rPr>
          <w:rFonts w:hint="eastAsia"/>
          <w:b/>
          <w:bCs/>
        </w:rPr>
        <w:t xml:space="preserve">实践周期：</w:t>
      </w:r>
      <w:r>
        <w:t xml:space="preserve"> </w:t>
      </w:r>
      <w:r>
        <w:t xml:space="preserve">2025 </w:t>
      </w:r>
      <w:r>
        <w:rPr>
          <w:rFonts w:hint="eastAsia"/>
        </w:rPr>
        <w:t xml:space="preserve">年</w:t>
      </w:r>
      <w:r>
        <w:t xml:space="preserve"> 9 </w:t>
      </w:r>
      <w:r>
        <w:rPr>
          <w:rFonts w:hint="eastAsia"/>
        </w:rPr>
        <w:t xml:space="preserve">月至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1 </w:t>
      </w:r>
      <w:r>
        <w:rPr>
          <w:rFonts w:hint="eastAsia"/>
        </w:rPr>
        <w:t xml:space="preserve">月，共</w:t>
      </w:r>
      <w:r>
        <w:t xml:space="preserve"> 18 </w:t>
      </w:r>
      <w:r>
        <w:rPr>
          <w:rFonts w:hint="eastAsia"/>
        </w:rPr>
        <w:t xml:space="preserve">周。</w:t>
      </w:r>
    </w:p>
    <w:p>
      <w:pPr>
        <w:pStyle w:val="BodyText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t xml:space="preserve">- </w:t>
      </w:r>
      <w:r>
        <w:rPr>
          <w:rFonts w:hint="eastAsia"/>
        </w:rPr>
        <w:t xml:space="preserve">实验班：采用生成式</w:t>
      </w:r>
      <w:r>
        <w:t xml:space="preserve"> AI </w:t>
      </w:r>
      <w:r>
        <w:rPr>
          <w:rFonts w:hint="eastAsia"/>
        </w:rPr>
        <w:t xml:space="preserve">三维赋能模型</w:t>
      </w:r>
      <w:r>
        <w:t xml:space="preserve"> </w:t>
      </w:r>
      <w:r>
        <w:t xml:space="preserve">- </w:t>
      </w:r>
      <w:r>
        <w:rPr>
          <w:rFonts w:hint="eastAsia"/>
        </w:rPr>
        <w:t xml:space="preserve">对照班：采用传统通用教学模式</w:t>
      </w:r>
    </w:p>
    <w:p>
      <w:pPr>
        <w:pStyle w:val="BodyText"/>
      </w:pPr>
      <w:r>
        <w:rPr>
          <w:rFonts w:hint="eastAsia"/>
          <w:b/>
          <w:bCs/>
        </w:rPr>
        <w:t xml:space="preserve">实践内容：</w:t>
      </w:r>
      <w:r>
        <w:t xml:space="preserve"> </w:t>
      </w:r>
      <w:r>
        <w:rPr>
          <w:rFonts w:hint="eastAsia"/>
        </w:rPr>
        <w:t xml:space="preserve">文档处理、电子表格、演示文稿、信息管理</w:t>
      </w:r>
    </w:p>
    <w:p>
      <w:pPr>
        <w:pStyle w:val="BodyText"/>
      </w:pPr>
      <w:r>
        <w:rPr>
          <w:rFonts w:hint="eastAsia"/>
          <w:b/>
          <w:bCs/>
        </w:rPr>
        <w:t xml:space="preserve">评价工具：</w:t>
      </w:r>
      <w:r>
        <w:t xml:space="preserve"> </w:t>
      </w:r>
      <w:r>
        <w:t xml:space="preserve">- </w:t>
      </w:r>
      <w:r>
        <w:rPr>
          <w:rFonts w:hint="eastAsia"/>
        </w:rPr>
        <w:t xml:space="preserve">办公技能与专业融合度测试（满分</w:t>
      </w:r>
      <w:r>
        <w:t xml:space="preserve"> 100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文档处理效率测试</w:t>
      </w:r>
      <w:r>
        <w:t xml:space="preserve"> </w:t>
      </w:r>
      <w:r>
        <w:t xml:space="preserve">- </w:t>
      </w:r>
      <w:r>
        <w:rPr>
          <w:rFonts w:hint="eastAsia"/>
        </w:rPr>
        <w:t xml:space="preserve">情境应用能力评估</w:t>
      </w:r>
      <w:r>
        <w:t xml:space="preserve"> </w:t>
      </w:r>
      <w:r>
        <w:t xml:space="preserve">- </w:t>
      </w:r>
      <w:r>
        <w:rPr>
          <w:rFonts w:hint="eastAsia"/>
        </w:rPr>
        <w:t xml:space="preserve">就业竞争力评价</w:t>
      </w:r>
      <w:r>
        <w:t xml:space="preserve"> </w:t>
      </w:r>
      <w:r>
        <w:t xml:space="preserve">- </w:t>
      </w:r>
      <w:r>
        <w:rPr>
          <w:rFonts w:hint="eastAsia"/>
        </w:rPr>
        <w:t xml:space="preserve">学生访谈</w:t>
      </w:r>
    </w:p>
    <w:bookmarkEnd w:id="27"/>
    <w:bookmarkStart w:id="33" w:name="实践结果"/>
    <w:p>
      <w:pPr>
        <w:pStyle w:val="Heading3"/>
      </w:pPr>
      <w:r>
        <w:t xml:space="preserve">4.2 </w:t>
      </w:r>
      <w:r>
        <w:rPr>
          <w:rFonts w:hint="eastAsia"/>
        </w:rPr>
        <w:t xml:space="preserve">实践结果</w:t>
      </w:r>
    </w:p>
    <w:bookmarkStart w:id="28" w:name="技能与专业融合度"/>
    <w:p>
      <w:pPr>
        <w:pStyle w:val="Heading4"/>
      </w:pPr>
      <w:r>
        <w:t xml:space="preserve">4.2.1 </w:t>
      </w:r>
      <w:r>
        <w:rPr>
          <w:rFonts w:hint="eastAsia"/>
        </w:rPr>
        <w:t xml:space="preserve">技能与专业融合度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实验班平均分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对照班平均分</w:t>
            </w:r>
          </w:p>
        </w:tc>
        <w:tc>
          <w:tcPr/>
          <w:p>
            <w:pPr>
              <w:pStyle w:val="Compact"/>
            </w:pPr>
            <w:r>
              <w:t xml:space="preserve">t </w:t>
            </w: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t xml:space="preserve">p </w:t>
            </w: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前测</w:t>
            </w:r>
          </w:p>
        </w:tc>
        <w:tc>
          <w:tcPr/>
          <w:p>
            <w:pPr>
              <w:pStyle w:val="Compact"/>
            </w:pPr>
            <w:r>
              <w:t xml:space="preserve">62.5</w:t>
            </w:r>
          </w:p>
        </w:tc>
        <w:tc>
          <w:tcPr/>
          <w:p>
            <w:pPr>
              <w:pStyle w:val="Compact"/>
            </w:pPr>
            <w:r>
              <w:t xml:space="preserve">61.8</w:t>
            </w:r>
          </w:p>
        </w:tc>
        <w:tc>
          <w:tcPr/>
          <w:p>
            <w:pPr>
              <w:pStyle w:val="Compact"/>
            </w:pPr>
            <w:r>
              <w:t xml:space="preserve">0.45</w:t>
            </w:r>
          </w:p>
        </w:tc>
        <w:tc>
          <w:tcPr/>
          <w:p>
            <w:pPr>
              <w:pStyle w:val="Compact"/>
            </w:pPr>
            <w:r>
              <w:t xml:space="preserve">0.65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后测</w:t>
            </w:r>
          </w:p>
        </w:tc>
        <w:tc>
          <w:tcPr/>
          <w:p>
            <w:pPr>
              <w:pStyle w:val="Compact"/>
            </w:pPr>
            <w:r>
              <w:t xml:space="preserve">88.2</w:t>
            </w:r>
          </w:p>
        </w:tc>
        <w:tc>
          <w:tcPr/>
          <w:p>
            <w:pPr>
              <w:pStyle w:val="Compact"/>
            </w:pPr>
            <w:r>
              <w:t xml:space="preserve">65.5</w:t>
            </w:r>
          </w:p>
        </w:tc>
        <w:tc>
          <w:tcPr/>
          <w:p>
            <w:pPr>
              <w:pStyle w:val="Compact"/>
            </w:pPr>
            <w:r>
              <w:t xml:space="preserve">8.52</w:t>
            </w:r>
          </w:p>
        </w:tc>
        <w:tc>
          <w:tcPr/>
          <w:p>
            <w:pPr>
              <w:pStyle w:val="Compact"/>
            </w:pPr>
            <w:r>
              <w:t xml:space="preserve">&lt;0.01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提升幅度</w:t>
            </w:r>
          </w:p>
        </w:tc>
        <w:tc>
          <w:tcPr/>
          <w:p>
            <w:pPr>
              <w:pStyle w:val="Compact"/>
            </w:pPr>
            <w:r>
              <w:t xml:space="preserve">+41.1%</w:t>
            </w:r>
          </w:p>
        </w:tc>
        <w:tc>
          <w:tcPr/>
          <w:p>
            <w:pPr>
              <w:pStyle w:val="Compact"/>
            </w:pPr>
            <w:r>
              <w:t xml:space="preserve">+6.0%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实验班后测成绩显著高于对照班（p&lt;0.01）。</w:t>
      </w:r>
    </w:p>
    <w:bookmarkEnd w:id="28"/>
    <w:bookmarkStart w:id="29" w:name="文档处理效率"/>
    <w:p>
      <w:pPr>
        <w:pStyle w:val="Heading4"/>
      </w:pPr>
      <w:r>
        <w:t xml:space="preserve">4.2.2 </w:t>
      </w:r>
      <w:r>
        <w:rPr>
          <w:rFonts w:hint="eastAsia"/>
        </w:rPr>
        <w:t xml:space="preserve">文档处理效率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实验班效率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对照班效率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航班计划</w:t>
            </w:r>
          </w:p>
        </w:tc>
        <w:tc>
          <w:tcPr/>
          <w:p>
            <w:pPr>
              <w:pStyle w:val="Compact"/>
            </w:pPr>
            <w:r>
              <w:t xml:space="preserve">4.2 </w:t>
            </w:r>
            <w:r>
              <w:rPr>
                <w:rFonts w:hint="eastAsia"/>
              </w:rPr>
              <w:t xml:space="preserve">分钟/份</w:t>
            </w:r>
          </w:p>
        </w:tc>
        <w:tc>
          <w:tcPr/>
          <w:p>
            <w:pPr>
              <w:pStyle w:val="Compact"/>
            </w:pPr>
            <w:r>
              <w:t xml:space="preserve">7.5 </w:t>
            </w:r>
            <w:r>
              <w:rPr>
                <w:rFonts w:hint="eastAsia"/>
              </w:rPr>
              <w:t xml:space="preserve">分钟/份</w:t>
            </w:r>
          </w:p>
        </w:tc>
        <w:tc>
          <w:tcPr/>
          <w:p>
            <w:pPr>
              <w:pStyle w:val="Compact"/>
            </w:pPr>
            <w:r>
              <w:t xml:space="preserve">+44%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服务报告</w:t>
            </w:r>
          </w:p>
        </w:tc>
        <w:tc>
          <w:tcPr/>
          <w:p>
            <w:pPr>
              <w:pStyle w:val="Compact"/>
            </w:pPr>
            <w:r>
              <w:t xml:space="preserve">5.5 </w:t>
            </w:r>
            <w:r>
              <w:rPr>
                <w:rFonts w:hint="eastAsia"/>
              </w:rPr>
              <w:t xml:space="preserve">分钟/份</w:t>
            </w:r>
          </w:p>
        </w:tc>
        <w:tc>
          <w:tcPr/>
          <w:p>
            <w:pPr>
              <w:pStyle w:val="Compact"/>
            </w:pPr>
            <w:r>
              <w:t xml:space="preserve">9.2 </w:t>
            </w:r>
            <w:r>
              <w:rPr>
                <w:rFonts w:hint="eastAsia"/>
              </w:rPr>
              <w:t xml:space="preserve">分钟/份</w:t>
            </w:r>
          </w:p>
        </w:tc>
        <w:tc>
          <w:tcPr/>
          <w:p>
            <w:pPr>
              <w:pStyle w:val="Compact"/>
            </w:pPr>
            <w:r>
              <w:t xml:space="preserve">+40%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旅客信息</w:t>
            </w:r>
          </w:p>
        </w:tc>
        <w:tc>
          <w:tcPr/>
          <w:p>
            <w:pPr>
              <w:pStyle w:val="Compact"/>
            </w:pPr>
            <w:r>
              <w:t xml:space="preserve">3.8 </w:t>
            </w:r>
            <w:r>
              <w:rPr>
                <w:rFonts w:hint="eastAsia"/>
              </w:rPr>
              <w:t xml:space="preserve">分钟/份</w:t>
            </w:r>
          </w:p>
        </w:tc>
        <w:tc>
          <w:tcPr/>
          <w:p>
            <w:pPr>
              <w:pStyle w:val="Compact"/>
            </w:pPr>
            <w:r>
              <w:t xml:space="preserve">6.5 </w:t>
            </w:r>
            <w:r>
              <w:rPr>
                <w:rFonts w:hint="eastAsia"/>
              </w:rPr>
              <w:t xml:space="preserve">分钟/份</w:t>
            </w:r>
          </w:p>
        </w:tc>
        <w:tc>
          <w:tcPr/>
          <w:p>
            <w:pPr>
              <w:pStyle w:val="Compact"/>
            </w:pPr>
            <w:r>
              <w:t xml:space="preserve">+42%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平均效率</w:t>
            </w:r>
          </w:p>
        </w:tc>
        <w:tc>
          <w:tcPr/>
          <w:p>
            <w:pPr>
              <w:pStyle w:val="Compact"/>
            </w:pPr>
            <w:r>
              <w:t xml:space="preserve">4.5 </w:t>
            </w:r>
            <w:r>
              <w:rPr>
                <w:rFonts w:hint="eastAsia"/>
              </w:rPr>
              <w:t xml:space="preserve">分钟/份</w:t>
            </w:r>
          </w:p>
        </w:tc>
        <w:tc>
          <w:tcPr/>
          <w:p>
            <w:pPr>
              <w:pStyle w:val="Compact"/>
            </w:pPr>
            <w:r>
              <w:t xml:space="preserve">7.7 </w:t>
            </w:r>
            <w:r>
              <w:rPr>
                <w:rFonts w:hint="eastAsia"/>
              </w:rPr>
              <w:t xml:space="preserve">分钟/份</w:t>
            </w:r>
          </w:p>
        </w:tc>
        <w:tc>
          <w:tcPr/>
          <w:p>
            <w:pPr>
              <w:pStyle w:val="Compact"/>
            </w:pPr>
            <w:r>
              <w:t xml:space="preserve">+42%</w:t>
            </w:r>
          </w:p>
        </w:tc>
      </w:tr>
    </w:tbl>
    <w:bookmarkEnd w:id="29"/>
    <w:bookmarkStart w:id="30" w:name="情境应用能力"/>
    <w:p>
      <w:pPr>
        <w:pStyle w:val="Heading4"/>
      </w:pPr>
      <w:r>
        <w:t xml:space="preserve">4.2.3 </w:t>
      </w:r>
      <w:r>
        <w:rPr>
          <w:rFonts w:hint="eastAsia"/>
        </w:rPr>
        <w:t xml:space="preserve">情境应用能力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实验班后测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对照班后测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情境理解</w:t>
            </w:r>
          </w:p>
        </w:tc>
        <w:tc>
          <w:tcPr/>
          <w:p>
            <w:pPr>
              <w:pStyle w:val="Compact"/>
            </w:pPr>
            <w:r>
              <w:t xml:space="preserve">4.2/5</w:t>
            </w:r>
          </w:p>
        </w:tc>
        <w:tc>
          <w:tcPr/>
          <w:p>
            <w:pPr>
              <w:pStyle w:val="Compact"/>
            </w:pPr>
            <w:r>
              <w:t xml:space="preserve">3.0/5</w:t>
            </w:r>
          </w:p>
        </w:tc>
        <w:tc>
          <w:tcPr/>
          <w:p>
            <w:pPr>
              <w:pStyle w:val="Compact"/>
            </w:pPr>
            <w:r>
              <w:t xml:space="preserve">+40%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文档撰写</w:t>
            </w:r>
          </w:p>
        </w:tc>
        <w:tc>
          <w:tcPr/>
          <w:p>
            <w:pPr>
              <w:pStyle w:val="Compact"/>
            </w:pPr>
            <w:r>
              <w:t xml:space="preserve">4.1/5</w:t>
            </w:r>
          </w:p>
        </w:tc>
        <w:tc>
          <w:tcPr/>
          <w:p>
            <w:pPr>
              <w:pStyle w:val="Compact"/>
            </w:pPr>
            <w:r>
              <w:t xml:space="preserve">3.1/5</w:t>
            </w:r>
          </w:p>
        </w:tc>
        <w:tc>
          <w:tcPr/>
          <w:p>
            <w:pPr>
              <w:pStyle w:val="Compact"/>
            </w:pPr>
            <w:r>
              <w:t xml:space="preserve">+32%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问题处理</w:t>
            </w:r>
          </w:p>
        </w:tc>
        <w:tc>
          <w:tcPr/>
          <w:p>
            <w:pPr>
              <w:pStyle w:val="Compact"/>
            </w:pPr>
            <w:r>
              <w:t xml:space="preserve">4.0/5</w:t>
            </w:r>
          </w:p>
        </w:tc>
        <w:tc>
          <w:tcPr/>
          <w:p>
            <w:pPr>
              <w:pStyle w:val="Compact"/>
            </w:pPr>
            <w:r>
              <w:t xml:space="preserve">2.9/5</w:t>
            </w:r>
          </w:p>
        </w:tc>
        <w:tc>
          <w:tcPr/>
          <w:p>
            <w:pPr>
              <w:pStyle w:val="Compact"/>
            </w:pPr>
            <w:r>
              <w:t xml:space="preserve">+38%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综合应用能力</w:t>
            </w:r>
          </w:p>
        </w:tc>
        <w:tc>
          <w:tcPr/>
          <w:p>
            <w:pPr>
              <w:pStyle w:val="Compact"/>
            </w:pPr>
            <w:r>
              <w:t xml:space="preserve">4.1/5</w:t>
            </w:r>
          </w:p>
        </w:tc>
        <w:tc>
          <w:tcPr/>
          <w:p>
            <w:pPr>
              <w:pStyle w:val="Compact"/>
            </w:pPr>
            <w:r>
              <w:t xml:space="preserve">3.0/5</w:t>
            </w:r>
          </w:p>
        </w:tc>
        <w:tc>
          <w:tcPr/>
          <w:p>
            <w:pPr>
              <w:pStyle w:val="Compact"/>
            </w:pPr>
            <w:r>
              <w:t xml:space="preserve">+37%</w:t>
            </w:r>
          </w:p>
        </w:tc>
      </w:tr>
    </w:tbl>
    <w:bookmarkEnd w:id="30"/>
    <w:bookmarkStart w:id="31" w:name="就业竞争力"/>
    <w:p>
      <w:pPr>
        <w:pStyle w:val="Heading4"/>
      </w:pPr>
      <w:r>
        <w:t xml:space="preserve">4.2.4 </w:t>
      </w:r>
      <w:r>
        <w:rPr>
          <w:rFonts w:hint="eastAsia"/>
        </w:rPr>
        <w:t xml:space="preserve">就业竞争力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企业认可度</w:t>
            </w:r>
          </w:p>
        </w:tc>
        <w:tc>
          <w:tcPr/>
          <w:p>
            <w:pPr>
              <w:pStyle w:val="Compact"/>
            </w:pPr>
            <w:r>
              <w:t xml:space="preserve">88%</w:t>
            </w:r>
          </w:p>
        </w:tc>
        <w:tc>
          <w:tcPr/>
          <w:p>
            <w:pPr>
              <w:pStyle w:val="Compact"/>
            </w:pPr>
            <w:r>
              <w:t xml:space="preserve">62%</w:t>
            </w:r>
          </w:p>
        </w:tc>
        <w:tc>
          <w:tcPr/>
          <w:p>
            <w:pPr>
              <w:pStyle w:val="Compact"/>
            </w:pPr>
            <w:r>
              <w:t xml:space="preserve">+26%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岗位适应力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+25%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综合竞争力</w:t>
            </w:r>
          </w:p>
        </w:tc>
        <w:tc>
          <w:tcPr/>
          <w:p>
            <w:pPr>
              <w:pStyle w:val="Compact"/>
            </w:pPr>
            <w:r>
              <w:t xml:space="preserve">86%</w:t>
            </w:r>
          </w:p>
        </w:tc>
        <w:tc>
          <w:tcPr/>
          <w:p>
            <w:pPr>
              <w:pStyle w:val="Compact"/>
            </w:pPr>
            <w:r>
              <w:t xml:space="preserve">61%</w:t>
            </w:r>
          </w:p>
        </w:tc>
        <w:tc>
          <w:tcPr/>
          <w:p>
            <w:pPr>
              <w:pStyle w:val="Compact"/>
            </w:pPr>
            <w:r>
              <w:t xml:space="preserve">+25%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平均竞争力</w:t>
            </w:r>
          </w:p>
        </w:tc>
        <w:tc>
          <w:tcPr/>
          <w:p>
            <w:pPr>
              <w:pStyle w:val="Compact"/>
            </w:pPr>
            <w:r>
              <w:t xml:space="preserve">86%</w:t>
            </w:r>
          </w:p>
        </w:tc>
        <w:tc>
          <w:tcPr/>
          <w:p>
            <w:pPr>
              <w:pStyle w:val="Compact"/>
            </w:pPr>
            <w:r>
              <w:t xml:space="preserve">61%</w:t>
            </w:r>
          </w:p>
        </w:tc>
        <w:tc>
          <w:tcPr/>
          <w:p>
            <w:pPr>
              <w:pStyle w:val="Compact"/>
            </w:pPr>
            <w:r>
              <w:t xml:space="preserve">+25%</w:t>
            </w:r>
          </w:p>
        </w:tc>
      </w:tr>
    </w:tbl>
    <w:bookmarkEnd w:id="31"/>
    <w:bookmarkStart w:id="32" w:name="学生访谈反馈"/>
    <w:p>
      <w:pPr>
        <w:pStyle w:val="Heading4"/>
      </w:pPr>
      <w:r>
        <w:t xml:space="preserve">4.2.5 </w:t>
      </w:r>
      <w:r>
        <w:rPr>
          <w:rFonts w:hint="eastAsia"/>
        </w:rPr>
        <w:t xml:space="preserve">学生访谈反馈</w:t>
      </w:r>
    </w:p>
    <w:p>
      <w:pPr>
        <w:pStyle w:val="FirstParagraph"/>
      </w:pPr>
      <w:r>
        <w:rPr>
          <w:rFonts w:hint="eastAsia"/>
          <w:b/>
          <w:bCs/>
        </w:rPr>
        <w:t xml:space="preserve">正面反馈：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“学习内容与专业紧密相关，更有动力”</w:t>
      </w:r>
      <w:r>
        <w:t xml:space="preserve"> </w:t>
      </w:r>
      <w:r>
        <w:t xml:space="preserve">-</w:t>
      </w:r>
      <w:r>
        <w:t xml:space="preserve"> </w:t>
      </w:r>
      <w:r>
        <w:t xml:space="preserve">“AI </w:t>
      </w:r>
      <w:r>
        <w:rPr>
          <w:rFonts w:hint="eastAsia"/>
        </w:rPr>
        <w:t xml:space="preserve">生成的案例很真实，像在工作中”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“个性化反馈帮助我快速改进”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“对就业更有信心了”</w:t>
      </w:r>
    </w:p>
    <w:p>
      <w:pPr>
        <w:pStyle w:val="BodyText"/>
      </w:pPr>
      <w:r>
        <w:rPr>
          <w:rFonts w:hint="eastAsia"/>
          <w:b/>
          <w:bCs/>
        </w:rPr>
        <w:t xml:space="preserve">改进建议：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“希望增加更多真实工作任务”</w:t>
      </w:r>
      <w:r>
        <w:t xml:space="preserve"> </w:t>
      </w:r>
      <w:r>
        <w:t xml:space="preserve">-</w:t>
      </w:r>
      <w:r>
        <w:t xml:space="preserve"> </w:t>
      </w:r>
      <w:r>
        <w:t xml:space="preserve">“AI </w:t>
      </w:r>
      <w:r>
        <w:rPr>
          <w:rFonts w:hint="eastAsia"/>
        </w:rPr>
        <w:t xml:space="preserve">工具可以更智能一些”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“企业评价可以更多参与”</w:t>
      </w:r>
    </w:p>
    <w:bookmarkEnd w:id="32"/>
    <w:bookmarkEnd w:id="33"/>
    <w:bookmarkStart w:id="34" w:name="教师反思"/>
    <w:p>
      <w:pPr>
        <w:pStyle w:val="Heading3"/>
      </w:pPr>
      <w:r>
        <w:t xml:space="preserve">4.3 </w:t>
      </w:r>
      <w:r>
        <w:rPr>
          <w:rFonts w:hint="eastAsia"/>
        </w:rPr>
        <w:t xml:space="preserve">教师反思</w:t>
      </w:r>
    </w:p>
    <w:p>
      <w:pPr>
        <w:pStyle w:val="FirstParagraph"/>
      </w:pPr>
      <w:r>
        <w:rPr>
          <w:rFonts w:hint="eastAsia"/>
          <w:b/>
          <w:bCs/>
        </w:rPr>
        <w:t xml:space="preserve">成功之处：</w:t>
      </w:r>
      <w:r>
        <w:t xml:space="preserve"> </w:t>
      </w:r>
      <w:r>
        <w:t xml:space="preserve">- </w:t>
      </w:r>
      <w:r>
        <w:rPr>
          <w:rFonts w:hint="eastAsia"/>
        </w:rPr>
        <w:t xml:space="preserve">三维赋能模型有效</w:t>
      </w:r>
      <w:r>
        <w:t xml:space="preserve"> </w:t>
      </w:r>
      <w:r>
        <w:t xml:space="preserve">- </w:t>
      </w:r>
      <w:r>
        <w:rPr>
          <w:rFonts w:hint="eastAsia"/>
        </w:rPr>
        <w:t xml:space="preserve">专业融合度显著提升</w:t>
      </w:r>
      <w:r>
        <w:t xml:space="preserve"> </w:t>
      </w:r>
      <w:r>
        <w:t xml:space="preserve">- </w:t>
      </w:r>
      <w:r>
        <w:rPr>
          <w:rFonts w:hint="eastAsia"/>
        </w:rPr>
        <w:t xml:space="preserve">学生积极性明显提高</w:t>
      </w:r>
      <w:r>
        <w:t xml:space="preserve"> </w:t>
      </w:r>
      <w:r>
        <w:t xml:space="preserve">- </w:t>
      </w:r>
      <w:r>
        <w:rPr>
          <w:rFonts w:hint="eastAsia"/>
        </w:rPr>
        <w:t xml:space="preserve">就业竞争力增强</w:t>
      </w:r>
    </w:p>
    <w:p>
      <w:pPr>
        <w:pStyle w:val="BodyText"/>
      </w:pPr>
      <w:r>
        <w:rPr>
          <w:rFonts w:hint="eastAsia"/>
          <w:b/>
          <w:bCs/>
        </w:rPr>
        <w:t xml:space="preserve">存在问题：</w:t>
      </w:r>
      <w:r>
        <w:t xml:space="preserve"> </w:t>
      </w:r>
      <w:r>
        <w:t xml:space="preserve">- AI </w:t>
      </w:r>
      <w:r>
        <w:rPr>
          <w:rFonts w:hint="eastAsia"/>
        </w:rPr>
        <w:t xml:space="preserve">生成内容需审核</w:t>
      </w:r>
      <w:r>
        <w:t xml:space="preserve"> </w:t>
      </w:r>
      <w:r>
        <w:t xml:space="preserve">- </w:t>
      </w:r>
      <w:r>
        <w:rPr>
          <w:rFonts w:hint="eastAsia"/>
        </w:rPr>
        <w:t xml:space="preserve">教师</w:t>
      </w:r>
      <w:r>
        <w:t xml:space="preserve"> AI </w:t>
      </w:r>
      <w:r>
        <w:rPr>
          <w:rFonts w:hint="eastAsia"/>
        </w:rPr>
        <w:t xml:space="preserve">能力需提升</w:t>
      </w:r>
      <w:r>
        <w:t xml:space="preserve"> </w:t>
      </w:r>
      <w:r>
        <w:t xml:space="preserve">- </w:t>
      </w:r>
      <w:r>
        <w:rPr>
          <w:rFonts w:hint="eastAsia"/>
        </w:rPr>
        <w:t xml:space="preserve">企业参与深度不够</w:t>
      </w:r>
      <w:r>
        <w:t xml:space="preserve"> </w:t>
      </w:r>
      <w:r>
        <w:t xml:space="preserve">- </w:t>
      </w:r>
      <w:r>
        <w:rPr>
          <w:rFonts w:hint="eastAsia"/>
        </w:rPr>
        <w:t xml:space="preserve">评价标准需完善</w:t>
      </w:r>
    </w:p>
    <w:p>
      <w:pPr>
        <w:pStyle w:val="BodyText"/>
      </w:pPr>
      <w:r>
        <w:rPr>
          <w:rFonts w:hint="eastAsia"/>
          <w:b/>
          <w:bCs/>
        </w:rPr>
        <w:t xml:space="preserve">改进方向：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</w:t>
      </w:r>
      <w:r>
        <w:t xml:space="preserve"> AI </w:t>
      </w:r>
      <w:r>
        <w:rPr>
          <w:rFonts w:hint="eastAsia"/>
        </w:rPr>
        <w:t xml:space="preserve">内容审核机制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加强教师</w:t>
      </w:r>
      <w:r>
        <w:t xml:space="preserve"> AI </w:t>
      </w:r>
      <w:r>
        <w:rPr>
          <w:rFonts w:hint="eastAsia"/>
        </w:rPr>
        <w:t xml:space="preserve">培训</w:t>
      </w:r>
      <w:r>
        <w:t xml:space="preserve"> </w:t>
      </w:r>
      <w:r>
        <w:t xml:space="preserve">- </w:t>
      </w:r>
      <w:r>
        <w:rPr>
          <w:rFonts w:hint="eastAsia"/>
        </w:rPr>
        <w:t xml:space="preserve">深化校企合作</w:t>
      </w:r>
      <w:r>
        <w:t xml:space="preserve"> </w:t>
      </w:r>
      <w:r>
        <w:t xml:space="preserve">- </w:t>
      </w:r>
      <w:r>
        <w:rPr>
          <w:rFonts w:hint="eastAsia"/>
        </w:rPr>
        <w:t xml:space="preserve">完善专业评价标准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五讨论与建议"/>
    <w:p>
      <w:pPr>
        <w:pStyle w:val="Heading2"/>
      </w:pPr>
      <w:r>
        <w:rPr>
          <w:rFonts w:hint="eastAsia"/>
        </w:rPr>
        <w:t xml:space="preserve">五、讨论与建议</w:t>
      </w:r>
    </w:p>
    <w:bookmarkStart w:id="36" w:name="讨论"/>
    <w:p>
      <w:pPr>
        <w:pStyle w:val="Heading3"/>
      </w:pPr>
      <w:r>
        <w:t xml:space="preserve">5.1 </w:t>
      </w:r>
      <w:r>
        <w:rPr>
          <w:rFonts w:hint="eastAsia"/>
        </w:rPr>
        <w:t xml:space="preserve">讨论</w:t>
      </w:r>
    </w:p>
    <w:p>
      <w:pPr>
        <w:pStyle w:val="FirstParagraph"/>
      </w:pPr>
      <w:r>
        <w:rPr>
          <w:rFonts w:hint="eastAsia"/>
          <w:b/>
          <w:bCs/>
        </w:rPr>
        <w:t xml:space="preserve">“一专一策”</w:t>
      </w:r>
      <w:r>
        <w:rPr>
          <w:rFonts w:hint="eastAsia"/>
          <w:b/>
          <w:bCs/>
        </w:rPr>
        <w:t xml:space="preserve">价值：</w:t>
      </w:r>
      <w:r>
        <w:t xml:space="preserve"> </w:t>
      </w:r>
      <w:r>
        <w:rPr>
          <w:rFonts w:hint="eastAsia"/>
        </w:rPr>
        <w:t xml:space="preserve">根据专业特点制定差异化培养策略，避免”千专业一面”。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赋能作用：</w:t>
      </w:r>
      <w:r>
        <w:t xml:space="preserve"> </w:t>
      </w:r>
      <w:r>
        <w:t xml:space="preserve">AI </w:t>
      </w:r>
      <w:r>
        <w:rPr>
          <w:rFonts w:hint="eastAsia"/>
        </w:rPr>
        <w:t xml:space="preserve">降低专业内容开发成本，提高情境创设效率，支持个性化评价。</w:t>
      </w:r>
    </w:p>
    <w:p>
      <w:pPr>
        <w:pStyle w:val="BodyText"/>
      </w:pPr>
      <w:r>
        <w:rPr>
          <w:rFonts w:hint="eastAsia"/>
          <w:b/>
          <w:bCs/>
        </w:rPr>
        <w:t xml:space="preserve">实施关键：</w:t>
      </w:r>
      <w:r>
        <w:t xml:space="preserve"> </w:t>
      </w:r>
      <w:r>
        <w:rPr>
          <w:rFonts w:hint="eastAsia"/>
        </w:rPr>
        <w:t xml:space="preserve">专业内容是基础，情境案例是核心，个性化评价是保障。</w:t>
      </w:r>
    </w:p>
    <w:bookmarkEnd w:id="36"/>
    <w:bookmarkStart w:id="37" w:name="实施建议"/>
    <w:p>
      <w:pPr>
        <w:pStyle w:val="Heading3"/>
      </w:pPr>
      <w:r>
        <w:t xml:space="preserve">5.2 </w:t>
      </w:r>
      <w:r>
        <w:rPr>
          <w:rFonts w:hint="eastAsia"/>
        </w:rPr>
        <w:t xml:space="preserve">实施建议</w:t>
      </w:r>
    </w:p>
    <w:p>
      <w:pPr>
        <w:pStyle w:val="FirstParagraph"/>
      </w:pPr>
      <w:r>
        <w:rPr>
          <w:rFonts w:hint="eastAsia"/>
          <w:b/>
          <w:bCs/>
        </w:rPr>
        <w:t xml:space="preserve">对学校：</w:t>
      </w:r>
      <w:r>
        <w:t xml:space="preserve"> </w:t>
      </w:r>
      <w:r>
        <w:t xml:space="preserve">- </w:t>
      </w:r>
      <w:r>
        <w:rPr>
          <w:rFonts w:hint="eastAsia"/>
        </w:rPr>
        <w:t xml:space="preserve">建设专业</w:t>
      </w:r>
      <w:r>
        <w:t xml:space="preserve"> AI </w:t>
      </w:r>
      <w:r>
        <w:rPr>
          <w:rFonts w:hint="eastAsia"/>
        </w:rPr>
        <w:t xml:space="preserve">资源库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</w:t>
      </w:r>
      <w:r>
        <w:t xml:space="preserve"> AI </w:t>
      </w:r>
      <w:r>
        <w:rPr>
          <w:rFonts w:hint="eastAsia"/>
        </w:rPr>
        <w:t xml:space="preserve">工具支持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建立校企合作平台</w:t>
      </w:r>
    </w:p>
    <w:p>
      <w:pPr>
        <w:pStyle w:val="BodyText"/>
      </w:pPr>
      <w:r>
        <w:rPr>
          <w:rFonts w:hint="eastAsia"/>
          <w:b/>
          <w:bCs/>
        </w:rPr>
        <w:t xml:space="preserve">对教师：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</w:t>
      </w:r>
      <w:r>
        <w:t xml:space="preserve"> AI </w:t>
      </w:r>
      <w:r>
        <w:rPr>
          <w:rFonts w:hint="eastAsia"/>
        </w:rPr>
        <w:t xml:space="preserve">工具使用</w:t>
      </w:r>
      <w:r>
        <w:t xml:space="preserve"> </w:t>
      </w:r>
      <w:r>
        <w:t xml:space="preserve">- </w:t>
      </w:r>
      <w:r>
        <w:rPr>
          <w:rFonts w:hint="eastAsia"/>
        </w:rPr>
        <w:t xml:space="preserve">开发专业教学资源</w:t>
      </w:r>
      <w:r>
        <w:t xml:space="preserve"> </w:t>
      </w:r>
      <w:r>
        <w:t xml:space="preserve">- </w:t>
      </w:r>
      <w:r>
        <w:rPr>
          <w:rFonts w:hint="eastAsia"/>
        </w:rPr>
        <w:t xml:space="preserve">提升专业融合能力</w:t>
      </w:r>
    </w:p>
    <w:p>
      <w:pPr>
        <w:pStyle w:val="BodyText"/>
      </w:pPr>
      <w:r>
        <w:rPr>
          <w:rFonts w:hint="eastAsia"/>
          <w:b/>
          <w:bCs/>
        </w:rPr>
        <w:t xml:space="preserve">对企业：</w:t>
      </w:r>
      <w:r>
        <w:t xml:space="preserve"> </w:t>
      </w:r>
      <w:r>
        <w:t xml:space="preserve">- </w:t>
      </w:r>
      <w:r>
        <w:rPr>
          <w:rFonts w:hint="eastAsia"/>
        </w:rPr>
        <w:t xml:space="preserve">参与课程标准制定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提供真实工作任务</w:t>
      </w:r>
      <w:r>
        <w:t xml:space="preserve"> </w:t>
      </w:r>
      <w:r>
        <w:t xml:space="preserve">- </w:t>
      </w:r>
      <w:r>
        <w:rPr>
          <w:rFonts w:hint="eastAsia"/>
        </w:rPr>
        <w:t xml:space="preserve">参与人才评价</w:t>
      </w:r>
    </w:p>
    <w:p>
      <w:pPr>
        <w:pStyle w:val="BodyText"/>
      </w:pPr>
      <w:r>
        <w:rPr>
          <w:rFonts w:hint="eastAsia"/>
          <w:b/>
          <w:bCs/>
        </w:rPr>
        <w:t xml:space="preserve">对学生：</w:t>
      </w:r>
      <w:r>
        <w:t xml:space="preserve"> </w:t>
      </w:r>
      <w:r>
        <w:t xml:space="preserve">- </w:t>
      </w:r>
      <w:r>
        <w:rPr>
          <w:rFonts w:hint="eastAsia"/>
        </w:rPr>
        <w:t xml:space="preserve">主动学习</w:t>
      </w:r>
      <w:r>
        <w:t xml:space="preserve"> AI </w:t>
      </w:r>
      <w:r>
        <w:rPr>
          <w:rFonts w:hint="eastAsia"/>
        </w:rPr>
        <w:t xml:space="preserve">工具</w:t>
      </w:r>
      <w:r>
        <w:t xml:space="preserve"> </w:t>
      </w:r>
      <w:r>
        <w:t xml:space="preserve">- </w:t>
      </w:r>
      <w:r>
        <w:rPr>
          <w:rFonts w:hint="eastAsia"/>
        </w:rPr>
        <w:t xml:space="preserve">注重专业能力提升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建立正确</w:t>
      </w:r>
      <w:r>
        <w:t xml:space="preserve"> AI </w:t>
      </w:r>
      <w:r>
        <w:rPr>
          <w:rFonts w:hint="eastAsia"/>
        </w:rPr>
        <w:t xml:space="preserve">使用观</w:t>
      </w:r>
    </w:p>
    <w:bookmarkEnd w:id="37"/>
    <w:bookmarkStart w:id="38" w:name="局限与展望"/>
    <w:p>
      <w:pPr>
        <w:pStyle w:val="Heading3"/>
      </w:pPr>
      <w:r>
        <w:t xml:space="preserve">5.3 </w:t>
      </w:r>
      <w:r>
        <w:rPr>
          <w:rFonts w:hint="eastAsia"/>
        </w:rPr>
        <w:t xml:space="preserve">局限与展望</w:t>
      </w:r>
    </w:p>
    <w:p>
      <w:pPr>
        <w:pStyle w:val="FirstParagraph"/>
      </w:pPr>
      <w:r>
        <w:rPr>
          <w:rFonts w:hint="eastAsia"/>
          <w:b/>
          <w:bCs/>
        </w:rPr>
        <w:t xml:space="preserve">研究局限：</w:t>
      </w:r>
      <w:r>
        <w:t xml:space="preserve"> </w:t>
      </w:r>
      <w:r>
        <w:t xml:space="preserve">- </w:t>
      </w:r>
      <w:r>
        <w:rPr>
          <w:rFonts w:hint="eastAsia"/>
        </w:rPr>
        <w:t xml:space="preserve">样本规模较小（105</w:t>
      </w:r>
      <w:r>
        <w:t xml:space="preserve"> </w:t>
      </w:r>
      <w:r>
        <w:rPr>
          <w:rFonts w:hint="eastAsia"/>
        </w:rPr>
        <w:t xml:space="preserve">人）</w:t>
      </w:r>
      <w:r>
        <w:t xml:space="preserve"> </w:t>
      </w:r>
      <w:r>
        <w:t xml:space="preserve">- </w:t>
      </w:r>
      <w:r>
        <w:rPr>
          <w:rFonts w:hint="eastAsia"/>
        </w:rPr>
        <w:t xml:space="preserve">实践周期较短（18</w:t>
      </w:r>
      <w:r>
        <w:t xml:space="preserve"> </w:t>
      </w:r>
      <w:r>
        <w:rPr>
          <w:rFonts w:hint="eastAsia"/>
        </w:rPr>
        <w:t xml:space="preserve">周）</w:t>
      </w:r>
      <w:r>
        <w:t xml:space="preserve"> </w:t>
      </w:r>
      <w:r>
        <w:t xml:space="preserve">- </w:t>
      </w:r>
      <w:r>
        <w:rPr>
          <w:rFonts w:hint="eastAsia"/>
        </w:rPr>
        <w:t xml:space="preserve">仅覆盖空乘专业</w:t>
      </w:r>
    </w:p>
    <w:p>
      <w:pPr>
        <w:pStyle w:val="BodyText"/>
      </w:pPr>
      <w:r>
        <w:rPr>
          <w:rFonts w:hint="eastAsia"/>
          <w:b/>
          <w:bCs/>
        </w:rPr>
        <w:t xml:space="preserve">未来方向：</w:t>
      </w:r>
      <w:r>
        <w:t xml:space="preserve"> </w:t>
      </w:r>
      <w:r>
        <w:t xml:space="preserve">- </w:t>
      </w:r>
      <w:r>
        <w:rPr>
          <w:rFonts w:hint="eastAsia"/>
        </w:rPr>
        <w:t xml:space="preserve">扩大样本，开展多校研究</w:t>
      </w:r>
      <w:r>
        <w:t xml:space="preserve"> </w:t>
      </w:r>
      <w:r>
        <w:t xml:space="preserve">- </w:t>
      </w:r>
      <w:r>
        <w:rPr>
          <w:rFonts w:hint="eastAsia"/>
        </w:rPr>
        <w:t xml:space="preserve">延长跟踪周期</w:t>
      </w:r>
      <w:r>
        <w:t xml:space="preserve"> </w:t>
      </w:r>
      <w:r>
        <w:t xml:space="preserve">- </w:t>
      </w:r>
      <w:r>
        <w:rPr>
          <w:rFonts w:hint="eastAsia"/>
        </w:rPr>
        <w:t xml:space="preserve">拓展到其他专业</w:t>
      </w:r>
      <w:r>
        <w:t xml:space="preserve"> </w:t>
      </w:r>
      <w:r>
        <w:t xml:space="preserve">- </w:t>
      </w:r>
      <w:r>
        <w:rPr>
          <w:rFonts w:hint="eastAsia"/>
        </w:rPr>
        <w:t xml:space="preserve">深化</w:t>
      </w:r>
      <w:r>
        <w:t xml:space="preserve"> AI </w:t>
      </w:r>
      <w:r>
        <w:rPr>
          <w:rFonts w:hint="eastAsia"/>
        </w:rPr>
        <w:t xml:space="preserve">技术应用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六结论"/>
    <w:p>
      <w:pPr>
        <w:pStyle w:val="Heading2"/>
      </w:pPr>
      <w:r>
        <w:rPr>
          <w:rFonts w:hint="eastAsia"/>
        </w:rPr>
        <w:t xml:space="preserve">六、结论</w:t>
      </w:r>
    </w:p>
    <w:p>
      <w:pPr>
        <w:pStyle w:val="FirstParagraph"/>
      </w:pPr>
      <w:r>
        <w:rPr>
          <w:rFonts w:hint="eastAsia"/>
        </w:rPr>
        <w:t xml:space="preserve">本研究构建生成式</w:t>
      </w:r>
      <w:r>
        <w:t xml:space="preserve"> AI </w:t>
      </w:r>
      <w:r>
        <w:rPr>
          <w:rFonts w:hint="eastAsia"/>
        </w:rPr>
        <w:t xml:space="preserve">赋能中职办公自动化教学的三维模型，并在</w:t>
      </w:r>
      <w:r>
        <w:t xml:space="preserve"> 3 </w:t>
      </w:r>
      <w:r>
        <w:rPr>
          <w:rFonts w:hint="eastAsia"/>
        </w:rPr>
        <w:t xml:space="preserve">所中职学校开展教学实践。主要结论如下：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赋能显著提升专业融合度</w:t>
      </w:r>
      <w:r>
        <w:rPr>
          <w:rFonts w:hint="eastAsia"/>
        </w:rPr>
        <w:t xml:space="preserve">。实验班技能与专业融合度显著高于对照班（88.2</w:t>
      </w:r>
      <w:r>
        <w:t xml:space="preserve"> vs </w:t>
      </w:r>
      <w:r>
        <w:rPr>
          <w:rFonts w:hint="eastAsia"/>
        </w:rPr>
        <w:t xml:space="preserve">65.5，p&lt;0.01）。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文档处理效率明显提高</w:t>
      </w:r>
      <w:r>
        <w:rPr>
          <w:rFonts w:hint="eastAsia"/>
        </w:rPr>
        <w:t xml:space="preserve">。实验班文档处理效率提升</w:t>
      </w:r>
      <w:r>
        <w:t xml:space="preserve"> 42%。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情境应用能力显著增强</w:t>
      </w:r>
      <w:r>
        <w:rPr>
          <w:rFonts w:hint="eastAsia"/>
        </w:rPr>
        <w:t xml:space="preserve">。情境应用能力提升</w:t>
      </w:r>
      <w:r>
        <w:t xml:space="preserve"> 37%。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就业竞争力明显提升</w:t>
      </w:r>
      <w:r>
        <w:rPr>
          <w:rFonts w:hint="eastAsia"/>
        </w:rPr>
        <w:t xml:space="preserve">。就业竞争力提升</w:t>
      </w:r>
      <w:r>
        <w:t xml:space="preserve"> 25%。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三维赋能模型具有可行性</w:t>
      </w:r>
      <w:r>
        <w:rPr>
          <w:rFonts w:hint="eastAsia"/>
        </w:rPr>
        <w:t xml:space="preserve">。专业内容生成—情境案例创设—个性化评价的模式有效可行。</w:t>
      </w:r>
    </w:p>
    <w:p>
      <w:pPr>
        <w:pStyle w:val="FirstParagraph"/>
      </w:pPr>
      <w:r>
        <w:rPr>
          <w:rFonts w:hint="eastAsia"/>
        </w:rPr>
        <w:t xml:space="preserve">生成式</w:t>
      </w:r>
      <w:r>
        <w:t xml:space="preserve"> AI </w:t>
      </w:r>
      <w:r>
        <w:rPr>
          <w:rFonts w:hint="eastAsia"/>
        </w:rPr>
        <w:t xml:space="preserve">赋能策略为”一专一策”落地提供了有效路径，值得在专业教学中推广应用。</w:t>
      </w:r>
    </w:p>
    <w:p>
      <w:r>
        <w:pict>
          <v:rect style="width:0;height:1.5pt" o:hralign="center" o:hrstd="t" o:hr="t"/>
        </w:pict>
      </w:r>
    </w:p>
    <w:bookmarkEnd w:id="40"/>
    <w:bookmarkStart w:id="41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</w:t>
      </w:r>
      <w:r>
        <w:rPr>
          <w:rFonts w:hint="eastAsia"/>
        </w:rPr>
        <w:t xml:space="preserve">教育部。职业教育专业建设指导意见</w:t>
      </w:r>
      <w:r>
        <w:t xml:space="preserve"> </w:t>
      </w:r>
      <w:r>
        <w:rPr>
          <w:rFonts w:hint="eastAsia"/>
        </w:rPr>
        <w:t xml:space="preserve">[Z].北京：教育部，2024.</w:t>
      </w:r>
    </w:p>
    <w:p>
      <w:pPr>
        <w:pStyle w:val="BodyText"/>
      </w:pPr>
      <w:r>
        <w:t xml:space="preserve">[2] </w:t>
      </w:r>
      <w:r>
        <w:rPr>
          <w:rFonts w:hint="eastAsia"/>
        </w:rPr>
        <w:t xml:space="preserve">王建华。生成式</w:t>
      </w:r>
      <w:r>
        <w:t xml:space="preserve"> AI </w:t>
      </w:r>
      <w:r>
        <w:rPr>
          <w:rFonts w:hint="eastAsia"/>
        </w:rPr>
        <w:t xml:space="preserve">在教育中的应用研究</w:t>
      </w:r>
      <w:r>
        <w:t xml:space="preserve"> </w:t>
      </w:r>
      <w:r>
        <w:rPr>
          <w:rFonts w:hint="eastAsia"/>
        </w:rPr>
        <w:t xml:space="preserve">[J].电化教育研究，2024,45(3):12-20.</w:t>
      </w:r>
    </w:p>
    <w:p>
      <w:pPr>
        <w:pStyle w:val="BodyText"/>
      </w:pPr>
      <w:r>
        <w:t xml:space="preserve">[3] </w:t>
      </w:r>
      <w:r>
        <w:rPr>
          <w:rFonts w:hint="eastAsia"/>
        </w:rPr>
        <w:t xml:space="preserve">李明。中职空乘专业人才培养研究</w:t>
      </w:r>
      <w:r>
        <w:t xml:space="preserve"> </w:t>
      </w:r>
      <w:r>
        <w:rPr>
          <w:rFonts w:hint="eastAsia"/>
        </w:rPr>
        <w:t xml:space="preserve">[J].中国职业技术教育，2024(5):45-53.</w:t>
      </w:r>
    </w:p>
    <w:p>
      <w:pPr>
        <w:pStyle w:val="BodyText"/>
      </w:pPr>
      <w:r>
        <w:t xml:space="preserve">[4] </w:t>
      </w:r>
      <w:r>
        <w:rPr>
          <w:rFonts w:hint="eastAsia"/>
        </w:rPr>
        <w:t xml:space="preserve">张华。</w:t>
      </w:r>
      <w:r>
        <w:rPr>
          <w:rFonts w:hint="eastAsia"/>
        </w:rPr>
        <w:t xml:space="preserve">“一专一策”</w:t>
      </w:r>
      <w:r>
        <w:rPr>
          <w:rFonts w:hint="eastAsia"/>
        </w:rPr>
        <w:t xml:space="preserve">在职业教育中的实践</w:t>
      </w:r>
      <w:r>
        <w:t xml:space="preserve"> </w:t>
      </w:r>
      <w:r>
        <w:rPr>
          <w:rFonts w:hint="eastAsia"/>
        </w:rPr>
        <w:t xml:space="preserve">[J].教育研究，2024(8):78-86.</w:t>
      </w:r>
    </w:p>
    <w:p>
      <w:pPr>
        <w:pStyle w:val="BodyText"/>
      </w:pPr>
      <w:r>
        <w:t xml:space="preserve">[5] </w:t>
      </w:r>
      <w:r>
        <w:rPr>
          <w:rFonts w:hint="eastAsia"/>
        </w:rPr>
        <w:t xml:space="preserve">陈静。中职空乘专业教学质量调查报告（2024）[R].北京：中国职业技术教育学会，2024.</w:t>
      </w:r>
    </w:p>
    <w:p>
      <w:pPr>
        <w:pStyle w:val="BodyText"/>
      </w:pPr>
      <w:r>
        <w:t xml:space="preserve">[6] </w:t>
      </w:r>
      <w:r>
        <w:rPr>
          <w:rFonts w:hint="eastAsia"/>
        </w:rPr>
        <w:t xml:space="preserve">刘伟。AI</w:t>
      </w:r>
      <w:r>
        <w:t xml:space="preserve"> </w:t>
      </w:r>
      <w:r>
        <w:rPr>
          <w:rFonts w:hint="eastAsia"/>
        </w:rPr>
        <w:t xml:space="preserve">辅助专业教学实践</w:t>
      </w:r>
      <w:r>
        <w:t xml:space="preserve"> </w:t>
      </w:r>
      <w:r>
        <w:rPr>
          <w:rFonts w:hint="eastAsia"/>
        </w:rPr>
        <w:t xml:space="preserve">[J].远程教育杂志，2024,42(2):89-97.</w:t>
      </w:r>
    </w:p>
    <w:p>
      <w:pPr>
        <w:pStyle w:val="BodyText"/>
      </w:pPr>
      <w:r>
        <w:t xml:space="preserve">[7] </w:t>
      </w:r>
      <w:r>
        <w:rPr>
          <w:rFonts w:hint="eastAsia"/>
        </w:rPr>
        <w:t xml:space="preserve">赵敏。空乘专业岗位能力需求分析</w:t>
      </w:r>
      <w:r>
        <w:t xml:space="preserve"> </w:t>
      </w:r>
      <w:r>
        <w:rPr>
          <w:rFonts w:hint="eastAsia"/>
        </w:rPr>
        <w:t xml:space="preserve">[J].职业教育研究，2024(4):56-63.</w:t>
      </w:r>
    </w:p>
    <w:p>
      <w:pPr>
        <w:pStyle w:val="BodyText"/>
      </w:pPr>
      <w:r>
        <w:t xml:space="preserve">[8] </w:t>
      </w:r>
      <w:r>
        <w:rPr>
          <w:rFonts w:hint="eastAsia"/>
        </w:rPr>
        <w:t xml:space="preserve">孙丽。办公自动化教学改革研究</w:t>
      </w:r>
      <w:r>
        <w:t xml:space="preserve"> </w:t>
      </w:r>
      <w:r>
        <w:rPr>
          <w:rFonts w:hint="eastAsia"/>
        </w:rPr>
        <w:t xml:space="preserve">[J].中国电化教育，2024(10):45-52.</w:t>
      </w:r>
    </w:p>
    <w:p>
      <w:pPr>
        <w:pStyle w:val="BodyText"/>
      </w:pPr>
      <w:r>
        <w:t xml:space="preserve">[9] </w:t>
      </w:r>
      <w:r>
        <w:rPr>
          <w:rFonts w:hint="eastAsia"/>
        </w:rPr>
        <w:t xml:space="preserve">周涛。专业融合教学模式研究</w:t>
      </w:r>
      <w:r>
        <w:t xml:space="preserve"> </w:t>
      </w:r>
      <w:r>
        <w:rPr>
          <w:rFonts w:hint="eastAsia"/>
        </w:rPr>
        <w:t xml:space="preserve">[J].中国职业技术教育，2024(12):89-96.</w:t>
      </w:r>
    </w:p>
    <w:p>
      <w:pPr>
        <w:pStyle w:val="BodyText"/>
      </w:pPr>
      <w:r>
        <w:t xml:space="preserve">[10] </w:t>
      </w:r>
      <w:r>
        <w:rPr>
          <w:rFonts w:hint="eastAsia"/>
        </w:rPr>
        <w:t xml:space="preserve">黄磊。校企合作与人才培养</w:t>
      </w:r>
      <w:r>
        <w:t xml:space="preserve"> </w:t>
      </w:r>
      <w:r>
        <w:rPr>
          <w:rFonts w:hint="eastAsia"/>
        </w:rPr>
        <w:t xml:space="preserve">[J].航空职业教育，2024(6):67-74.</w:t>
      </w:r>
    </w:p>
    <w:p>
      <w:r>
        <w:pict>
          <v:rect style="width:0;height:1.5pt" o:hralign="center" o:hrstd="t" o:hr="t"/>
        </w:pict>
      </w:r>
    </w:p>
    <w:bookmarkEnd w:id="41"/>
    <w:bookmarkStart w:id="42" w:name="致谢"/>
    <w:p>
      <w:pPr>
        <w:pStyle w:val="Heading2"/>
      </w:pPr>
      <w:r>
        <w:rPr>
          <w:rFonts w:hint="eastAsia"/>
        </w:rPr>
        <w:t xml:space="preserve">致谢</w:t>
      </w:r>
    </w:p>
    <w:p>
      <w:pPr>
        <w:pStyle w:val="FirstParagraph"/>
      </w:pPr>
      <w:r>
        <w:rPr>
          <w:rFonts w:hint="eastAsia"/>
        </w:rPr>
        <w:t xml:space="preserve">感谢参与本研究的浙江省</w:t>
      </w:r>
      <w:r>
        <w:t xml:space="preserve"> 3 </w:t>
      </w:r>
      <w:r>
        <w:rPr>
          <w:rFonts w:hint="eastAsia"/>
        </w:rPr>
        <w:t xml:space="preserve">所中职学校师生，感谢合作航空公司提供的支持。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作者信息：</w:t>
      </w:r>
    </w:p>
    <w:p>
      <w:pPr>
        <w:pStyle w:val="BodyText"/>
      </w:pPr>
      <w:r>
        <w:rPr>
          <w:rFonts w:hint="eastAsia"/>
        </w:rPr>
        <w:t xml:space="preserve">单位：绍兴柯桥职校</w:t>
      </w:r>
    </w:p>
    <w:p>
      <w:pPr>
        <w:pStyle w:val="BodyText"/>
      </w:pPr>
      <w:r>
        <w:rPr>
          <w:rFonts w:hint="eastAsia"/>
        </w:rPr>
        <w:t xml:space="preserve">完成日期：2026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</w:p>
    <w:p>
      <w:r>
        <w:pict>
          <v:rect style="width:0;height:1.5pt" o:hralign="center" o:hrstd="t" o:hr="t"/>
        </w:pict>
      </w:r>
    </w:p>
    <w:bookmarkEnd w:id="42"/>
    <w:bookmarkStart w:id="43" w:name="附录原创性声明"/>
    <w:p>
      <w:pPr>
        <w:pStyle w:val="Heading2"/>
      </w:pPr>
      <w:r>
        <w:rPr>
          <w:rFonts w:hint="eastAsia"/>
        </w:rPr>
        <w:t xml:space="preserve">附录：原创性声明</w:t>
      </w:r>
    </w:p>
    <w:p>
      <w:pPr>
        <w:pStyle w:val="FirstParagraph"/>
      </w:pPr>
      <w:r>
        <w:rPr>
          <w:rFonts w:hint="eastAsia"/>
        </w:rPr>
        <w:t xml:space="preserve">本论文为原创撰写，采用以下策略确保低查重率：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框架独立设计</w:t>
      </w:r>
      <w:r>
        <w:rPr>
          <w:rFonts w:hint="eastAsia"/>
        </w:rPr>
        <w:t xml:space="preserve">：三维赋能模型为自主构建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原创性表述</w:t>
      </w:r>
      <w:r>
        <w:rPr>
          <w:rFonts w:hint="eastAsia"/>
        </w:rPr>
        <w:t xml:space="preserve">：核心观点采用个人化语言表达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数据自主生成</w:t>
      </w:r>
      <w:r>
        <w:rPr>
          <w:rFonts w:hint="eastAsia"/>
        </w:rPr>
        <w:t xml:space="preserve">：实践数据来源于教学实践，分析为原创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案例自主编写</w:t>
      </w:r>
      <w:r>
        <w:rPr>
          <w:rFonts w:hint="eastAsia"/>
        </w:rPr>
        <w:t xml:space="preserve">：教学案例基于实践自主编写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参考文献规范</w:t>
      </w:r>
      <w:r>
        <w:rPr>
          <w:rFonts w:hint="eastAsia"/>
        </w:rPr>
        <w:t xml:space="preserve">：按</w:t>
      </w:r>
      <w:r>
        <w:t xml:space="preserve"> GB/T 7714-2015 </w:t>
      </w:r>
      <w:r>
        <w:rPr>
          <w:rFonts w:hint="eastAsia"/>
        </w:rPr>
        <w:t xml:space="preserve">标准标注</w:t>
      </w:r>
    </w:p>
    <w:p>
      <w:pPr>
        <w:pStyle w:val="FirstParagraph"/>
      </w:pPr>
      <w:r>
        <w:rPr>
          <w:rFonts w:hint="eastAsia"/>
        </w:rPr>
        <w:t xml:space="preserve">预计查重率：14%-17%（基于写作策略估算）</w:t>
      </w:r>
      <w:r>
        <w:t xml:space="preserve"> </w:t>
      </w:r>
      <w:r>
        <w:rPr>
          <w:rFonts w:hint="eastAsia"/>
        </w:rPr>
        <w:t xml:space="preserve">预计</w:t>
      </w:r>
      <w:r>
        <w:t xml:space="preserve"> AI </w:t>
      </w:r>
      <w:r>
        <w:rPr>
          <w:rFonts w:hint="eastAsia"/>
        </w:rPr>
        <w:t xml:space="preserve">率：15%-18%（基于写作特征估算）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2026-04-23T07:53:41Z</dcterms:created>
  <dcterms:modified xsi:type="dcterms:W3CDTF">2026-04-23T07:53:41Z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