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嘉海宁签〔2024〕37号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542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SjxUtcAAAAIAQAADwAAAAAAAAABACAAAAAiAAAAZHJzL2Rvd25yZXYueG1sUEsBAhQAFAAAAAgA&#10;h07iQK8lQXhfAgAAyQQAAA4AAAAAAAAAAQAgAAAAJgEAAGRycy9lMm9Eb2MueG1sUEsFBgAAAAAG&#10;AAYAWQEAAPc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543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04kLO1QAAAAQBAAAP&#10;AAAAAAAAAAEAIAAAACIAAABkcnMvZG93bnJldi54bWxQSwECFAAUAAAACACHTuJA44JORxsCAAAv&#10;BAAADgAAAAAAAAABACAAAAAkAQAAZHJzL2Uyb0RvYy54bWxQSwUGAAAAAAYABgBZAQAAs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批示意见：同意(2024-06-11 22:21:37)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嘉兴分公司-海宁分公司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董建华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王银华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15105837311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王银华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吴海琴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海宁分公司关于江苏丰景信息技术有限公司物联网卡+模组优惠政策的请示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bookmarkStart w:id="15" w:name="_GoBack"/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544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RXkD3UAAAA&#10;CAEAAA8AAAAAAAAAAQAgAAAAIgAAAGRycy9kb3ducmV2LnhtbFBLAQIUABQAAAAIAIdO4kCm1N8Y&#10;WgIAAL8EAAAOAAAAAAAAAAEAIAAAACMBAABkcnMvZTJvRG9jLnhtbFBLBQYAAAAABgAGAFkBAADv&#10;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bookmarkEnd w:id="15"/>
    </w:p>
    <w:p>
      <w:pPr>
        <w:pStyle w:val="16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 xml:space="preserve"> </w:t>
      </w: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江苏丰景信息技术有限公司主要经营计算机软硬件、计算机系统集成、物联网技术服务、网络技术服务等。目前该客户自主研发水电表等硬件，需使用到单网单功能模组。拟对该客户申请“物联卡+模组”优惠。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一、目标客户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江苏丰景信息技术有限公司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二、活动时间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2024年6月到2032年5月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优惠内容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本次针对新增300万套卡+模组业务，申请政策如下：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政策一</w:t>
      </w:r>
    </w:p>
    <w:p>
      <w:pPr>
        <w:pStyle w:val="16"/>
        <w:numPr>
          <w:ilvl w:val="0"/>
          <w:numId w:val="3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通用Cat.1流量1元30MB套餐，业务优惠至2.4折，优惠通过直接折扣实现，卡费减免。客户签约5年，付款方式为预付费，一次性支付。开通流量共享，叠加机卡绑定、人联网黑名单限制、区域限制、限额管控，省外业务占比约5%，开通号码测试期6个月、沉默期6个月。</w:t>
      </w:r>
    </w:p>
    <w:p>
      <w:pPr>
        <w:pStyle w:val="16"/>
        <w:numPr>
          <w:ilvl w:val="0"/>
          <w:numId w:val="3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使用中移物联ML307R_DL Cat.1模组，成本价12.72元,标准价40元，按标准价优惠至0.01元，优惠通过促销减免实现。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综上，流量产品收入为14.4元，模组+卡单套收入14.41元，模组成本占收比为92.11%。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政策二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定向Cat.1流量0.6元30MB套餐，业务优惠至2.4折，优惠通过直接折扣实现，卡费减免。客户签约8年，付款方式为预付费，一次性支付。不开通流量共享，叠加机卡绑定、人联网黑名单限制、区域限制、限额管控，省外业务占比约4%，开通号码测试期6个月、沉默期6个月。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使用利尔达NT26E Cat.1模组，成本价16.5元,标准价40元，按标准价优惠至4.18元，优惠通过促销减免实现。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8年流量产品收入为13.824元，模组+卡单套收入18元，模组成本占收比为94.05%。</w:t>
      </w:r>
    </w:p>
    <w:p>
      <w:pPr>
        <w:pStyle w:val="16"/>
        <w:numPr>
          <w:ilvl w:val="0"/>
          <w:numId w:val="2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政策三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物联网卡部分：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13位物联网专用码号，申请CMIOT系统物联卡全国通用Cat.1流量1元30MB套餐，业务优惠至2.4折，优惠通过直接折扣实现，卡费减免。客户签约8年，付款方式为预付费，一次性支付。不开通流量共享，叠加机卡绑定、人联网黑名单限制、区域限制、限额管控，省外业务占比约4%，开通号码测试期6个月、沉默期6个月。</w:t>
      </w:r>
    </w:p>
    <w:p>
      <w:pPr>
        <w:pStyle w:val="16"/>
        <w:numPr>
          <w:ilvl w:val="0"/>
          <w:numId w:val="4"/>
        </w:numPr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模组部分：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使用利尔达NT26E Cat.1模组，成本价16.5元,标准价40元，按标准价优惠至0.01元，优惠通过促销减免实现。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8年流量产品收入为23.04元，模组+卡单套收入23.05元，模组成本占收比为74.05%。对于流量年限超过5年的部分，依据省公司卡+模组营销政策，额外收取目录价*10%的费用，综上合计8年通用物联卡+模组单套收入26.65元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四、风险管控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应用场景为智能水电表，通用流量风险管控等级C5（中风险），定向流量风险管控等级C2（中风险）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  <w:bookmarkEnd w:id="14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EFE1F"/>
    <w:multiLevelType w:val="singleLevel"/>
    <w:tmpl w:val="DDBEFE1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DF6ECB90"/>
    <w:multiLevelType w:val="singleLevel"/>
    <w:tmpl w:val="DF6ECB9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2">
    <w:nsid w:val="E6FF8F4E"/>
    <w:multiLevelType w:val="singleLevel"/>
    <w:tmpl w:val="E6FF8F4E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abstractNum w:abstractNumId="3">
    <w:nsid w:val="79FA27B9"/>
    <w:multiLevelType w:val="singleLevel"/>
    <w:tmpl w:val="79FA27B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DF96DD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6f4e0ae1-077e-40b2-961f-3c6f06d8121f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2052-11.8.2.10229</vt:lpwstr>
  </property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xsi="http://www.w3.org/2001/XMLSchema-instance" xmlns:dcmitype="http://purl.org/dc/dcmitype/" xmlns:cp="http://schemas.openxmlformats.org/package/2006/metadata/core-properties" xmlns:dc="http://purl.org/dc/elements/1.1/" xmlns:dcterms="http://purl.org/dc/terms/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901188-c829-4a63-8490-2b5bd30bd63e}">
  <ds:schemaRefs/>
</ds:datastoreItem>
</file>

<file path=customXml/itemProps3.xml><?xml version="1.0" encoding="utf-8"?>
<ds:datastoreItem xmlns:ds="http://schemas.openxmlformats.org/officeDocument/2006/customXml" ds:itemID="{5d67f167-907e-47de-acb7-215c62ce0076}">
  <ds:schemaRefs/>
</ds:datastoreItem>
</file>

<file path=customXml/itemProps4.xml><?xml version="1.0" encoding="utf-8"?>
<ds:datastoreItem xmlns:ds="http://schemas.openxmlformats.org/officeDocument/2006/customXml" ds:itemID="{0e58a06e-35ee-4e7b-b1a1-2becd0f16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2024-06-12T09:14:59Z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