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浙江恒科实业有限公司（5717300956</w:t>
      </w:r>
      <w:r>
        <w:rPr>
          <w:rFonts w:hint="eastAsia" w:ascii="仿宋" w:hAnsi="仿宋" w:eastAsia="仿宋"/>
          <w:sz w:val="24"/>
          <w:szCs w:val="24"/>
        </w:rPr>
        <w:t>）是我司长期合作集团客户，有着良好的客情关系。本次申请开通物联网卡用于云喇叭，拟对该集团申请物联网卡优惠，特此申请：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本次针对2</w:t>
      </w:r>
      <w:r>
        <w:rPr>
          <w:rFonts w:ascii="仿宋" w:hAnsi="仿宋" w:eastAsia="仿宋"/>
          <w:sz w:val="24"/>
          <w:szCs w:val="24"/>
        </w:rPr>
        <w:t>000</w:t>
      </w:r>
      <w:r>
        <w:rPr>
          <w:rFonts w:hint="eastAsia" w:ascii="仿宋" w:hAnsi="仿宋" w:eastAsia="仿宋"/>
          <w:sz w:val="24"/>
          <w:szCs w:val="24"/>
        </w:rPr>
        <w:t>张新增业务，申请CMIOT系统物联卡全国通用Cat.1流量1元30MB套餐产品，折扣优惠至2.4折（折扣底线为2.4折），卡费额外支付1元/卡，开通流量共享。客户签约1年，预付费。开通号码沉默期6个月。不叠加出省限制，开通机卡绑定、人联网黑名单、限额管控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</w:rPr>
        <w:t>4年6月到2025年5月；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云喇叭，风险管控等级C6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/>
          <w:sz w:val="24"/>
          <w:szCs w:val="24"/>
        </w:rPr>
        <w:t>。</w:t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661F4"/>
    <w:rsid w:val="00476A73"/>
    <w:rsid w:val="004770D0"/>
    <w:rsid w:val="00481364"/>
    <w:rsid w:val="00491B12"/>
    <w:rsid w:val="004A4308"/>
    <w:rsid w:val="004B7C18"/>
    <w:rsid w:val="00505B37"/>
    <w:rsid w:val="00516779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7F4807"/>
    <w:rsid w:val="00815F0A"/>
    <w:rsid w:val="00820344"/>
    <w:rsid w:val="00821FDF"/>
    <w:rsid w:val="008229E1"/>
    <w:rsid w:val="008239CC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34CF"/>
    <w:rsid w:val="00996E0B"/>
    <w:rsid w:val="009A5F0F"/>
    <w:rsid w:val="009B0399"/>
    <w:rsid w:val="009B563E"/>
    <w:rsid w:val="009C1B9C"/>
    <w:rsid w:val="009D2422"/>
    <w:rsid w:val="009E4058"/>
    <w:rsid w:val="009F0D46"/>
    <w:rsid w:val="00A131DA"/>
    <w:rsid w:val="00A54D18"/>
    <w:rsid w:val="00A57643"/>
    <w:rsid w:val="00A63971"/>
    <w:rsid w:val="00A641C3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746F9"/>
    <w:rsid w:val="00BB41F5"/>
    <w:rsid w:val="00BC569F"/>
    <w:rsid w:val="00BC6D88"/>
    <w:rsid w:val="00BD0FC2"/>
    <w:rsid w:val="00C05F04"/>
    <w:rsid w:val="00C06AC5"/>
    <w:rsid w:val="00C320AD"/>
    <w:rsid w:val="00C3759F"/>
    <w:rsid w:val="00C45B5C"/>
    <w:rsid w:val="00C771A6"/>
    <w:rsid w:val="00CA432C"/>
    <w:rsid w:val="00CB767B"/>
    <w:rsid w:val="00CC240E"/>
    <w:rsid w:val="00CD3E7B"/>
    <w:rsid w:val="00CF2058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05B7B28"/>
    <w:rsid w:val="135C6D39"/>
    <w:rsid w:val="19FE108C"/>
    <w:rsid w:val="216A62C5"/>
    <w:rsid w:val="330744F6"/>
    <w:rsid w:val="38837925"/>
    <w:rsid w:val="38BF1BD9"/>
    <w:rsid w:val="3C423E81"/>
    <w:rsid w:val="3FDB30E6"/>
    <w:rsid w:val="40042C85"/>
    <w:rsid w:val="43BD02A6"/>
    <w:rsid w:val="47702137"/>
    <w:rsid w:val="4A280161"/>
    <w:rsid w:val="4F986630"/>
    <w:rsid w:val="52986A02"/>
    <w:rsid w:val="5AAD634D"/>
    <w:rsid w:val="62A50D92"/>
    <w:rsid w:val="65BF2803"/>
    <w:rsid w:val="716E1D75"/>
    <w:rsid w:val="73B71BF1"/>
    <w:rsid w:val="754F6184"/>
    <w:rsid w:val="76C73CDB"/>
    <w:rsid w:val="78057BF7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61</Words>
  <Characters>350</Characters>
  <Lines>2</Lines>
  <Paragraphs>1</Paragraphs>
  <TotalTime>0</TotalTime>
  <ScaleCrop>false</ScaleCrop>
  <LinksUpToDate>false</LinksUpToDate>
  <CharactersWithSpaces>410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2024-06-13T03:47:00Z</dcterms:created>
  <dc:creator>冯伟杰|fengweijie</dc:creator>
  <cp:lastModifiedBy>nijiaming</cp:lastModifiedBy>
  <dcterms:modified xsi:type="dcterms:W3CDTF">2024-06-14T13:59:51Z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