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Cs/>
          <w:color w:val="FF0000"/>
          <w:sz w:val="24"/>
          <w:szCs w:val="52"/>
        </w:rPr>
      </w:pPr>
      <w:r>
        <w:rPr>
          <w:rFonts w:hint="eastAsia" w:eastAsia="黑体"/>
          <w:b/>
          <w:color w:val="FF0000"/>
          <w:sz w:val="24"/>
          <w:szCs w:val="52"/>
        </w:rPr>
        <w:t>中国移动通信集团浙江有限公司</w:t>
      </w:r>
      <w:r>
        <w:rPr>
          <w:rFonts w:hint="eastAsia" w:eastAsia="黑体"/>
          <w:b/>
          <w:color w:val="FF0000"/>
          <w:sz w:val="24"/>
        </w:rPr>
        <w:t>嘉兴分公司</w:t>
      </w:r>
      <w:r>
        <w:rPr>
          <w:rFonts w:hint="eastAsia"/>
          <w:b/>
          <w:color w:val="FF0000"/>
          <w:sz w:val="24"/>
          <w:szCs w:val="52"/>
        </w:rPr>
        <w:t xml:space="preserve">                                                                                                </w:t>
      </w: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 w:eastAsia="黑体"/>
          <w:sz w:val="30"/>
        </w:rPr>
      </w:pPr>
    </w:p>
    <w:p>
      <w:pPr>
        <w:pStyle w:val="9"/>
        <w:rPr>
          <w:rFonts w:hint="eastAsia" w:eastAsia="方正小标宋简体"/>
          <w:spacing w:val="-104"/>
          <w:kern w:val="56"/>
          <w:sz w:val="84"/>
        </w:rPr>
      </w:pPr>
      <w:r>
        <w:rPr>
          <w:rFonts w:hint="eastAsia" w:eastAsia="方正小标宋简体"/>
          <w:b w:val="0"/>
          <w:sz w:val="84"/>
        </w:rPr>
        <w:t>签     报</w:t>
      </w:r>
    </w:p>
    <w:p>
      <w:pPr>
        <w:jc w:val="center"/>
        <w:rPr>
          <w:rFonts w:hint="eastAsia" w:eastAsia="黑体"/>
          <w:bCs/>
          <w:color w:val="FF0000"/>
          <w:sz w:val="24"/>
        </w:rPr>
      </w:pPr>
    </w:p>
    <w:p>
      <w:pPr>
        <w:ind w:firstLine="4303" w:firstLineChars="1793"/>
        <w:rPr>
          <w:rFonts w:hint="eastAsia" w:eastAsia="仿宋_GB2312"/>
          <w:color w:val="000000"/>
          <w:sz w:val="30"/>
        </w:rPr>
      </w:pPr>
      <w:r>
        <w:rPr>
          <w:rFonts w:hint="eastAsia" w:eastAsia="黑体"/>
          <w:bCs/>
          <w:color w:val="000000"/>
          <w:sz w:val="24"/>
        </w:rPr>
        <w:t>密急</w:t>
      </w:r>
      <w:r>
        <w:rPr>
          <w:rFonts w:hint="eastAsia" w:eastAsia="黑体"/>
          <w:b/>
          <w:color w:val="000000"/>
          <w:sz w:val="24"/>
        </w:rPr>
        <w:t>：</w:t>
      </w:r>
      <w:bookmarkStart w:id="0" w:name="secretCw"/>
      <w:bookmarkEnd w:id="0"/>
    </w:p>
    <w:p>
      <w:pPr>
        <w:ind w:firstLine="4303" w:firstLineChars="1793"/>
        <w:rPr>
          <w:rFonts w:hint="eastAsia" w:ascii="楷体_GB2312" w:eastAsia="楷体_GB2312"/>
          <w:b/>
          <w:bCs/>
          <w:color w:val="000000"/>
          <w:sz w:val="32"/>
          <w:szCs w:val="21"/>
        </w:rPr>
      </w:pPr>
      <w:r>
        <w:rPr>
          <w:rFonts w:hint="eastAsia" w:eastAsia="黑体"/>
          <w:bCs/>
          <w:color w:val="000000"/>
          <w:sz w:val="24"/>
        </w:rPr>
        <w:t>编号：</w:t>
      </w:r>
      <w:bookmarkStart w:id="1" w:name="fileNoCw_01"/>
      <w:bookmarkEnd w:id="1"/>
      <w:bookmarkStart w:id="2" w:name="fileNoCw"/>
      <w:r>
        <w:rPr>
          <w:rFonts w:hint="eastAsia" w:ascii="楷体_GB2312" w:eastAsia="楷体_GB2312"/>
          <w:b/>
          <w:bCs/>
          <w:color w:val="000000"/>
          <w:sz w:val="32"/>
          <w:szCs w:val="21"/>
        </w:rPr>
        <w:t>嘉嘉禾签〔2025〕28号</w:t>
      </w:r>
      <w:bookmarkEnd w:id="2"/>
    </w:p>
    <w:p>
      <w:pPr>
        <w:pStyle w:val="2"/>
        <w:rPr>
          <w:rFonts w:hint="eastAsia" w:ascii="仿宋_GB2312" w:eastAsia="仿宋_GB2312"/>
          <w:b w:val="0"/>
          <w:sz w:val="30"/>
        </w:rPr>
      </w:pPr>
      <w:r>
        <w:rPr>
          <w:b/>
          <w:color w:val="FF0000"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273050</wp:posOffset>
                </wp:positionV>
                <wp:extent cx="5534025" cy="0"/>
                <wp:effectExtent l="0" t="0" r="0" b="0"/>
                <wp:wrapNone/>
                <wp:docPr id="572" name="直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0" o:spid="_x0000_s1026" o:spt="20" style="position:absolute;left:0pt;flip:y;margin-left:10.5pt;margin-top:21.5pt;height:0pt;width:435.75pt;z-index:251660288;mso-width-relative:page;mso-height-relative:page;" filled="f" stroked="t" coordsize="21600,21600" o:gfxdata="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Eo&#10;8VLXAAAACAEAAA8AAAAAAAAAAQAgAAAAIgAAAGRycy9kb3ducmV2LnhtbFBLAQIUABQAAAAIAIdO&#10;4kC/wy5kXQIAAMkEAAAOAAAAAAAAAAEAIAAAACYBAABkcnMvZTJvRG9jLnhtbFBLBQYAAAAABgAG&#10;AFkBAAD1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FF0000"/>
          <w:szCs w:val="21"/>
        </w:rPr>
        <mc:AlternateContent>
          <mc:Choice Requires="wps">
            <w:drawing>
              <wp:inline distT="0" distB="0" distL="114300" distR="114300">
                <wp:extent cx="5257800" cy="198120"/>
                <wp:effectExtent l="0" t="0" r="0" b="0"/>
                <wp:docPr id="573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57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图片 1" o:spid="_x0000_s1026" o:spt="1" style="height:15.6pt;width:414pt;" filled="f" stroked="f" coordsize="21600,21600" o:gfxdata="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04kLO1QAAAAQBAAAP&#10;AAAAAAAAAAEAIAAAACIAAABkcnMvZG93bnJldi54bWxQSwECFAAUAAAACACHTuJA2YusYxsCAAAv&#10;BAAADgAAAAAAAAABACAAAAAkAQAAZHJzL2Uyb0RvYy54bWxQSwUGAAAAAAYABgBZAQAAs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Style w:val="10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bCs/>
                <w:color w:val="000000"/>
                <w:sz w:val="24"/>
                <w:szCs w:val="1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公司总经理批示意见：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3" w:name="leaderPiShiCw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公司分管领导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批示意见</w:t>
            </w:r>
            <w:r>
              <w:rPr>
                <w:rFonts w:hint="eastAsia" w:eastAsia="黑体"/>
                <w:color w:val="000000"/>
                <w:sz w:val="24"/>
              </w:rPr>
              <w:t>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4" w:name="affLeaderPiShiCw"/>
            <w:r>
              <w:rPr>
                <w:rFonts w:hint="eastAsia"/>
                <w:color w:val="000000"/>
                <w:sz w:val="24"/>
              </w:rPr>
              <w:t>杨强锋/公司领导/嘉兴分公司 批示意见：同意(2025-04-07 08:52:03)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拟稿部门： </w:t>
            </w:r>
            <w:bookmarkStart w:id="5" w:name="departmentCw"/>
            <w:r>
              <w:rPr>
                <w:rFonts w:hint="eastAsia" w:eastAsia="黑体"/>
                <w:color w:val="000000"/>
                <w:sz w:val="24"/>
              </w:rPr>
              <w:t>嘉兴分公司-嘉禾分公司</w:t>
            </w:r>
            <w:bookmarkEnd w:id="5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 xml:space="preserve">经理： </w:t>
            </w:r>
            <w:bookmarkStart w:id="6" w:name="departmentLeaderCw"/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张国林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联 系 人： </w:t>
            </w:r>
            <w:bookmarkStart w:id="7" w:name="lianXiRenCw"/>
            <w:r>
              <w:rPr>
                <w:rFonts w:hint="eastAsia" w:eastAsia="黑体"/>
                <w:color w:val="000000"/>
                <w:sz w:val="24"/>
              </w:rPr>
              <w:t>王英杰</w:t>
            </w:r>
            <w:bookmarkEnd w:id="7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联系电话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8" w:name="touchPhone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13957390829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拟 稿 人</w:t>
            </w:r>
            <w:r>
              <w:rPr>
                <w:rFonts w:hint="eastAsia" w:ascii="黑体" w:hAnsi="华文细黑" w:eastAsia="黑体"/>
                <w:color w:val="000000"/>
                <w:sz w:val="24"/>
              </w:rPr>
              <w:t xml:space="preserve">： </w:t>
            </w:r>
            <w:bookmarkStart w:id="9" w:name="createPersonCw"/>
            <w:r>
              <w:rPr>
                <w:rFonts w:hint="eastAsia" w:ascii="黑体" w:hAnsi="华文细黑" w:eastAsia="黑体"/>
                <w:color w:val="000000"/>
                <w:sz w:val="24"/>
              </w:rPr>
              <w:t>王英杰</w:t>
            </w:r>
            <w:bookmarkEnd w:id="9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0" w:name="departmentWenShu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罗骏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</w:t>
            </w:r>
            <w:r>
              <w:rPr>
                <w:rFonts w:eastAsia="黑体"/>
                <w:bCs/>
                <w:color w:val="000000"/>
                <w:sz w:val="24"/>
                <w:szCs w:val="18"/>
              </w:rPr>
              <w:t>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1" w:name="companyWenShuCw"/>
            <w:bookmarkEnd w:id="11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 w:eastAsia="黑体"/>
                <w:b/>
                <w:bCs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主办部门：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2" w:name="mainSendCw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/>
                <w:b/>
                <w:bCs/>
                <w:color w:val="000000"/>
                <w:sz w:val="28"/>
              </w:rPr>
            </w:pPr>
            <w:r>
              <w:rPr>
                <w:rFonts w:hint="eastAsia" w:eastAsia="黑体"/>
                <w:color w:val="000000"/>
                <w:sz w:val="24"/>
              </w:rPr>
              <w:t>主    题：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3" w:name="subjectCw"/>
            <w:r>
              <w:rPr>
                <w:rFonts w:hint="eastAsia" w:ascii="黑体" w:eastAsia="黑体"/>
                <w:color w:val="000000"/>
                <w:sz w:val="24"/>
              </w:rPr>
              <w:t>嘉禾公司关于嘉兴市大宇机电有限公司物联网卡加模组优惠的请示</w:t>
            </w:r>
            <w:bookmarkEnd w:id="13"/>
          </w:p>
        </w:tc>
      </w:tr>
    </w:tbl>
    <w:p>
      <w:pPr>
        <w:spacing w:line="600" w:lineRule="exact"/>
        <w:rPr>
          <w:rFonts w:hint="eastAsia" w:eastAsia="仿宋_GB2312"/>
          <w:b/>
          <w:sz w:val="30"/>
        </w:rPr>
      </w:pPr>
      <w:r>
        <w:rPr>
          <w:rFonts w:ascii="仿宋_GB2312" w:eastAsia="仿宋_GB2312"/>
          <w:b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5667375" cy="0"/>
                <wp:effectExtent l="0" t="0" r="0" b="0"/>
                <wp:wrapNone/>
                <wp:docPr id="574" name="直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1" o:spid="_x0000_s1026" o:spt="20" style="position:absolute;left:0pt;margin-left:5.25pt;margin-top:10.3pt;height:0pt;width:446.25pt;z-index:251661312;mso-width-relative:page;mso-height-relative:page;" filled="f" stroked="t" coordsize="21600,21600" o:gfxdata="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RXkD3UAAAA&#10;CAEAAA8AAAAAAAAAAQAgAAAAIgAAAGRycy9kb3ducmV2LnhtbFBLAQIUABQAAAAIAIdO4kCUjsl5&#10;WgIAAL8EAAAOAAAAAAAAAAEAIAAAACMBAABkcnMvZTJvRG9jLnhtbFBLBQYAAAAABgAGAFkBAADv&#10;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6"/>
        <w:spacing w:line="600" w:lineRule="exact"/>
        <w:ind w:firstLine="640" w:firstLineChars="20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 xml:space="preserve"> </w:t>
      </w:r>
      <w:bookmarkStart w:id="14" w:name="bodyCw"/>
      <w:r>
        <w:rPr>
          <w:rFonts w:ascii="仿宋_GB2312" w:hAnsi="Times New Roman" w:eastAsia="仿宋_GB2312" w:cs="Times New Roman"/>
          <w:b w:val="0"/>
          <w:sz w:val="32"/>
          <w:szCs w:val="32"/>
        </w:rPr>
        <w:t>嘉兴市大宇机电有限公司是一家以物联网技术为核心，专注于通信产品和技术开发科技企业。主要用于仪器仪表等场景，因近期业务开展，需使用到单网单功能模组。拟对该客户申请“物联卡+模组”优惠。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一、目标客户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嘉兴市大宇机电有限公司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二、活动时间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2025年4月到2035年3月</w:t>
      </w:r>
    </w:p>
    <w:p>
      <w:pPr>
        <w:pStyle w:val="16"/>
        <w:numPr>
          <w:ilvl w:val="0"/>
          <w:numId w:val="1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优惠内容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本次针对新增16万套卡+模组业务，申请政策如下：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政策一</w:t>
      </w:r>
    </w:p>
    <w:p>
      <w:pPr>
        <w:pStyle w:val="16"/>
        <w:numPr>
          <w:ilvl w:val="0"/>
          <w:numId w:val="3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物联卡部分：使用13位物联网专用码号，申请开通CMIOT系统NB 10元50M包年套餐，业务优惠0.8折，优惠通过直接折扣实现。客户签约5年，预付费，使用消费级卡，卡费申请减免，不开通流量共享，开通测试期3个月。省外业务占比约5%，不叠加出省限制，开通机卡绑定、人联网限制、限额管控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2、模组部分：使用中移物联网MN316-DLVD模组，模组入围价格10.8元,通过订购物联网单网单功能模组增值服务产品（NB）-20元/个，叠加优惠至8.8元，优惠通过促销减免实现。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综上，流量收入4元，模组收入8.8元，合计卡+模组单套收入12.8元，模组成本占收比为85.04%。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政策二</w:t>
      </w:r>
    </w:p>
    <w:p>
      <w:pPr>
        <w:pStyle w:val="16"/>
        <w:numPr>
          <w:ilvl w:val="0"/>
          <w:numId w:val="4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物联卡部分：使用13位物联网专用码号，申请开通CMIOT系统NB 20元300M包年套餐，业务优惠0.4折，优惠通过直接折扣实现。客户签约5年，预付费，使用消费级卡，卡费申请减免，不开通流量共享，开通测试期3个月。省外业务占比约5%，不叠加出省限制，开通机卡绑定、人联网限制、限额管控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2、模组部分：使用中移物联网MN316-DLVD模组，模组入围价格10.8元,通过订购物联网单网单功能模组增值服务产品（NB）-20元/个，叠加优惠至8元，优惠通过促销减免实现。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综上，流量收入4元，模组收入9元，合计卡+模组单套收入13元，模组成本占收比为83.72%。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政策三</w:t>
      </w:r>
    </w:p>
    <w:p>
      <w:pPr>
        <w:pStyle w:val="16"/>
        <w:numPr>
          <w:ilvl w:val="0"/>
          <w:numId w:val="5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物联卡部分：使用13位物联网专用码号，申请开通CMIOT系统NB 10元50M包年套餐，业务优惠0.8折，优惠通过直接折扣实现。客户签约10年，预付费，使用消费级卡，卡费申请减免，不开通流量共享，开通测试期3个月。省外业务占比约5%，不叠加出省限制，开通机卡绑定、人联网限制、限额管控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2、模组部分：使用中移物联网MN316-DLVD模组，模组入围价格10.8元,通过订购物联网单网单功能模组增值服务产品（NB）-20元/个，叠加优惠至5元，优惠通过促销减免实现。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综上，流量收入8元，模组收入5元，合计卡+模组单套收入13元，模组成本占收比为84.38%。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政策四</w:t>
      </w:r>
    </w:p>
    <w:p>
      <w:pPr>
        <w:pStyle w:val="16"/>
        <w:numPr>
          <w:ilvl w:val="0"/>
          <w:numId w:val="6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物联卡部分：使用13位物联网专用码号，申请开通CMIOT系统NB 20元300M包年套餐，业务优惠0.4折，优惠通过直接折扣实现。客户签约10年，预付费，使用消费级卡，卡费申请减免，不开通流量共享，开通测试期3个月。省外业务占比约5%，不叠加出省限制，开通机卡绑定、人联网限制、限额管控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2、模组部分：使用中移物联网MN316-DLVD模组，模组入围价格10.8元,通过订购物联网单网单功能模组增值服务产品（NB）-20元/个，叠加优惠至5.2元，优惠通过促销减免实现。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综上，流量收入8元，模组收入5.2元，合计卡+模组单套收入13.2元，模组成本占收比为83.08%。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四、风险管控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应用场景为采集类设备（仪器仪表），管控分类C6（中风险）。对物联网卡号码关注每月出账情况，并且关注集团物联网卡经营情况，如出现欠费情况当月缴清，对涉及号码及时做好风险把控工作，若有欠费不缴纳，则给予全量停机管理。所开卡全量叠加机卡绑定、人联网限制、限额管控，受理号码为物联网号码。</w:t>
      </w:r>
    </w:p>
    <w:p>
      <w:pPr>
        <w:pStyle w:val="16"/>
        <w:spacing w:line="600" w:lineRule="exact"/>
        <w:ind w:left="0" w:leftChars="0" w:firstLine="0" w:firstLineChars="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eastAsia="仿宋_GB2312" w:cs="Times New Roman"/>
          <w:b w:val="0"/>
          <w:sz w:val="32"/>
          <w:szCs w:val="32"/>
          <w:woUserID w:val="1"/>
        </w:rPr>
        <w:t xml:space="preserve">    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以上</w:t>
      </w:r>
      <w:bookmarkStart w:id="15" w:name="_GoBack"/>
      <w:bookmarkEnd w:id="15"/>
      <w:r>
        <w:rPr>
          <w:rFonts w:ascii="仿宋_GB2312" w:hAnsi="Times New Roman" w:eastAsia="仿宋_GB2312" w:cs="Times New Roman"/>
          <w:b w:val="0"/>
          <w:sz w:val="32"/>
          <w:szCs w:val="32"/>
        </w:rPr>
        <w:t>妥否，请批示。</w:t>
      </w:r>
      <w:bookmarkEnd w:id="14"/>
    </w:p>
    <w:sectPr>
      <w:footerReference r:id="rId5" w:type="default"/>
      <w:footerReference r:id="rId6" w:type="even"/>
      <w:pgSz w:w="11906" w:h="16838"/>
      <w:pgMar w:top="1134" w:right="1511" w:bottom="1701" w:left="1701" w:header="851" w:footer="992" w:gutter="0"/>
      <w:cols w:space="425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细黑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7CFF1"/>
    <w:multiLevelType w:val="singleLevel"/>
    <w:tmpl w:val="EF77CFF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7FAAD32"/>
    <w:multiLevelType w:val="singleLevel"/>
    <w:tmpl w:val="F7FAAD3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abstractNum w:abstractNumId="2">
    <w:nsid w:val="FEF2CA78"/>
    <w:multiLevelType w:val="singleLevel"/>
    <w:tmpl w:val="FEF2CA7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F645BB4"/>
    <w:multiLevelType w:val="singleLevel"/>
    <w:tmpl w:val="FF645BB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9DFC54B"/>
    <w:multiLevelType w:val="singleLevel"/>
    <w:tmpl w:val="79DFC54B"/>
    <w:lvl w:ilvl="0" w:tentative="0">
      <w:start w:val="3"/>
      <w:numFmt w:val="chineseCounting"/>
      <w:suff w:val="nothing"/>
      <w:lvlText w:val="%1、"/>
      <w:lvlJc w:val="left"/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abstractNum w:abstractNumId="5">
    <w:nsid w:val="7E4F0E86"/>
    <w:multiLevelType w:val="singleLevel"/>
    <w:tmpl w:val="7E4F0E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FBFAA40"/>
  </w:rsids>
  <m:mathPr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600" w:lineRule="exact"/>
    </w:pPr>
    <w:rPr>
      <w:rFonts w:eastAsia="仿宋体"/>
      <w:b/>
      <w:sz w:val="32"/>
    </w:rPr>
  </w:style>
  <w:style w:type="paragraph" w:styleId="3">
    <w:name w:val="Body Text Indent"/>
    <w:basedOn w:val="1"/>
    <w:uiPriority w:val="0"/>
    <w:pPr>
      <w:autoSpaceDE w:val="0"/>
      <w:autoSpaceDN w:val="0"/>
      <w:spacing w:line="480" w:lineRule="atLeast"/>
      <w:ind w:firstLine="630"/>
    </w:pPr>
    <w:rPr>
      <w:rFonts w:ascii="仿宋体" w:eastAsia="仿宋体"/>
      <w:b/>
      <w:color w:val="000000"/>
      <w:sz w:val="32"/>
    </w:rPr>
  </w:style>
  <w:style w:type="paragraph" w:styleId="4">
    <w:name w:val="Date"/>
    <w:basedOn w:val="1"/>
    <w:next w:val="1"/>
    <w:uiPriority w:val="0"/>
    <w:rPr>
      <w:rFonts w:eastAsia="仿宋体"/>
      <w:b/>
      <w:sz w:val="32"/>
    </w:rPr>
  </w:style>
  <w:style w:type="paragraph" w:styleId="5">
    <w:name w:val="Body Text Indent 2"/>
    <w:basedOn w:val="1"/>
    <w:uiPriority w:val="0"/>
    <w:pPr>
      <w:autoSpaceDE w:val="0"/>
      <w:autoSpaceDN w:val="0"/>
      <w:spacing w:line="600" w:lineRule="exact"/>
      <w:ind w:firstLine="600"/>
    </w:pPr>
    <w:rPr>
      <w:rFonts w:ascii="仿宋_GB2312" w:eastAsia="仿宋_GB2312"/>
      <w:color w:val="000000"/>
      <w:sz w:val="30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8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jc w:val="center"/>
    </w:pPr>
    <w:rPr>
      <w:b/>
      <w:color w:val="FF0000"/>
      <w:sz w:val="72"/>
      <w:szCs w:val="52"/>
    </w:rPr>
  </w:style>
  <w:style w:type="table" w:styleId="11">
    <w:name w:val="Table Grid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page number"/>
    <w:basedOn w:val="12"/>
    <w:uiPriority w:val="0"/>
  </w:style>
  <w:style w:type="paragraph" w:customStyle="1" w:styleId="14">
    <w:name w:val="样式 首行缩进:  2 字符"/>
    <w:basedOn w:val="1"/>
    <w:uiPriority w:val="0"/>
    <w:pPr>
      <w:adjustRightInd/>
      <w:spacing w:line="240" w:lineRule="auto"/>
      <w:ind w:firstLine="420" w:firstLineChars="200"/>
      <w:textAlignment w:val="auto"/>
    </w:pPr>
    <w:rPr>
      <w:kern w:val="2"/>
    </w:rPr>
  </w:style>
  <w:style w:type="character" w:customStyle="1" w:styleId="15">
    <w:name w:val="页眉 Char"/>
    <w:basedOn w:val="12"/>
    <w:link w:val="8"/>
    <w:uiPriority w:val="0"/>
    <w:rPr>
      <w:sz w:val="18"/>
      <w:szCs w:val="18"/>
    </w:rPr>
  </w:style>
  <w:style w:type="paragraph" w:customStyle="1" w:styleId="16">
    <w:name w:val="Normal_652345e2-d19f-4d33-a7e4-e8a22662143c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wstr>2052-11.8.2.10229</vt:lpwstr>
  </property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Office_11.8.2.10229_F1E327BC-269C-435d-A152-05C5408002CA</Application>
  <DocSecurity>0</DocSecurity>
</Properties>
</file>

<file path=customXml/item4.xml><?xml version="1.0" encoding="utf-8"?>
<cp:coreProperties xmlns:dcmitype="http://purl.org/dc/dcmitype/" xmlns:xsi="http://www.w3.org/2001/XMLSchema-instance" xmlns:dc="http://purl.org/dc/elements/1.1/" xmlns:cp="http://schemas.openxmlformats.org/package/2006/metadata/core-properties" xmlns:dcterms="http://purl.org/dc/terms/">
  <dcterms:created xsi:type="dcterms:W3CDTF">2003-12-24T03:42:00Z</dcterms:created>
  <dc:creator>姚华</dc:creator>
  <cp:lastModifiedBy>仇银锋|qiuyinfeng</cp:lastModifiedBy>
  <cp:lastPrinted>2003-12-25T02:48:00Z</cp:lastPrinted>
  <dcterms:modified xsi:type="dcterms:W3CDTF">2023-08-29T08:16:32Z</dcterms:modified>
  <dc:title>浙江移动人（2000）第76号</dc:title>
  <cp:revision>122</cp:revision>
</cp:cor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42bf25-8249-4709-bad4-1f0e965cb7bc}">
  <ds:schemaRefs/>
</ds:datastoreItem>
</file>

<file path=customXml/itemProps3.xml><?xml version="1.0" encoding="utf-8"?>
<ds:datastoreItem xmlns:ds="http://schemas.openxmlformats.org/officeDocument/2006/customXml" ds:itemID="{c024f54e-732f-4bf2-b416-d78d9d45b023}">
  <ds:schemaRefs/>
</ds:datastoreItem>
</file>

<file path=customXml/itemProps4.xml><?xml version="1.0" encoding="utf-8"?>
<ds:datastoreItem xmlns:ds="http://schemas.openxmlformats.org/officeDocument/2006/customXml" ds:itemID="{6751bd7b-210a-4918-a5e9-2a9daff8ac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 WWO_wpscloud_20230424100423-94111bdd4d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2003-12-24T11:42:00Z</dcterms:created>
  <dc:creator>姚华</dc:creator>
  <cp:lastModifiedBy>仇银锋|qiuyinfeng</cp:lastModifiedBy>
  <cp:lastPrinted>2003-12-25T10:48:00Z</cp:lastPrinted>
  <dcterms:modified xsi:type="dcterms:W3CDTF">2025-04-07T08:56:41Z</dcterms:modified>
  <dc:title>浙江移动人_xFF08_2000_xFF09_第76号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