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Times New Roman"/>
          <w:kern w:val="0"/>
          <w:sz w:val="36"/>
          <w:szCs w:val="36"/>
        </w:rPr>
      </w:pPr>
      <w:r>
        <w:rPr>
          <w:rFonts w:hint="eastAsia" w:ascii="仿宋" w:hAnsi="仿宋" w:eastAsia="仿宋" w:cs="Times New Roman"/>
          <w:kern w:val="0"/>
          <w:sz w:val="36"/>
          <w:szCs w:val="36"/>
        </w:rPr>
        <w:t>关于向中国移动通信集团终端有限公司浙江分公司采购【</w:t>
      </w:r>
      <w:bookmarkStart w:id="0" w:name="OLE_LINK1"/>
      <w:r>
        <w:rPr>
          <w:rFonts w:hint="eastAsia" w:ascii="仿宋" w:hAnsi="仿宋" w:eastAsia="仿宋" w:cs="Times New Roman"/>
          <w:kern w:val="0"/>
          <w:sz w:val="36"/>
          <w:szCs w:val="36"/>
          <w:lang w:val="en-US" w:eastAsia="zh-CN"/>
        </w:rPr>
        <w:t>UMN205</w:t>
      </w:r>
      <w:bookmarkEnd w:id="0"/>
      <w:r>
        <w:rPr>
          <w:rFonts w:hint="eastAsia" w:ascii="仿宋" w:hAnsi="仿宋" w:eastAsia="仿宋" w:cs="Times New Roman"/>
          <w:kern w:val="0"/>
          <w:sz w:val="36"/>
          <w:szCs w:val="36"/>
        </w:rPr>
        <w:t>】终端的函</w:t>
      </w:r>
    </w:p>
    <w:p>
      <w:pPr>
        <w:widowControl/>
        <w:shd w:val="clear" w:color="auto" w:fill="FFFFFF"/>
        <w:spacing w:after="75" w:line="500" w:lineRule="exact"/>
        <w:jc w:val="left"/>
        <w:outlineLvl w:val="2"/>
        <w:rPr>
          <w:rFonts w:ascii="仿宋" w:hAnsi="仿宋" w:eastAsia="仿宋" w:cs="Times New Roman"/>
          <w:kern w:val="0"/>
          <w:sz w:val="32"/>
          <w:szCs w:val="20"/>
        </w:rPr>
      </w:pPr>
      <w:r>
        <w:rPr>
          <w:rFonts w:hint="eastAsia" w:ascii="仿宋" w:hAnsi="仿宋" w:eastAsia="仿宋" w:cs="Times New Roman"/>
          <w:kern w:val="0"/>
          <w:sz w:val="32"/>
          <w:szCs w:val="20"/>
        </w:rPr>
        <w:t>中国移动通信集团终端有限公司浙江分公司：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为确保【</w:t>
      </w:r>
      <w:r>
        <w:rPr>
          <w:rFonts w:hint="eastAsia" w:ascii="仿宋" w:hAnsi="仿宋" w:eastAsia="仿宋"/>
          <w:b w:val="0"/>
          <w:lang w:val="en-US" w:eastAsia="zh-CN"/>
        </w:rPr>
        <w:t>嘉</w:t>
      </w:r>
      <w:bookmarkStart w:id="2" w:name="_GoBack"/>
      <w:bookmarkEnd w:id="2"/>
      <w:r>
        <w:rPr>
          <w:rFonts w:hint="eastAsia" w:ascii="仿宋" w:hAnsi="仿宋" w:eastAsia="仿宋"/>
          <w:b w:val="0"/>
          <w:lang w:val="en-US" w:eastAsia="zh-CN"/>
        </w:rPr>
        <w:t>禾</w:t>
      </w:r>
      <w:r>
        <w:rPr>
          <w:rFonts w:hint="eastAsia" w:ascii="仿宋" w:hAnsi="仿宋" w:eastAsia="仿宋"/>
          <w:b w:val="0"/>
        </w:rPr>
        <w:t>移动</w:t>
      </w:r>
      <w:r>
        <w:rPr>
          <w:rFonts w:hint="eastAsia" w:ascii="仿宋" w:hAnsi="仿宋" w:eastAsia="仿宋" w:cs="Times New Roman"/>
          <w:b w:val="0"/>
          <w:bCs/>
          <w:kern w:val="0"/>
          <w:sz w:val="32"/>
          <w:szCs w:val="32"/>
          <w:lang w:val="en-US" w:eastAsia="zh-CN"/>
        </w:rPr>
        <w:t>UMN205</w:t>
      </w:r>
      <w:r>
        <w:rPr>
          <w:rFonts w:hint="eastAsia" w:ascii="仿宋" w:hAnsi="仿宋" w:eastAsia="仿宋"/>
          <w:b w:val="0"/>
        </w:rPr>
        <w:t>模组】业务持续开展，特向贵司采购以下终端机型。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具体终端需求：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1、采购型号:【</w:t>
      </w:r>
      <w:r>
        <w:rPr>
          <w:rFonts w:hint="eastAsia" w:ascii="仿宋" w:hAnsi="仿宋" w:eastAsia="仿宋"/>
          <w:b w:val="0"/>
          <w:lang w:val="en-US" w:eastAsia="zh-CN"/>
        </w:rPr>
        <w:t>UMN205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tabs>
          <w:tab w:val="right" w:pos="7661"/>
        </w:tabs>
        <w:spacing w:line="500" w:lineRule="exact"/>
        <w:ind w:firstLine="645"/>
        <w:rPr>
          <w:rFonts w:hint="eastAsia" w:ascii="仿宋" w:hAnsi="仿宋" w:eastAsia="仿宋"/>
          <w:b w:val="0"/>
          <w:lang w:eastAsia="zh-CN"/>
        </w:rPr>
      </w:pPr>
      <w:r>
        <w:rPr>
          <w:rFonts w:hint="eastAsia" w:ascii="仿宋" w:hAnsi="仿宋" w:eastAsia="仿宋"/>
          <w:b w:val="0"/>
        </w:rPr>
        <w:t>2、采购单价:【</w:t>
      </w:r>
      <w:r>
        <w:rPr>
          <w:rFonts w:hint="default" w:ascii="仿宋" w:hAnsi="仿宋" w:eastAsia="仿宋"/>
          <w:b w:val="0"/>
          <w:lang w:val="en-US"/>
        </w:rPr>
        <w:t>12.85</w:t>
      </w:r>
      <w:r>
        <w:rPr>
          <w:rFonts w:hint="eastAsia" w:ascii="仿宋" w:hAnsi="仿宋" w:eastAsia="仿宋"/>
          <w:b w:val="0"/>
        </w:rPr>
        <w:t>】元/台</w:t>
      </w:r>
      <w:r>
        <w:rPr>
          <w:rFonts w:hint="eastAsia" w:ascii="仿宋" w:hAnsi="仿宋" w:eastAsia="仿宋"/>
          <w:b w:val="0"/>
          <w:lang w:eastAsia="zh-CN"/>
        </w:rPr>
        <w:tab/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3、采购数量:【</w:t>
      </w:r>
      <w:r>
        <w:rPr>
          <w:rFonts w:hint="eastAsia" w:ascii="仿宋" w:hAnsi="仿宋" w:eastAsia="仿宋"/>
          <w:b w:val="0"/>
          <w:lang w:val="en-US" w:eastAsia="zh-CN"/>
        </w:rPr>
        <w:t>22</w:t>
      </w:r>
      <w:r>
        <w:rPr>
          <w:rFonts w:ascii="仿宋" w:hAnsi="仿宋" w:eastAsia="仿宋"/>
          <w:b w:val="0"/>
        </w:rPr>
        <w:t>0</w:t>
      </w:r>
      <w:r>
        <w:rPr>
          <w:rFonts w:hint="default" w:ascii="仿宋" w:hAnsi="仿宋" w:eastAsia="仿宋"/>
          <w:b w:val="0"/>
          <w:lang w:val="en-US"/>
        </w:rPr>
        <w:t>00</w:t>
      </w:r>
      <w:r>
        <w:rPr>
          <w:rFonts w:hint="eastAsia" w:ascii="仿宋" w:hAnsi="仿宋" w:eastAsia="仿宋"/>
          <w:b w:val="0"/>
        </w:rPr>
        <w:t>】台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4、采购颜色:【/】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5、采购金额:【</w:t>
      </w:r>
      <w:r>
        <w:rPr>
          <w:rFonts w:hint="eastAsia" w:ascii="仿宋" w:hAnsi="仿宋" w:eastAsia="仿宋"/>
          <w:b w:val="0"/>
          <w:lang w:val="en-US" w:eastAsia="zh-CN"/>
        </w:rPr>
        <w:t>282700</w:t>
      </w:r>
      <w:r>
        <w:rPr>
          <w:rFonts w:hint="eastAsia" w:ascii="仿宋" w:hAnsi="仿宋" w:eastAsia="仿宋"/>
          <w:b w:val="0"/>
        </w:rPr>
        <w:t>】元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6、结算方:【</w:t>
      </w:r>
      <w:r>
        <w:rPr>
          <w:rFonts w:hint="eastAsia" w:ascii="仿宋" w:hAnsi="仿宋" w:eastAsia="仿宋"/>
          <w:b w:val="0"/>
          <w:lang w:val="en-US" w:eastAsia="zh-CN"/>
        </w:rPr>
        <w:t>嘉兴移动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7、结算方式及结算时限:</w:t>
      </w:r>
      <w:r>
        <w:rPr>
          <w:rFonts w:hint="eastAsia" w:ascii="仿宋_GB2312" w:eastAsia="仿宋"/>
          <w:b w:val="0"/>
          <w:sz w:val="32"/>
          <w:szCs w:val="32"/>
        </w:rPr>
        <w:t>本批请购由</w:t>
      </w:r>
      <w:r>
        <w:rPr>
          <w:rFonts w:hint="eastAsia" w:ascii="仿宋" w:hAnsi="仿宋" w:eastAsia="仿宋"/>
          <w:b w:val="0"/>
          <w:sz w:val="32"/>
          <w:szCs w:val="32"/>
        </w:rPr>
        <w:t>【</w:t>
      </w:r>
      <w:r>
        <w:rPr>
          <w:rFonts w:hint="eastAsia" w:ascii="仿宋" w:hAnsi="仿宋" w:eastAsia="仿宋"/>
          <w:b w:val="0"/>
          <w:sz w:val="32"/>
          <w:szCs w:val="32"/>
          <w:lang w:val="en-US" w:eastAsia="zh-CN"/>
        </w:rPr>
        <w:t>供应链下单</w:t>
      </w:r>
      <w:r>
        <w:rPr>
          <w:rFonts w:hint="eastAsia" w:ascii="仿宋" w:hAnsi="仿宋" w:eastAsia="仿宋"/>
          <w:b w:val="0"/>
          <w:sz w:val="32"/>
          <w:szCs w:val="32"/>
        </w:rPr>
        <w:t>】【</w:t>
      </w:r>
      <w:r>
        <w:rPr>
          <w:rFonts w:hint="eastAsia" w:ascii="仿宋" w:hAnsi="仿宋" w:eastAsia="仿宋"/>
          <w:b w:val="0"/>
          <w:sz w:val="32"/>
          <w:szCs w:val="32"/>
          <w:lang w:val="en-US" w:eastAsia="zh-CN"/>
        </w:rPr>
        <w:t>转账</w:t>
      </w:r>
      <w:r>
        <w:rPr>
          <w:rFonts w:hint="eastAsia" w:ascii="仿宋" w:hAnsi="仿宋" w:eastAsia="仿宋"/>
          <w:b w:val="0"/>
          <w:sz w:val="32"/>
          <w:szCs w:val="32"/>
        </w:rPr>
        <w:t>】结算，货款一次性付清，货款结算日期不迟于到货后【不大于</w:t>
      </w:r>
      <w:r>
        <w:rPr>
          <w:rFonts w:hint="eastAsia" w:ascii="仿宋" w:hAnsi="仿宋" w:eastAsia="仿宋"/>
          <w:b w:val="0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b w:val="0"/>
          <w:sz w:val="32"/>
          <w:szCs w:val="32"/>
        </w:rPr>
        <w:t xml:space="preserve"> 】个月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以下内容非必填。模</w:t>
      </w:r>
      <w:r>
        <w:rPr>
          <w:rFonts w:ascii="仿宋" w:hAnsi="仿宋" w:eastAsia="仿宋"/>
          <w:b w:val="0"/>
        </w:rPr>
        <w:t>组必填</w:t>
      </w:r>
      <w:r>
        <w:rPr>
          <w:rFonts w:hint="eastAsia" w:ascii="仿宋" w:hAnsi="仿宋" w:eastAsia="仿宋"/>
          <w:b w:val="0"/>
        </w:rPr>
        <w:t>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ascii="仿宋" w:hAnsi="仿宋" w:eastAsia="仿宋"/>
          <w:b w:val="0"/>
        </w:rPr>
        <w:t>8</w:t>
      </w:r>
      <w:r>
        <w:rPr>
          <w:rFonts w:hint="eastAsia" w:ascii="仿宋" w:hAnsi="仿宋" w:eastAsia="仿宋"/>
          <w:b w:val="0"/>
        </w:rPr>
        <w:t>、收货地址:【</w:t>
      </w:r>
      <w:r>
        <w:rPr>
          <w:rFonts w:hint="eastAsia" w:ascii="仿宋" w:hAnsi="仿宋" w:eastAsia="仿宋"/>
          <w:b w:val="0"/>
          <w:lang w:val="en-US" w:eastAsia="zh-CN"/>
        </w:rPr>
        <w:t>浙江省嘉兴市南湖区环城西路255号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ascii="仿宋" w:hAnsi="仿宋" w:eastAsia="仿宋"/>
          <w:b w:val="0"/>
        </w:rPr>
        <w:t>9</w:t>
      </w:r>
      <w:r>
        <w:rPr>
          <w:rFonts w:hint="eastAsia" w:ascii="仿宋" w:hAnsi="仿宋" w:eastAsia="仿宋"/>
          <w:b w:val="0"/>
        </w:rPr>
        <w:t>、收货人:【</w:t>
      </w:r>
      <w:r>
        <w:rPr>
          <w:rFonts w:hint="eastAsia" w:ascii="仿宋" w:hAnsi="仿宋" w:eastAsia="仿宋"/>
          <w:b w:val="0"/>
          <w:lang w:val="en-US" w:eastAsia="zh-CN"/>
        </w:rPr>
        <w:t>王英杰</w:t>
      </w:r>
      <w:r>
        <w:rPr>
          <w:rFonts w:hint="eastAsia" w:ascii="仿宋" w:hAnsi="仿宋" w:eastAsia="仿宋"/>
          <w:b w:val="0"/>
        </w:rPr>
        <w:t>】身份证号码:【</w:t>
      </w:r>
      <w:r>
        <w:rPr>
          <w:rFonts w:hint="eastAsia" w:ascii="仿宋" w:hAnsi="仿宋" w:eastAsia="仿宋"/>
          <w:b w:val="0"/>
          <w:lang w:val="en-US" w:eastAsia="zh-CN"/>
        </w:rPr>
        <w:t>622101199412141425</w:t>
      </w:r>
      <w:r>
        <w:rPr>
          <w:rFonts w:hint="eastAsia" w:ascii="仿宋" w:hAnsi="仿宋" w:eastAsia="仿宋"/>
          <w:b w:val="0"/>
        </w:rPr>
        <w:t>】联系方式:【13</w:t>
      </w:r>
      <w:r>
        <w:rPr>
          <w:rFonts w:hint="eastAsia" w:ascii="仿宋" w:hAnsi="仿宋" w:eastAsia="仿宋"/>
          <w:b w:val="0"/>
          <w:lang w:val="en-US" w:eastAsia="zh-CN"/>
        </w:rPr>
        <w:t>957390829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</w:t>
      </w:r>
      <w:r>
        <w:rPr>
          <w:rFonts w:ascii="仿宋" w:hAnsi="仿宋" w:eastAsia="仿宋"/>
          <w:b w:val="0"/>
        </w:rPr>
        <w:t>0</w:t>
      </w:r>
      <w:r>
        <w:rPr>
          <w:rFonts w:hint="eastAsia" w:ascii="仿宋" w:hAnsi="仿宋" w:eastAsia="仿宋"/>
          <w:b w:val="0"/>
        </w:rPr>
        <w:t>、其他：【</w:t>
      </w:r>
      <w:r>
        <w:rPr>
          <w:rFonts w:hint="eastAsia" w:ascii="仿宋" w:hAnsi="仿宋" w:eastAsia="仿宋"/>
          <w:b w:val="0"/>
          <w:lang w:val="en-US" w:eastAsia="zh-CN"/>
        </w:rPr>
        <w:t xml:space="preserve">  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11、订单联系人: 【</w:t>
      </w:r>
      <w:r>
        <w:rPr>
          <w:rFonts w:hint="eastAsia" w:ascii="仿宋" w:hAnsi="仿宋" w:eastAsia="仿宋"/>
          <w:b w:val="0"/>
          <w:lang w:val="en-US" w:eastAsia="zh-CN"/>
        </w:rPr>
        <w:t>王英杰</w:t>
      </w:r>
      <w:r>
        <w:rPr>
          <w:rFonts w:hint="eastAsia" w:ascii="仿宋" w:hAnsi="仿宋" w:eastAsia="仿宋"/>
          <w:b w:val="0"/>
        </w:rPr>
        <w:t>】联系方式:【</w:t>
      </w:r>
      <w:bookmarkStart w:id="1" w:name="OLE_LINK2"/>
      <w:r>
        <w:rPr>
          <w:rFonts w:hint="eastAsia" w:ascii="仿宋" w:hAnsi="仿宋" w:eastAsia="仿宋"/>
          <w:b w:val="0"/>
        </w:rPr>
        <w:t>13</w:t>
      </w:r>
      <w:r>
        <w:rPr>
          <w:rFonts w:hint="eastAsia" w:ascii="仿宋" w:hAnsi="仿宋" w:eastAsia="仿宋"/>
          <w:b w:val="0"/>
          <w:lang w:val="en-US" w:eastAsia="zh-CN"/>
        </w:rPr>
        <w:t>957390829</w:t>
      </w:r>
      <w:bookmarkEnd w:id="1"/>
      <w:r>
        <w:rPr>
          <w:rFonts w:hint="eastAsia" w:ascii="仿宋" w:hAnsi="仿宋" w:eastAsia="仿宋"/>
          <w:b w:val="0"/>
        </w:rPr>
        <w:t xml:space="preserve">】 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本单是定制化产品，不退货</w:t>
      </w:r>
      <w:r>
        <w:rPr>
          <w:rFonts w:ascii="仿宋" w:hAnsi="仿宋" w:eastAsia="仿宋"/>
          <w:b w:val="0"/>
        </w:rPr>
        <w:t>。</w:t>
      </w:r>
    </w:p>
    <w:p>
      <w:pPr>
        <w:pStyle w:val="3"/>
        <w:spacing w:line="500" w:lineRule="exact"/>
        <w:ind w:firstLine="640" w:firstLineChars="200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特此函达，请配合。</w:t>
      </w:r>
    </w:p>
    <w:p>
      <w:pPr>
        <w:pStyle w:val="3"/>
        <w:spacing w:line="500" w:lineRule="exact"/>
        <w:rPr>
          <w:rFonts w:ascii="仿宋" w:hAnsi="仿宋" w:eastAsia="仿宋"/>
          <w:b w:val="0"/>
        </w:rPr>
      </w:pPr>
    </w:p>
    <w:p>
      <w:pPr>
        <w:pStyle w:val="3"/>
        <w:spacing w:line="500" w:lineRule="exact"/>
        <w:ind w:firstLine="645"/>
        <w:jc w:val="right"/>
        <w:rPr>
          <w:rFonts w:hint="default" w:ascii="仿宋" w:hAnsi="仿宋" w:eastAsia="仿宋"/>
          <w:b w:val="0"/>
          <w:lang w:val="en-US" w:eastAsia="zh-CN"/>
        </w:rPr>
      </w:pPr>
      <w:r>
        <w:rPr>
          <w:rFonts w:hint="eastAsia" w:ascii="仿宋" w:hAnsi="仿宋" w:eastAsia="仿宋"/>
          <w:b w:val="0"/>
        </w:rPr>
        <w:t xml:space="preserve"> 中国移动通信集团浙江有限公司</w:t>
      </w:r>
      <w:r>
        <w:rPr>
          <w:rFonts w:hint="eastAsia" w:ascii="仿宋" w:hAnsi="仿宋" w:eastAsia="仿宋"/>
          <w:b w:val="0"/>
          <w:lang w:val="en-US" w:eastAsia="zh-CN"/>
        </w:rPr>
        <w:t>嘉兴分公司</w:t>
      </w:r>
    </w:p>
    <w:p>
      <w:pPr>
        <w:pStyle w:val="3"/>
        <w:spacing w:line="500" w:lineRule="exact"/>
        <w:ind w:right="800" w:firstLine="645"/>
        <w:jc w:val="center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 xml:space="preserve">                     日期：</w:t>
      </w:r>
      <w:r>
        <w:rPr>
          <w:rFonts w:ascii="仿宋" w:hAnsi="仿宋" w:eastAsia="仿宋"/>
          <w:b w:val="0"/>
        </w:rPr>
        <w:t>202</w:t>
      </w:r>
      <w:r>
        <w:rPr>
          <w:rFonts w:hint="eastAsia" w:ascii="仿宋" w:hAnsi="仿宋" w:eastAsia="仿宋"/>
          <w:b w:val="0"/>
          <w:lang w:val="en-US" w:eastAsia="zh-CN"/>
        </w:rPr>
        <w:t>5</w:t>
      </w:r>
      <w:r>
        <w:rPr>
          <w:rFonts w:hint="eastAsia" w:ascii="仿宋" w:hAnsi="仿宋" w:eastAsia="仿宋"/>
          <w:b w:val="0"/>
        </w:rPr>
        <w:t>年</w:t>
      </w:r>
      <w:r>
        <w:rPr>
          <w:rFonts w:hint="eastAsia" w:ascii="仿宋" w:hAnsi="仿宋" w:eastAsia="仿宋"/>
          <w:b w:val="0"/>
          <w:lang w:val="en-US" w:eastAsia="zh-CN"/>
        </w:rPr>
        <w:t>5</w:t>
      </w:r>
      <w:r>
        <w:rPr>
          <w:rFonts w:hint="eastAsia" w:ascii="仿宋" w:hAnsi="仿宋" w:eastAsia="仿宋"/>
          <w:b w:val="0"/>
        </w:rPr>
        <w:t>月</w:t>
      </w:r>
      <w:r>
        <w:rPr>
          <w:rFonts w:hint="eastAsia" w:ascii="仿宋" w:hAnsi="仿宋" w:eastAsia="仿宋"/>
          <w:b w:val="0"/>
          <w:lang w:val="en-US" w:eastAsia="zh-CN"/>
        </w:rPr>
        <w:t>8</w:t>
      </w:r>
      <w:r>
        <w:rPr>
          <w:rFonts w:hint="eastAsia" w:ascii="仿宋" w:hAnsi="仿宋" w:eastAsia="仿宋"/>
          <w:b w:val="0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NmZTRjOTA5Y2ZiYTUxMzQ3OWYyNDAyMjZkY2YxYmIifQ=="/>
  </w:docVars>
  <w:rsids>
    <w:rsidRoot w:val="004901F7"/>
    <w:rsid w:val="000061F3"/>
    <w:rsid w:val="000369DF"/>
    <w:rsid w:val="00042677"/>
    <w:rsid w:val="00063202"/>
    <w:rsid w:val="0007049A"/>
    <w:rsid w:val="00081B45"/>
    <w:rsid w:val="00092135"/>
    <w:rsid w:val="000A248A"/>
    <w:rsid w:val="000B4765"/>
    <w:rsid w:val="000B52A3"/>
    <w:rsid w:val="00111A66"/>
    <w:rsid w:val="00144F81"/>
    <w:rsid w:val="00167E2A"/>
    <w:rsid w:val="001E126F"/>
    <w:rsid w:val="00271FB9"/>
    <w:rsid w:val="00274E9C"/>
    <w:rsid w:val="002B07A5"/>
    <w:rsid w:val="002D1042"/>
    <w:rsid w:val="002D3CA6"/>
    <w:rsid w:val="002D401D"/>
    <w:rsid w:val="002F54C7"/>
    <w:rsid w:val="00316C3D"/>
    <w:rsid w:val="00390A5A"/>
    <w:rsid w:val="003D5F01"/>
    <w:rsid w:val="004219B1"/>
    <w:rsid w:val="00422A06"/>
    <w:rsid w:val="00444C40"/>
    <w:rsid w:val="0046725A"/>
    <w:rsid w:val="004672BD"/>
    <w:rsid w:val="00472434"/>
    <w:rsid w:val="00487988"/>
    <w:rsid w:val="004901F7"/>
    <w:rsid w:val="004913B5"/>
    <w:rsid w:val="004B4615"/>
    <w:rsid w:val="00540D7E"/>
    <w:rsid w:val="00550D2B"/>
    <w:rsid w:val="005834D2"/>
    <w:rsid w:val="005C189F"/>
    <w:rsid w:val="006360F8"/>
    <w:rsid w:val="00636772"/>
    <w:rsid w:val="00642E0E"/>
    <w:rsid w:val="006541CD"/>
    <w:rsid w:val="00657D6F"/>
    <w:rsid w:val="006737C7"/>
    <w:rsid w:val="00685BA4"/>
    <w:rsid w:val="006B70C6"/>
    <w:rsid w:val="006C5229"/>
    <w:rsid w:val="006F329C"/>
    <w:rsid w:val="006F6F28"/>
    <w:rsid w:val="00711FF5"/>
    <w:rsid w:val="0072699D"/>
    <w:rsid w:val="00745331"/>
    <w:rsid w:val="0075627F"/>
    <w:rsid w:val="00770A24"/>
    <w:rsid w:val="007804FA"/>
    <w:rsid w:val="007941F2"/>
    <w:rsid w:val="007D7218"/>
    <w:rsid w:val="007E43EE"/>
    <w:rsid w:val="0081625A"/>
    <w:rsid w:val="008640D1"/>
    <w:rsid w:val="00886F55"/>
    <w:rsid w:val="008D3591"/>
    <w:rsid w:val="008D65E6"/>
    <w:rsid w:val="008E3A3F"/>
    <w:rsid w:val="008E75D5"/>
    <w:rsid w:val="00912620"/>
    <w:rsid w:val="00946EB0"/>
    <w:rsid w:val="00947F73"/>
    <w:rsid w:val="00952537"/>
    <w:rsid w:val="00963F66"/>
    <w:rsid w:val="00973FDA"/>
    <w:rsid w:val="0098259C"/>
    <w:rsid w:val="0099793C"/>
    <w:rsid w:val="009D770D"/>
    <w:rsid w:val="00A41ACD"/>
    <w:rsid w:val="00A50D8C"/>
    <w:rsid w:val="00A55E7F"/>
    <w:rsid w:val="00A63FA4"/>
    <w:rsid w:val="00A73409"/>
    <w:rsid w:val="00A82A70"/>
    <w:rsid w:val="00A93999"/>
    <w:rsid w:val="00AD4BFD"/>
    <w:rsid w:val="00AE79AC"/>
    <w:rsid w:val="00B07A78"/>
    <w:rsid w:val="00B37135"/>
    <w:rsid w:val="00B9426F"/>
    <w:rsid w:val="00BA0183"/>
    <w:rsid w:val="00BA7A0E"/>
    <w:rsid w:val="00BC1249"/>
    <w:rsid w:val="00BD6D22"/>
    <w:rsid w:val="00C53193"/>
    <w:rsid w:val="00CA1CF7"/>
    <w:rsid w:val="00CC556C"/>
    <w:rsid w:val="00CC5B90"/>
    <w:rsid w:val="00CE2369"/>
    <w:rsid w:val="00CE7DD5"/>
    <w:rsid w:val="00D1417C"/>
    <w:rsid w:val="00D1713F"/>
    <w:rsid w:val="00D52343"/>
    <w:rsid w:val="00D55E6B"/>
    <w:rsid w:val="00D57E41"/>
    <w:rsid w:val="00D96F4E"/>
    <w:rsid w:val="00DF311C"/>
    <w:rsid w:val="00E17B62"/>
    <w:rsid w:val="00E3111D"/>
    <w:rsid w:val="00E37880"/>
    <w:rsid w:val="00E42EB3"/>
    <w:rsid w:val="00E54DFD"/>
    <w:rsid w:val="00E71883"/>
    <w:rsid w:val="00E83CB9"/>
    <w:rsid w:val="00EF1EF7"/>
    <w:rsid w:val="00F25C25"/>
    <w:rsid w:val="00FA786D"/>
    <w:rsid w:val="00FB0E78"/>
    <w:rsid w:val="00FB433F"/>
    <w:rsid w:val="00FB747B"/>
    <w:rsid w:val="00FC63C5"/>
    <w:rsid w:val="00FE65D1"/>
    <w:rsid w:val="00FF216F"/>
    <w:rsid w:val="1A2A7745"/>
    <w:rsid w:val="1B800C60"/>
    <w:rsid w:val="1F220923"/>
    <w:rsid w:val="21BF699D"/>
    <w:rsid w:val="27F532BF"/>
    <w:rsid w:val="2D64191A"/>
    <w:rsid w:val="2FE72145"/>
    <w:rsid w:val="35507AD8"/>
    <w:rsid w:val="3B7B0735"/>
    <w:rsid w:val="3DCF51C3"/>
    <w:rsid w:val="3E0336D4"/>
    <w:rsid w:val="3E340585"/>
    <w:rsid w:val="406D49B9"/>
    <w:rsid w:val="4140790D"/>
    <w:rsid w:val="42111AB1"/>
    <w:rsid w:val="424D2C2C"/>
    <w:rsid w:val="49610281"/>
    <w:rsid w:val="497E7EF1"/>
    <w:rsid w:val="52D676FF"/>
    <w:rsid w:val="57A274DB"/>
    <w:rsid w:val="5A1F5BD6"/>
    <w:rsid w:val="5C927451"/>
    <w:rsid w:val="5CA25BF9"/>
    <w:rsid w:val="5FAB09DD"/>
    <w:rsid w:val="6BD24975"/>
    <w:rsid w:val="72A45764"/>
    <w:rsid w:val="74894ECC"/>
    <w:rsid w:val="754119BE"/>
    <w:rsid w:val="7C86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ody Text"/>
    <w:basedOn w:val="1"/>
    <w:link w:val="12"/>
    <w:qFormat/>
    <w:uiPriority w:val="0"/>
    <w:pPr>
      <w:adjustRightInd w:val="0"/>
      <w:spacing w:line="600" w:lineRule="exact"/>
      <w:textAlignment w:val="baseline"/>
    </w:pPr>
    <w:rPr>
      <w:rFonts w:ascii="Times New Roman" w:hAnsi="Times New Roman" w:eastAsia="仿宋体" w:cs="Times New Roman"/>
      <w:b/>
      <w:kern w:val="0"/>
      <w:sz w:val="32"/>
      <w:szCs w:val="20"/>
    </w:r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Emphasis"/>
    <w:basedOn w:val="9"/>
    <w:qFormat/>
    <w:uiPriority w:val="20"/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正文文本 字符"/>
    <w:basedOn w:val="9"/>
    <w:link w:val="3"/>
    <w:qFormat/>
    <w:uiPriority w:val="0"/>
    <w:rPr>
      <w:rFonts w:ascii="Times New Roman" w:hAnsi="Times New Roman" w:eastAsia="仿宋体" w:cs="Times New Roman"/>
      <w:b/>
      <w:kern w:val="0"/>
      <w:sz w:val="32"/>
      <w:szCs w:val="20"/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emailtitle"/>
    <w:basedOn w:val="9"/>
    <w:qFormat/>
    <w:uiPriority w:val="0"/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99"/>
  </w:style>
  <w:style w:type="character" w:customStyle="1" w:styleId="18">
    <w:name w:val="批注主题 字符"/>
    <w:basedOn w:val="17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78</Words>
  <Characters>449</Characters>
  <Lines>3</Lines>
  <Paragraphs>1</Paragraphs>
  <TotalTime>6</TotalTime>
  <ScaleCrop>false</ScaleCrop>
  <LinksUpToDate>false</LinksUpToDate>
  <CharactersWithSpaces>526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2018-07-11T08:24:00Z</dcterms:created>
  <dc:creator>yzzd</dc:creator>
  <cp:lastModifiedBy>nijiaming</cp:lastModifiedBy>
  <cp:lastPrinted>2025-01-07T02:43:00Z</cp:lastPrinted>
  <dcterms:modified xsi:type="dcterms:W3CDTF">2025-05-08T10:29:59Z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AEA637BE55BF48459068A632E806558F</vt:lpwstr>
  </property>
</Properties>
</file>