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定向流量白名单管理规范</w:t>
      </w:r>
    </w:p>
    <w:p>
      <w:pPr>
        <w:spacing w:line="360" w:lineRule="auto"/>
        <w:ind w:firstLine="640" w:firstLineChars="200"/>
        <w:jc w:val="center"/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</w:pPr>
    </w:p>
    <w:p>
      <w:pPr>
        <w:spacing w:line="360" w:lineRule="auto"/>
        <w:outlineLvl w:val="0"/>
        <w:rPr>
          <w:rFonts w:hint="eastAsia" w:ascii="Times New Roman" w:hAnsi="Times New Roman" w:eastAsia="黑体" w:cs="Times New Roman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32"/>
          <w:szCs w:val="32"/>
          <w:highlight w:val="none"/>
          <w:lang w:val="en-US" w:eastAsia="zh-CN"/>
        </w:rPr>
        <w:t>一、定向流量定义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0"/>
        <w:rPr>
          <w:rFonts w:hint="eastAsia" w:ascii="Times New Roman" w:hAnsi="Times New Roman" w:eastAsia="仿宋" w:cs="Times New Roman"/>
          <w:sz w:val="32"/>
          <w:szCs w:val="32"/>
          <w:highlight w:val="none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highlight w:val="none"/>
          <w:lang w:val="en-US" w:eastAsia="zh-CN"/>
        </w:rPr>
        <w:t>定向流量是指物联网卡仅向特定平台传送相关数据，可通过技术措施限定物联网卡仅能访问指定的IP或URL地址，原则上IP或URL白名单数量不超过10个。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0"/>
        <w:rPr>
          <w:rFonts w:hint="eastAsia" w:ascii="Times New Roman" w:hAnsi="Times New Roman" w:eastAsia="仿宋" w:cs="Times New Roman"/>
          <w:sz w:val="32"/>
          <w:szCs w:val="32"/>
          <w:highlight w:val="none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highlight w:val="none"/>
          <w:lang w:val="en-US" w:eastAsia="zh-CN"/>
        </w:rPr>
        <w:t>定向流量的实现方式包括：定向访问客户内网、网络侧设置互联网访问白名单、接入侧控制，以及其他可以实现仅访问固定的IP或URL地址的方式。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0"/>
        <w:rPr>
          <w:rFonts w:hint="eastAsia" w:ascii="Times New Roman" w:hAnsi="Times New Roman" w:eastAsia="仿宋" w:cs="Times New Roman"/>
          <w:sz w:val="32"/>
          <w:szCs w:val="32"/>
          <w:highlight w:val="none"/>
          <w:lang w:val="en-US" w:eastAsia="zh-CN"/>
        </w:rPr>
      </w:pPr>
    </w:p>
    <w:p>
      <w:pPr>
        <w:spacing w:line="360" w:lineRule="auto"/>
        <w:outlineLvl w:val="0"/>
        <w:rPr>
          <w:rFonts w:hint="default" w:ascii="Times New Roman" w:hAnsi="Times New Roman" w:eastAsia="黑体" w:cs="Times New Roman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32"/>
          <w:szCs w:val="32"/>
          <w:highlight w:val="none"/>
          <w:lang w:val="en-US" w:eastAsia="zh-CN"/>
        </w:rPr>
        <w:t>二、总体业务要求</w:t>
      </w:r>
    </w:p>
    <w:p>
      <w:pPr>
        <w:spacing w:line="360" w:lineRule="auto"/>
        <w:ind w:firstLine="640" w:firstLineChars="200"/>
        <w:rPr>
          <w:rFonts w:hint="eastAsia" w:ascii="Times New Roman" w:hAnsi="Times New Roman" w:eastAsia="仿宋" w:cs="Times New Roman"/>
          <w:sz w:val="32"/>
          <w:szCs w:val="32"/>
          <w:highlight w:val="none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highlight w:val="none"/>
          <w:lang w:val="en-US" w:eastAsia="zh-CN"/>
        </w:rPr>
        <w:t>定向流量访问白名单数量（含域名、网址、IP地址）原则上不允许超过10个。</w:t>
      </w:r>
      <w:bookmarkStart w:id="0" w:name="zwns"/>
      <w:r>
        <w:rPr>
          <w:rFonts w:hint="eastAsia" w:ascii="Times New Roman" w:hAnsi="Times New Roman" w:eastAsia="仿宋" w:cs="Times New Roman"/>
          <w:sz w:val="32"/>
          <w:szCs w:val="32"/>
          <w:highlight w:val="none"/>
          <w:lang w:val="en-US" w:eastAsia="zh-CN"/>
        </w:rPr>
        <w:t>因实际业务需要，白名单地址数量确需超过10个的场景，按照“谁申请、谁审批、谁负责”原则，地市公司考察业务真实性、合理性及安全性，省公司做好业务安全风险评估及审核，经物联网公司二次核验后，提交集团公司审批开通。</w:t>
      </w:r>
    </w:p>
    <w:bookmarkEnd w:id="0"/>
    <w:p>
      <w:pPr>
        <w:spacing w:line="360" w:lineRule="auto"/>
        <w:ind w:firstLine="640" w:firstLineChars="200"/>
        <w:rPr>
          <w:rFonts w:hint="eastAsia" w:ascii="Times New Roman" w:hAnsi="Times New Roman" w:eastAsia="仿宋" w:cs="Times New Roman"/>
          <w:strike w:val="0"/>
          <w:dstrike w:val="0"/>
          <w:sz w:val="32"/>
          <w:szCs w:val="32"/>
          <w:highlight w:val="none"/>
          <w:lang w:val="en-US" w:eastAsia="zh-CN"/>
        </w:rPr>
      </w:pPr>
      <w:r>
        <w:rPr>
          <w:rFonts w:hint="eastAsia" w:ascii="Times New Roman" w:hAnsi="Times New Roman" w:eastAsia="仿宋" w:cs="Times New Roman"/>
          <w:strike w:val="0"/>
          <w:dstrike w:val="0"/>
          <w:sz w:val="32"/>
          <w:szCs w:val="32"/>
          <w:highlight w:val="none"/>
          <w:lang w:val="en-US" w:eastAsia="zh-CN"/>
        </w:rPr>
        <w:t>对于开通定向流量的客户，不得通过非法跳转的方式突破定向、访问公网，不得配置和访问典型的人联网应用，网元侧将严格限制人联网黑名单访问。</w:t>
      </w:r>
    </w:p>
    <w:p>
      <w:pPr>
        <w:spacing w:line="360" w:lineRule="auto"/>
        <w:ind w:firstLine="640" w:firstLineChars="200"/>
        <w:rPr>
          <w:rFonts w:hint="eastAsia" w:ascii="Times New Roman" w:hAnsi="Times New Roman" w:eastAsia="仿宋" w:cs="Times New Roman"/>
          <w:strike w:val="0"/>
          <w:dstrike w:val="0"/>
          <w:sz w:val="32"/>
          <w:szCs w:val="32"/>
          <w:highlight w:val="none"/>
          <w:lang w:val="en-US" w:eastAsia="zh-CN"/>
        </w:rPr>
      </w:pPr>
    </w:p>
    <w:p>
      <w:pPr>
        <w:spacing w:line="360" w:lineRule="auto"/>
        <w:outlineLvl w:val="0"/>
        <w:rPr>
          <w:rFonts w:hint="eastAsia" w:ascii="Times New Roman" w:hAnsi="Times New Roman" w:eastAsia="黑体" w:cs="Times New Roman"/>
          <w:b/>
          <w:bCs/>
          <w:sz w:val="32"/>
          <w:szCs w:val="32"/>
          <w:highlight w:val="none"/>
          <w:lang w:val="en-US" w:eastAsia="zh-CN"/>
        </w:rPr>
      </w:pPr>
    </w:p>
    <w:p>
      <w:pPr>
        <w:spacing w:line="360" w:lineRule="auto"/>
        <w:outlineLvl w:val="0"/>
        <w:rPr>
          <w:rFonts w:hint="default" w:ascii="Times New Roman" w:hAnsi="Times New Roman" w:eastAsia="黑体" w:cs="Times New Roman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32"/>
          <w:szCs w:val="32"/>
          <w:highlight w:val="none"/>
          <w:lang w:val="en-US" w:eastAsia="zh-CN"/>
        </w:rPr>
        <w:t>二、申请流程及审批原则</w:t>
      </w:r>
    </w:p>
    <w:p>
      <w:pPr>
        <w:numPr>
          <w:ilvl w:val="-1"/>
          <w:numId w:val="0"/>
        </w:numPr>
        <w:tabs>
          <w:tab w:val="center" w:pos="4153"/>
        </w:tabs>
        <w:spacing w:line="360" w:lineRule="auto"/>
        <w:ind w:firstLine="643" w:firstLineChars="200"/>
        <w:rPr>
          <w:rFonts w:hint="eastAsia" w:ascii="Times New Roman" w:hAnsi="Times New Roman" w:eastAsia="仿宋" w:cs="Times New Roman"/>
          <w:b w:val="0"/>
          <w:bCs w:val="0"/>
          <w:sz w:val="32"/>
          <w:szCs w:val="32"/>
          <w:highlight w:val="none"/>
          <w:u w:val="none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  <w:highlight w:val="none"/>
          <w:lang w:val="en-US" w:eastAsia="zh-CN"/>
        </w:rPr>
        <w:t>1、市内业务申请：</w:t>
      </w:r>
      <w:r>
        <w:rPr>
          <w:rFonts w:hint="eastAsia" w:ascii="Times New Roman" w:hAnsi="Times New Roman" w:eastAsia="仿宋" w:cs="Times New Roman"/>
          <w:sz w:val="32"/>
          <w:szCs w:val="32"/>
          <w:highlight w:val="none"/>
          <w:lang w:val="en-US" w:eastAsia="zh-CN"/>
        </w:rPr>
        <w:t>客户经理提交申请前，需向客户说明定向地址使用原则及要求；需求公司需结合现场考察、客户资质、使用场景等方面，评估客户</w:t>
      </w:r>
      <w:r>
        <w:rPr>
          <w:rFonts w:hint="eastAsia" w:ascii="Times New Roman" w:hAnsi="Times New Roman" w:eastAsia="仿宋" w:cs="Times New Roman"/>
          <w:b w:val="0"/>
          <w:bCs w:val="0"/>
          <w:sz w:val="32"/>
          <w:szCs w:val="32"/>
          <w:highlight w:val="none"/>
          <w:u w:val="none"/>
          <w:lang w:val="en-US" w:eastAsia="zh-CN"/>
        </w:rPr>
        <w:t>定向白名单的真实性、合理性及安全性，并通过签报完成市内申请；</w:t>
      </w:r>
    </w:p>
    <w:p>
      <w:pPr>
        <w:numPr>
          <w:ilvl w:val="-1"/>
          <w:numId w:val="0"/>
        </w:numPr>
        <w:tabs>
          <w:tab w:val="center" w:pos="4153"/>
        </w:tabs>
        <w:spacing w:line="360" w:lineRule="auto"/>
        <w:ind w:firstLine="640" w:firstLineChars="200"/>
        <w:rPr>
          <w:rFonts w:hint="eastAsia" w:ascii="Times New Roman" w:hAnsi="Times New Roman" w:eastAsia="仿宋" w:cs="Times New Roman"/>
          <w:sz w:val="32"/>
          <w:szCs w:val="32"/>
          <w:highlight w:val="none"/>
          <w:lang w:val="en-US" w:eastAsia="zh-CN"/>
        </w:rPr>
      </w:pPr>
      <w:r>
        <w:rPr>
          <w:rFonts w:hint="eastAsia" w:ascii="Times New Roman" w:hAnsi="Times New Roman" w:eastAsia="仿宋" w:cs="Times New Roman"/>
          <w:b w:val="0"/>
          <w:bCs w:val="0"/>
          <w:sz w:val="32"/>
          <w:szCs w:val="32"/>
          <w:highlight w:val="none"/>
          <w:u w:val="none"/>
          <w:lang w:val="en-US" w:eastAsia="zh-CN"/>
        </w:rPr>
        <w:t>2、</w:t>
      </w:r>
      <w:r>
        <w:rPr>
          <w:rFonts w:hint="eastAsia" w:ascii="Times New Roman" w:hAnsi="Times New Roman" w:eastAsia="仿宋" w:cs="Times New Roman"/>
          <w:b/>
          <w:bCs/>
          <w:sz w:val="32"/>
          <w:szCs w:val="32"/>
          <w:highlight w:val="none"/>
          <w:lang w:val="en-US" w:eastAsia="zh-CN"/>
        </w:rPr>
        <w:t>省内业务审批：</w:t>
      </w:r>
      <w:r>
        <w:rPr>
          <w:rFonts w:hint="eastAsia" w:ascii="Times New Roman" w:hAnsi="Times New Roman" w:eastAsia="仿宋" w:cs="Times New Roman"/>
          <w:sz w:val="32"/>
          <w:szCs w:val="32"/>
          <w:highlight w:val="none"/>
          <w:lang w:val="en-US" w:eastAsia="zh-CN"/>
        </w:rPr>
        <w:t>省公司需结合客户风险等级对定向地址进行抽查和安全风险核验，完成省内审批流程。</w:t>
      </w:r>
    </w:p>
    <w:p>
      <w:pPr>
        <w:numPr>
          <w:ilvl w:val="-1"/>
          <w:numId w:val="0"/>
        </w:numPr>
        <w:tabs>
          <w:tab w:val="center" w:pos="4153"/>
        </w:tabs>
        <w:spacing w:line="360" w:lineRule="auto"/>
        <w:ind w:firstLine="640" w:firstLineChars="200"/>
        <w:rPr>
          <w:rFonts w:hint="eastAsia" w:ascii="Times New Roman" w:hAnsi="Times New Roman" w:eastAsia="仿宋" w:cs="Times New Roman"/>
          <w:sz w:val="32"/>
          <w:szCs w:val="32"/>
          <w:highlight w:val="none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highlight w:val="none"/>
          <w:lang w:val="en-US" w:eastAsia="zh-CN"/>
        </w:rPr>
        <w:t>①若定向地址数量未超过10个，可经地市公司审批后，通过集客大厅提单受理。</w:t>
      </w:r>
    </w:p>
    <w:p>
      <w:pPr>
        <w:numPr>
          <w:ilvl w:val="-1"/>
          <w:numId w:val="0"/>
        </w:numPr>
        <w:tabs>
          <w:tab w:val="center" w:pos="4153"/>
        </w:tabs>
        <w:spacing w:line="360" w:lineRule="auto"/>
        <w:ind w:firstLine="640" w:firstLineChars="200"/>
        <w:rPr>
          <w:rFonts w:hint="eastAsia" w:ascii="Times New Roman" w:hAnsi="Times New Roman" w:eastAsia="仿宋" w:cs="Times New Roman"/>
          <w:b w:val="0"/>
          <w:bCs w:val="0"/>
          <w:sz w:val="32"/>
          <w:szCs w:val="32"/>
          <w:highlight w:val="none"/>
          <w:u w:val="none"/>
          <w:lang w:val="en-US" w:eastAsia="zh-CN"/>
        </w:rPr>
      </w:pPr>
      <w:r>
        <w:rPr>
          <w:rFonts w:hint="eastAsia" w:ascii="Times New Roman" w:hAnsi="Times New Roman" w:eastAsia="仿宋" w:cs="Times New Roman"/>
          <w:b w:val="0"/>
          <w:bCs w:val="0"/>
          <w:sz w:val="32"/>
          <w:szCs w:val="32"/>
          <w:highlight w:val="none"/>
          <w:u w:val="none"/>
          <w:lang w:val="en-US" w:eastAsia="zh-CN"/>
        </w:rPr>
        <w:t>②若定向地址数量超过10个，但未超过200个，需经省公司政企部门负责人审批后，通过集客大厅提单至集团公司审批。</w:t>
      </w:r>
    </w:p>
    <w:p>
      <w:pPr>
        <w:numPr>
          <w:ilvl w:val="-1"/>
          <w:numId w:val="0"/>
        </w:numPr>
        <w:tabs>
          <w:tab w:val="center" w:pos="4153"/>
        </w:tabs>
        <w:spacing w:line="360" w:lineRule="auto"/>
        <w:ind w:firstLine="640" w:firstLineChars="200"/>
        <w:rPr>
          <w:rFonts w:hint="default" w:ascii="Times New Roman" w:hAnsi="Times New Roman" w:eastAsia="仿宋" w:cs="Times New Roman"/>
          <w:sz w:val="32"/>
          <w:szCs w:val="32"/>
          <w:highlight w:val="none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highlight w:val="none"/>
          <w:lang w:val="en-US" w:eastAsia="zh-CN"/>
        </w:rPr>
        <w:t>③原则上定向地址数量不允许超过200个，针对有特殊项目场景需突破200个的，提交总部一事一议。</w:t>
      </w:r>
    </w:p>
    <w:p>
      <w:pPr>
        <w:numPr>
          <w:ilvl w:val="-1"/>
          <w:numId w:val="0"/>
        </w:numPr>
        <w:tabs>
          <w:tab w:val="center" w:pos="4153"/>
        </w:tabs>
        <w:spacing w:line="360" w:lineRule="auto"/>
        <w:ind w:firstLine="643" w:firstLineChars="200"/>
        <w:rPr>
          <w:rFonts w:hint="eastAsia" w:ascii="Times New Roman" w:hAnsi="Times New Roman" w:eastAsia="仿宋" w:cs="Times New Roman"/>
          <w:sz w:val="32"/>
          <w:szCs w:val="32"/>
          <w:highlight w:val="none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  <w:highlight w:val="none"/>
          <w:lang w:val="en-US" w:eastAsia="zh-CN"/>
        </w:rPr>
        <w:t>3、集客大厅提单受理：</w:t>
      </w:r>
      <w:r>
        <w:rPr>
          <w:rFonts w:hint="eastAsia" w:ascii="Times New Roman" w:hAnsi="Times New Roman" w:eastAsia="仿宋" w:cs="Times New Roman"/>
          <w:sz w:val="32"/>
          <w:szCs w:val="32"/>
          <w:highlight w:val="none"/>
          <w:lang w:val="en-US" w:eastAsia="zh-CN"/>
        </w:rPr>
        <w:t>客户经理基于APN/PCC工单维度，通过集客大厅申请定向流量白名单开通申请。建议选择固定IP地址或URL地址的定向访问方式，原则上不能直接使用一级域名。</w:t>
      </w:r>
    </w:p>
    <w:p>
      <w:pPr>
        <w:numPr>
          <w:ilvl w:val="-1"/>
          <w:numId w:val="0"/>
        </w:numPr>
        <w:tabs>
          <w:tab w:val="center" w:pos="4153"/>
        </w:tabs>
        <w:spacing w:line="360" w:lineRule="auto"/>
        <w:ind w:firstLine="640" w:firstLineChars="200"/>
        <w:rPr>
          <w:rFonts w:hint="eastAsia" w:ascii="Times New Roman" w:hAnsi="Times New Roman" w:eastAsia="仿宋" w:cs="Times New Roman"/>
          <w:sz w:val="32"/>
          <w:szCs w:val="32"/>
          <w:highlight w:val="none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highlight w:val="none"/>
          <w:lang w:val="en-US" w:eastAsia="zh-CN"/>
        </w:rPr>
        <w:t>（1）提交材料须包含：</w:t>
      </w:r>
    </w:p>
    <w:p>
      <w:pPr>
        <w:numPr>
          <w:ilvl w:val="-1"/>
          <w:numId w:val="0"/>
        </w:numPr>
        <w:tabs>
          <w:tab w:val="center" w:pos="4153"/>
        </w:tabs>
        <w:spacing w:line="360" w:lineRule="auto"/>
        <w:ind w:firstLine="643" w:firstLineChars="200"/>
        <w:rPr>
          <w:rFonts w:hint="eastAsia" w:ascii="Times New Roman" w:hAnsi="Times New Roman" w:eastAsia="仿宋" w:cs="Times New Roman"/>
          <w:b w:val="0"/>
          <w:bCs w:val="0"/>
          <w:sz w:val="32"/>
          <w:szCs w:val="32"/>
          <w:highlight w:val="none"/>
          <w:u w:val="none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  <w:highlight w:val="none"/>
          <w:u w:val="single"/>
          <w:lang w:val="en-US" w:eastAsia="zh-CN"/>
        </w:rPr>
        <w:t>审批通过的业务申请函（省内签批或纸质材料签字盖章）、客户定向访问承诺函（客户盖章）、IP用途清单、其他评估材料。</w:t>
      </w:r>
      <w:r>
        <w:rPr>
          <w:rFonts w:hint="eastAsia" w:ascii="Times New Roman" w:hAnsi="Times New Roman" w:eastAsia="仿宋" w:cs="Times New Roman"/>
          <w:b w:val="0"/>
          <w:bCs w:val="0"/>
          <w:sz w:val="32"/>
          <w:szCs w:val="32"/>
          <w:highlight w:val="none"/>
          <w:u w:val="none"/>
          <w:lang w:val="en-US" w:eastAsia="zh-CN"/>
        </w:rPr>
        <w:t>其中，申请函需说明定向业务真实性、合理性及安全性的评估结果，并按分级要求完成地市公司或省公司政企部门负责人审批。</w:t>
      </w:r>
    </w:p>
    <w:p>
      <w:pPr>
        <w:numPr>
          <w:ilvl w:val="-1"/>
          <w:numId w:val="0"/>
        </w:numPr>
        <w:tabs>
          <w:tab w:val="center" w:pos="4153"/>
        </w:tabs>
        <w:spacing w:line="360" w:lineRule="auto"/>
        <w:ind w:firstLine="640" w:firstLineChars="200"/>
        <w:rPr>
          <w:rFonts w:hint="eastAsia" w:ascii="Times New Roman" w:hAnsi="Times New Roman" w:eastAsia="仿宋" w:cs="Times New Roman"/>
          <w:b w:val="0"/>
          <w:bCs w:val="0"/>
          <w:sz w:val="32"/>
          <w:szCs w:val="32"/>
          <w:highlight w:val="none"/>
          <w:u w:val="none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highlight w:val="none"/>
          <w:lang w:val="en-US" w:eastAsia="zh-CN"/>
        </w:rPr>
        <w:t>（2）</w:t>
      </w:r>
      <w:r>
        <w:rPr>
          <w:rFonts w:hint="eastAsia" w:ascii="Times New Roman" w:hAnsi="Times New Roman" w:eastAsia="仿宋" w:cs="Times New Roman"/>
          <w:b w:val="0"/>
          <w:bCs w:val="0"/>
          <w:sz w:val="32"/>
          <w:szCs w:val="32"/>
          <w:highlight w:val="none"/>
          <w:u w:val="none"/>
          <w:lang w:val="en-US" w:eastAsia="zh-CN"/>
        </w:rPr>
        <w:t>提单流程：</w:t>
      </w:r>
    </w:p>
    <w:p>
      <w:pPr>
        <w:numPr>
          <w:ilvl w:val="-1"/>
          <w:numId w:val="0"/>
        </w:numPr>
        <w:tabs>
          <w:tab w:val="center" w:pos="4153"/>
        </w:tabs>
        <w:spacing w:line="360" w:lineRule="auto"/>
        <w:ind w:firstLine="640" w:firstLineChars="200"/>
        <w:rPr>
          <w:rFonts w:hint="default" w:ascii="Times New Roman" w:hAnsi="Times New Roman" w:eastAsia="仿宋" w:cs="Times New Roman"/>
          <w:b w:val="0"/>
          <w:bCs w:val="0"/>
          <w:sz w:val="32"/>
          <w:szCs w:val="32"/>
          <w:highlight w:val="none"/>
          <w:u w:val="none"/>
          <w:lang w:val="en-US" w:eastAsia="zh-CN"/>
        </w:rPr>
      </w:pPr>
      <w:r>
        <w:rPr>
          <w:rFonts w:hint="eastAsia" w:ascii="Times New Roman" w:hAnsi="Times New Roman" w:eastAsia="仿宋" w:cs="Times New Roman"/>
          <w:b w:val="0"/>
          <w:bCs w:val="0"/>
          <w:sz w:val="32"/>
          <w:szCs w:val="32"/>
          <w:highlight w:val="none"/>
          <w:u w:val="none"/>
          <w:lang w:val="en-US" w:eastAsia="zh-CN"/>
        </w:rPr>
        <w:t>针对需到集团审批的工单，客户经理应选择【是否定向报备】为‘是’——客户经理在【报备审批附件】处需上传审批材料——省公司业务管理员审核项目真实性和业务合规性——物联网公司复核申请内容准确性和地址安全性——集团公司终审备案。</w:t>
      </w:r>
    </w:p>
    <w:p>
      <w:pPr>
        <w:numPr>
          <w:ilvl w:val="0"/>
          <w:numId w:val="1"/>
        </w:numPr>
        <w:tabs>
          <w:tab w:val="center" w:pos="4153"/>
        </w:tabs>
        <w:spacing w:line="360" w:lineRule="auto"/>
        <w:ind w:firstLine="643" w:firstLineChars="200"/>
        <w:rPr>
          <w:rFonts w:hint="eastAsia" w:ascii="Times New Roman" w:hAnsi="Times New Roman" w:eastAsia="仿宋" w:cs="Times New Roman"/>
          <w:sz w:val="32"/>
          <w:szCs w:val="32"/>
          <w:highlight w:val="none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  <w:highlight w:val="none"/>
          <w:u w:val="none"/>
          <w:lang w:val="en-US" w:eastAsia="zh-CN"/>
        </w:rPr>
        <w:t>业务变更：</w:t>
      </w:r>
      <w:r>
        <w:rPr>
          <w:rFonts w:hint="eastAsia" w:ascii="Times New Roman" w:hAnsi="Times New Roman" w:eastAsia="仿宋" w:cs="Times New Roman"/>
          <w:sz w:val="32"/>
          <w:szCs w:val="32"/>
          <w:highlight w:val="none"/>
          <w:lang w:val="en-US" w:eastAsia="zh-CN"/>
        </w:rPr>
        <w:t>根据客户业务发展需要，需新增或变更白名单地址的，均需要重新发起申请及审批流程，严格执行风险评估和业务审核。</w:t>
      </w:r>
    </w:p>
    <w:p>
      <w:pPr>
        <w:spacing w:before="0" w:after="0" w:line="360" w:lineRule="auto"/>
        <w:ind w:firstLine="420" w:firstLineChars="200"/>
        <w:rPr>
          <w:rFonts w:hint="eastAsia" w:ascii="仿宋" w:hAnsi="仿宋" w:eastAsia="仿宋" w:cs="仿宋"/>
          <w:highlight w:val="none"/>
          <w:lang w:val="en-US" w:eastAsia="zh-CN"/>
        </w:rPr>
      </w:pPr>
      <w:r>
        <w:rPr>
          <w:rFonts w:hint="eastAsia" w:ascii="仿宋" w:hAnsi="仿宋" w:eastAsia="仿宋" w:cs="仿宋"/>
          <w:highlight w:val="none"/>
          <w:lang w:val="en-US" w:eastAsia="zh-CN"/>
        </w:rPr>
        <w:t>（1）提交PCC业务开通单</w:t>
      </w:r>
    </w:p>
    <w:p>
      <w:pPr>
        <w:spacing w:before="0" w:after="0" w:line="360" w:lineRule="auto"/>
        <w:ind w:firstLine="420" w:firstLineChars="200"/>
        <w:rPr>
          <w:rFonts w:hint="eastAsia" w:ascii="仿宋" w:hAnsi="仿宋" w:eastAsia="仿宋" w:cs="仿宋"/>
          <w:highlight w:val="none"/>
          <w:lang w:val="en-US" w:eastAsia="zh-CN"/>
        </w:rPr>
      </w:pPr>
      <w:r>
        <w:rPr>
          <w:rFonts w:hint="eastAsia" w:ascii="仿宋" w:hAnsi="仿宋" w:eastAsia="仿宋" w:cs="仿宋"/>
          <w:highlight w:val="none"/>
          <w:lang w:val="en-US" w:eastAsia="zh-CN"/>
        </w:rPr>
        <w:t>登录集客大厅，打开首页，点击‘商城’，打开集客大厅所有商品，该页面可进行搜索需要订购的商品，在商品名称/编码输入框中输入‘物联网局数据’</w:t>
      </w:r>
    </w:p>
    <w:p>
      <w:pPr>
        <w:spacing w:before="0" w:after="0" w:line="360" w:lineRule="auto"/>
        <w:ind w:firstLine="420" w:firstLineChars="200"/>
        <w:rPr>
          <w:rFonts w:hint="eastAsia" w:ascii="仿宋" w:hAnsi="仿宋" w:eastAsia="仿宋" w:cs="仿宋"/>
          <w:highlight w:val="none"/>
          <w:lang w:val="en-US" w:eastAsia="zh-CN"/>
        </w:rPr>
      </w:pPr>
      <w:r>
        <w:rPr>
          <w:rFonts w:hint="eastAsia" w:ascii="仿宋" w:hAnsi="仿宋" w:eastAsia="仿宋" w:cs="仿宋"/>
          <w:highlight w:val="none"/>
          <w:lang w:val="en-US" w:eastAsia="zh-CN"/>
        </w:rPr>
        <w:drawing>
          <wp:inline distT="0" distB="0" distL="0" distR="0">
            <wp:extent cx="5189855" cy="2603500"/>
            <wp:effectExtent l="0" t="0" r="10795" b="635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firstLine="420" w:firstLineChars="200"/>
        <w:rPr>
          <w:rFonts w:hint="eastAsia" w:ascii="仿宋" w:hAnsi="仿宋" w:eastAsia="仿宋" w:cs="仿宋"/>
          <w:highlight w:val="none"/>
          <w:lang w:val="en-US" w:eastAsia="zh-CN"/>
        </w:rPr>
      </w:pPr>
      <w:r>
        <w:rPr>
          <w:rFonts w:hint="eastAsia" w:ascii="仿宋" w:hAnsi="仿宋" w:eastAsia="仿宋" w:cs="仿宋"/>
          <w:highlight w:val="none"/>
          <w:lang w:val="en-US" w:eastAsia="zh-CN"/>
        </w:rPr>
        <w:t>（2）点击‘业务受理’下拉框进行业务开通，打开受理页面如下图，点击‘确定’可进行商品订购。</w:t>
      </w:r>
    </w:p>
    <w:p>
      <w:pPr>
        <w:spacing w:before="0" w:after="0" w:line="360" w:lineRule="auto"/>
        <w:ind w:firstLine="420" w:firstLineChars="200"/>
        <w:rPr>
          <w:rFonts w:hint="eastAsia" w:ascii="仿宋" w:hAnsi="仿宋" w:eastAsia="仿宋" w:cs="仿宋"/>
          <w:highlight w:val="none"/>
          <w:lang w:val="en-US" w:eastAsia="zh-CN"/>
        </w:rPr>
      </w:pPr>
      <w:r>
        <w:rPr>
          <w:rFonts w:hint="eastAsia" w:ascii="仿宋" w:hAnsi="仿宋" w:eastAsia="仿宋" w:cs="仿宋"/>
          <w:highlight w:val="none"/>
          <w:lang w:val="en-US" w:eastAsia="zh-CN"/>
        </w:rPr>
        <w:drawing>
          <wp:inline distT="0" distB="0" distL="0" distR="0">
            <wp:extent cx="5153025" cy="2093595"/>
            <wp:effectExtent l="0" t="0" r="9525" b="1905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firstLine="420" w:firstLineChars="200"/>
        <w:rPr>
          <w:rFonts w:hint="default" w:ascii="仿宋" w:hAnsi="仿宋" w:eastAsia="仿宋" w:cs="仿宋"/>
          <w:color w:val="FF0000"/>
          <w:highlight w:val="none"/>
          <w:lang w:val="en-US" w:eastAsia="zh-CN"/>
        </w:rPr>
      </w:pPr>
      <w:r>
        <w:rPr>
          <w:rFonts w:hint="eastAsia" w:ascii="仿宋" w:hAnsi="仿宋" w:eastAsia="仿宋" w:cs="仿宋"/>
          <w:highlight w:val="none"/>
          <w:lang w:val="en-US" w:eastAsia="zh-CN"/>
        </w:rPr>
        <w:t>（3）点击‘确定’，打开物联网提单页面，选择PCC策略数据，进入PCC新增工单界面，‘是否定向报备’选择‘是’，并在‘报备审批附件’中上传如下材料：</w:t>
      </w:r>
      <w:r>
        <w:rPr>
          <w:rFonts w:hint="eastAsia" w:ascii="仿宋" w:hAnsi="仿宋" w:eastAsia="仿宋" w:cs="仿宋"/>
          <w:color w:val="FF0000"/>
          <w:highlight w:val="none"/>
          <w:lang w:val="en-US" w:eastAsia="zh-CN"/>
        </w:rPr>
        <w:t>物联网策略优化申请函（或OA审批函）、物联卡风险责任承诺函、IP清单和用途明细。</w:t>
      </w:r>
    </w:p>
    <w:p>
      <w:pPr>
        <w:spacing w:before="0" w:after="0" w:line="360" w:lineRule="auto"/>
        <w:ind w:firstLine="420" w:firstLineChars="200"/>
        <w:rPr>
          <w:rFonts w:hint="eastAsia" w:ascii="仿宋" w:hAnsi="仿宋" w:eastAsia="仿宋" w:cs="仿宋"/>
          <w:highlight w:val="none"/>
          <w:lang w:val="en-US" w:eastAsia="zh-CN"/>
        </w:rPr>
      </w:pPr>
      <w:r>
        <w:rPr>
          <w:rFonts w:hint="eastAsia" w:ascii="仿宋" w:hAnsi="仿宋" w:eastAsia="仿宋" w:cs="仿宋"/>
          <w:highlight w:val="none"/>
          <w:lang w:val="en-US" w:eastAsia="zh-CN"/>
        </w:rPr>
        <w:drawing>
          <wp:inline distT="0" distB="0" distL="114300" distR="114300">
            <wp:extent cx="5539105" cy="2663190"/>
            <wp:effectExtent l="0" t="0" r="4445" b="3810"/>
            <wp:docPr id="15" name="图片 15" descr="c2640a1072447bdc6c513c673a76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2640a1072447bdc6c513c673a760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firstLine="420" w:firstLineChars="200"/>
        <w:rPr>
          <w:rFonts w:hint="eastAsia" w:ascii="仿宋" w:hAnsi="仿宋" w:eastAsia="仿宋" w:cs="仿宋"/>
          <w:highlight w:val="none"/>
          <w:lang w:val="en-US" w:eastAsia="zh-CN"/>
        </w:rPr>
      </w:pPr>
      <w:r>
        <w:rPr>
          <w:rFonts w:hint="eastAsia" w:ascii="仿宋" w:hAnsi="仿宋" w:eastAsia="仿宋" w:cs="仿宋"/>
          <w:highlight w:val="none"/>
          <w:lang w:val="en-US" w:eastAsia="zh-CN"/>
        </w:rPr>
        <w:t>（4）正常填写当前客户需访问的所有IP/URL地址，提交工单。</w:t>
      </w:r>
    </w:p>
    <w:p>
      <w:pPr>
        <w:spacing w:before="0" w:after="0" w:line="360" w:lineRule="auto"/>
        <w:ind w:firstLine="420" w:firstLineChars="200"/>
        <w:rPr>
          <w:rFonts w:hint="default" w:ascii="仿宋" w:hAnsi="仿宋" w:eastAsia="仿宋" w:cs="仿宋"/>
          <w:highlight w:val="none"/>
          <w:lang w:val="en-US" w:eastAsia="zh-CN"/>
        </w:rPr>
      </w:pPr>
      <w:r>
        <w:rPr>
          <w:rFonts w:hint="eastAsia" w:ascii="仿宋" w:hAnsi="仿宋" w:eastAsia="仿宋" w:cs="仿宋"/>
          <w:highlight w:val="none"/>
          <w:lang w:val="en-US" w:eastAsia="zh-CN"/>
        </w:rPr>
        <w:t>（5）省管理员收到定向报备工单，需审核报备审批附件，审核无误后送‘总部政企定向流量报备审批员审批’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仿宋" w:cs="Times New Roman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  <w:highlight w:val="none"/>
          <w:lang w:val="en-US" w:eastAsia="zh-CN"/>
        </w:rPr>
        <w:t>附件：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仿宋" w:cs="Times New Roman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  <w:highlight w:val="none"/>
          <w:lang w:val="en-US" w:eastAsia="zh-CN"/>
        </w:rPr>
        <w:t>物联网策略优化申请函（或OA审批函）（参考模版）：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Word.Document.12" ShapeID="_x0000_i1026" DrawAspect="Icon" ObjectID="_1468075725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仿宋" w:cs="Times New Roman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  <w:highlight w:val="none"/>
          <w:lang w:val="en-US" w:eastAsia="zh-CN"/>
        </w:rPr>
        <w:t>2、IP清单及用途明细</w:t>
      </w:r>
    </w:p>
    <w:p>
      <w:pPr>
        <w:bidi w:val="0"/>
        <w:rPr>
          <w:rFonts w:hint="default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none"/>
          <w:lang w:val="en-US" w:eastAsia="zh-CN"/>
        </w:rPr>
        <w:object>
          <v:shape id="_x0000_i1027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xcel.Sheet.12" ShapeID="_x0000_i1027" DrawAspect="Icon" ObjectID="_1468075726" r:id="rId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仿宋" w:cs="Times New Roman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  <w:highlight w:val="none"/>
          <w:lang w:val="en-US" w:eastAsia="zh-CN"/>
        </w:rPr>
        <w:t>3、客户定向访问承诺函（参考模版）：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仿宋" w:cs="Times New Roman"/>
          <w:b/>
          <w:bCs/>
          <w:sz w:val="32"/>
          <w:szCs w:val="32"/>
          <w:highlight w:val="none"/>
          <w:lang w:val="en-US" w:eastAsia="zh-CN"/>
        </w:rPr>
      </w:pPr>
      <w:bookmarkStart w:id="1" w:name="_GoBack"/>
      <w:r>
        <w:rPr>
          <w:rFonts w:hint="eastAsia"/>
          <w:highlight w:val="none"/>
          <w:lang w:val="en-US" w:eastAsia="zh-CN"/>
        </w:rPr>
        <w:object>
          <v:shape id="_x0000_i1028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Word.Document.12" ShapeID="_x0000_i1028" DrawAspect="Icon" ObjectID="_1468075727" r:id="rId11">
            <o:LockedField>false</o:LockedField>
          </o:OLEObject>
        </w:objec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仿宋" w:cs="Times New Roman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  <w:highlight w:val="none"/>
          <w:lang w:val="en-US" w:eastAsia="zh-CN"/>
        </w:rPr>
        <w:t>定向白名单总部报备流程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仿宋" w:cs="Times New Roman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2"/>
          <w:szCs w:val="22"/>
          <w:highlight w:val="none"/>
          <w:u w:val="none"/>
        </w:rPr>
        <w:drawing>
          <wp:inline distT="0" distB="0" distL="114300" distR="114300">
            <wp:extent cx="4881245" cy="5010150"/>
            <wp:effectExtent l="0" t="0" r="10795" b="3810"/>
            <wp:docPr id="4" name="F360BE8B-6686-4F3D-AEAF-501FE73E4058-1" descr="C:/Users/user/AppData/Local/Temp/绘图3_复制(2).png绘图3_复制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360BE8B-6686-4F3D-AEAF-501FE73E4058-1" descr="C:/Users/user/AppData/Local/Temp/绘图3_复制(2).png绘图3_复制(2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仿宋" w:cs="Times New Roman"/>
          <w:b/>
          <w:bCs/>
          <w:sz w:val="32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仿宋" w:cs="Times New Roman"/>
          <w:b/>
          <w:bCs/>
          <w:sz w:val="32"/>
          <w:szCs w:val="32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9A99B"/>
    <w:multiLevelType w:val="singleLevel"/>
    <w:tmpl w:val="81B9A99B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9644FAAF"/>
    <w:multiLevelType w:val="singleLevel"/>
    <w:tmpl w:val="9644FAA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FBEFC56"/>
    <w:multiLevelType w:val="singleLevel"/>
    <w:tmpl w:val="EFBEFC56"/>
    <w:lvl w:ilvl="0" w:tentative="0">
      <w:start w:val="4"/>
      <w:numFmt w:val="decimal"/>
      <w:suff w:val="nothing"/>
      <w:lvlText w:val="%1、"/>
      <w:lvlJc w:val="left"/>
      <w:rPr>
        <w:rFonts w:hint="default"/>
        <w:highlight w:val="yellow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30EF1"/>
    <w:rsid w:val="01843ADB"/>
    <w:rsid w:val="05FE3F08"/>
    <w:rsid w:val="07477993"/>
    <w:rsid w:val="096E2513"/>
    <w:rsid w:val="0A6845A4"/>
    <w:rsid w:val="0A8818A5"/>
    <w:rsid w:val="0AFC38F3"/>
    <w:rsid w:val="0C9B6DB5"/>
    <w:rsid w:val="0D6B4D11"/>
    <w:rsid w:val="0EA30EF1"/>
    <w:rsid w:val="0ECB0157"/>
    <w:rsid w:val="0F715615"/>
    <w:rsid w:val="10991569"/>
    <w:rsid w:val="10CC7381"/>
    <w:rsid w:val="13455906"/>
    <w:rsid w:val="13901EB6"/>
    <w:rsid w:val="14D8330C"/>
    <w:rsid w:val="16B36823"/>
    <w:rsid w:val="17AD4D05"/>
    <w:rsid w:val="194E249E"/>
    <w:rsid w:val="1B6666FF"/>
    <w:rsid w:val="1EB560FD"/>
    <w:rsid w:val="20A42F05"/>
    <w:rsid w:val="259B1500"/>
    <w:rsid w:val="26EF332A"/>
    <w:rsid w:val="27F3649E"/>
    <w:rsid w:val="2A7F35D8"/>
    <w:rsid w:val="2BC659C1"/>
    <w:rsid w:val="2E6609A2"/>
    <w:rsid w:val="2E755506"/>
    <w:rsid w:val="2F157FEA"/>
    <w:rsid w:val="31344D88"/>
    <w:rsid w:val="31FA08FB"/>
    <w:rsid w:val="33F57E43"/>
    <w:rsid w:val="360C49A4"/>
    <w:rsid w:val="376E6505"/>
    <w:rsid w:val="38777FB4"/>
    <w:rsid w:val="3A6B5A6D"/>
    <w:rsid w:val="3A9D5F23"/>
    <w:rsid w:val="3B7E029F"/>
    <w:rsid w:val="3B993054"/>
    <w:rsid w:val="3EB161CD"/>
    <w:rsid w:val="3F6E53CD"/>
    <w:rsid w:val="41200E85"/>
    <w:rsid w:val="418B2E9A"/>
    <w:rsid w:val="43FB7987"/>
    <w:rsid w:val="48AF7002"/>
    <w:rsid w:val="4A982B9A"/>
    <w:rsid w:val="4AF44CD4"/>
    <w:rsid w:val="4AFA3910"/>
    <w:rsid w:val="4BC27684"/>
    <w:rsid w:val="4DBA7991"/>
    <w:rsid w:val="50354424"/>
    <w:rsid w:val="506E658D"/>
    <w:rsid w:val="50B1039B"/>
    <w:rsid w:val="52121BB5"/>
    <w:rsid w:val="56517CC9"/>
    <w:rsid w:val="575C1928"/>
    <w:rsid w:val="59584132"/>
    <w:rsid w:val="5AE25532"/>
    <w:rsid w:val="5D072E9A"/>
    <w:rsid w:val="5DC024E7"/>
    <w:rsid w:val="5DD73254"/>
    <w:rsid w:val="5F616A26"/>
    <w:rsid w:val="60141CE8"/>
    <w:rsid w:val="601E7972"/>
    <w:rsid w:val="610D6431"/>
    <w:rsid w:val="61167757"/>
    <w:rsid w:val="613B3AE2"/>
    <w:rsid w:val="61C61E93"/>
    <w:rsid w:val="62621586"/>
    <w:rsid w:val="634977B7"/>
    <w:rsid w:val="639E16EB"/>
    <w:rsid w:val="640C1F9D"/>
    <w:rsid w:val="646F1658"/>
    <w:rsid w:val="669402D3"/>
    <w:rsid w:val="69183D75"/>
    <w:rsid w:val="69684D49"/>
    <w:rsid w:val="6AD172CA"/>
    <w:rsid w:val="6F15211F"/>
    <w:rsid w:val="71A75E8D"/>
    <w:rsid w:val="72385A98"/>
    <w:rsid w:val="75A31161"/>
    <w:rsid w:val="765E09BB"/>
    <w:rsid w:val="76A23A42"/>
    <w:rsid w:val="791C046A"/>
    <w:rsid w:val="7967201E"/>
    <w:rsid w:val="7AD80A49"/>
    <w:rsid w:val="7AFE4DA9"/>
    <w:rsid w:val="7C8D3EF0"/>
    <w:rsid w:val="7D796134"/>
    <w:rsid w:val="7D9C7D87"/>
    <w:rsid w:val="7DD9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emf"/><Relationship Id="rId11" Type="http://schemas.openxmlformats.org/officeDocument/2006/relationships/oleObject" Target="embeddings/oleObject3.bin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F360BE8B-6686-4F3D-AEAF-501FE73E4058-1">
      <extobjdata type="F360BE8B-6686-4F3D-AEAF-501FE73E4058" data="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物联网公司</Company>
  <Pages>5</Pages>
  <Words>1073</Words>
  <Characters>1105</Characters>
  <Lines>0</Lines>
  <Paragraphs>0</Paragraphs>
  <TotalTime>10</TotalTime>
  <ScaleCrop>false</ScaleCrop>
  <LinksUpToDate>false</LinksUpToDate>
  <CharactersWithSpaces>1105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2024-11-18T01:59:00Z</dcterms:created>
  <dc:creator>闲出屁国公主</dc:creator>
  <cp:lastModifiedBy>春华秋实</cp:lastModifiedBy>
  <dcterms:modified xsi:type="dcterms:W3CDTF">2025-04-16T02:22:47Z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497E4EBB717A43C8B692CCD25AE35AD5</vt:lpwstr>
  </property>
  <property fmtid="{D5CDD505-2E9C-101B-9397-08002B2CF9AE}" pid="4" name="KSOTemplateDocerSaveRecord">
    <vt:lpwstr>eyJoZGlkIjoiZWQwMjJiNGUwODBmMGFkNmUyZmIzZTI2ZGMxMmZmYzciLCJ1c2VySWQiOiI1NDQ5OTI3OTMifQ==</vt:lpwstr>
  </property>
</Properties>
</file>