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FA8D" w14:textId="77777777" w:rsidR="005C15B2" w:rsidRDefault="005C15B2" w:rsidP="005C15B2">
      <w:r w:rsidRPr="005C15B2">
        <w:rPr>
          <w:rFonts w:hint="eastAsia"/>
        </w:rPr>
        <w:t>海宁云多科技有限公司</w:t>
      </w:r>
    </w:p>
    <w:p w14:paraId="64A6D069" w14:textId="04578681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8月单月模组收入金额：919241</w:t>
      </w:r>
    </w:p>
    <w:p w14:paraId="6E9625AE" w14:textId="1E6AEB8A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上述收入中，不算网格客户经理考核收入金额：</w:t>
      </w:r>
      <w:r>
        <w:rPr>
          <w:rFonts w:hint="eastAsia"/>
        </w:rPr>
        <w:t>0</w:t>
      </w:r>
    </w:p>
    <w:p w14:paraId="113086BD" w14:textId="77777777" w:rsidR="005C15B2" w:rsidRPr="005C15B2" w:rsidRDefault="005C15B2" w:rsidP="005C15B2">
      <w:pPr>
        <w:rPr>
          <w:rFonts w:hint="eastAsia"/>
        </w:rPr>
      </w:pPr>
    </w:p>
    <w:p w14:paraId="55D2B57A" w14:textId="77777777" w:rsidR="005C15B2" w:rsidRDefault="005C15B2" w:rsidP="005C15B2">
      <w:r w:rsidRPr="005C15B2">
        <w:rPr>
          <w:rFonts w:hint="eastAsia"/>
        </w:rPr>
        <w:t>江苏丰景信息技术有限公司</w:t>
      </w:r>
    </w:p>
    <w:p w14:paraId="5E515873" w14:textId="501527C4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8月单月模组收入金额：146050</w:t>
      </w:r>
    </w:p>
    <w:p w14:paraId="71BB2BBC" w14:textId="552F3E5C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上述收入中，不算网格客户经理考核收入金额：</w:t>
      </w:r>
      <w:r>
        <w:rPr>
          <w:rFonts w:hint="eastAsia"/>
        </w:rPr>
        <w:t>73025</w:t>
      </w:r>
    </w:p>
    <w:p w14:paraId="3489C415" w14:textId="77777777" w:rsidR="005C15B2" w:rsidRPr="005C15B2" w:rsidRDefault="005C15B2" w:rsidP="005C15B2">
      <w:pPr>
        <w:rPr>
          <w:rFonts w:hint="eastAsia"/>
        </w:rPr>
      </w:pPr>
    </w:p>
    <w:p w14:paraId="010346D0" w14:textId="77777777" w:rsidR="005C15B2" w:rsidRDefault="005C15B2" w:rsidP="005C15B2">
      <w:r w:rsidRPr="005C15B2">
        <w:rPr>
          <w:rFonts w:hint="eastAsia"/>
        </w:rPr>
        <w:t>浙江智电生态科技有限公司</w:t>
      </w:r>
    </w:p>
    <w:p w14:paraId="0087E134" w14:textId="3C387F71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8月单月模组收入金额：831</w:t>
      </w:r>
    </w:p>
    <w:p w14:paraId="77D73106" w14:textId="66E4089C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上述收入中，不算网格客户经理考核收入金额：</w:t>
      </w:r>
      <w:r>
        <w:rPr>
          <w:rFonts w:hint="eastAsia"/>
        </w:rPr>
        <w:t>0</w:t>
      </w:r>
    </w:p>
    <w:p w14:paraId="17927B44" w14:textId="77777777" w:rsidR="00EF44AB" w:rsidRDefault="00EF44AB"/>
    <w:p w14:paraId="5641BBC9" w14:textId="77777777" w:rsidR="005C15B2" w:rsidRDefault="005C15B2" w:rsidP="005C15B2">
      <w:r w:rsidRPr="005C15B2">
        <w:rPr>
          <w:rFonts w:hint="eastAsia"/>
        </w:rPr>
        <w:t>浙江瀚达环境科技有限公司(嘉兴)</w:t>
      </w:r>
    </w:p>
    <w:p w14:paraId="41F9633D" w14:textId="540577FF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8月单月模组收入金额：2604</w:t>
      </w:r>
    </w:p>
    <w:p w14:paraId="176104E3" w14:textId="77777777" w:rsidR="005C15B2" w:rsidRDefault="005C15B2" w:rsidP="005C15B2">
      <w:r w:rsidRPr="005C15B2">
        <w:rPr>
          <w:rFonts w:hint="eastAsia"/>
        </w:rPr>
        <w:t>上述收入中，不算网格客户经理考核收入金额：</w:t>
      </w:r>
      <w:r>
        <w:rPr>
          <w:rFonts w:hint="eastAsia"/>
        </w:rPr>
        <w:t>0</w:t>
      </w:r>
    </w:p>
    <w:p w14:paraId="59BE89AD" w14:textId="77777777" w:rsidR="005C15B2" w:rsidRDefault="005C15B2" w:rsidP="005C15B2"/>
    <w:p w14:paraId="76112062" w14:textId="48EF96A4" w:rsidR="005C15B2" w:rsidRDefault="005C15B2" w:rsidP="005C15B2">
      <w:r w:rsidRPr="005C15B2">
        <w:rPr>
          <w:rFonts w:hint="eastAsia"/>
        </w:rPr>
        <w:t>杭州瀚联传感器技术有限公司（嘉兴）</w:t>
      </w:r>
    </w:p>
    <w:p w14:paraId="0A1442D8" w14:textId="58641F7D" w:rsidR="005C15B2" w:rsidRPr="005C15B2" w:rsidRDefault="005C15B2" w:rsidP="005C15B2">
      <w:pPr>
        <w:rPr>
          <w:rFonts w:hint="eastAsia"/>
        </w:rPr>
      </w:pPr>
      <w:r w:rsidRPr="005C15B2">
        <w:rPr>
          <w:rFonts w:hint="eastAsia"/>
        </w:rPr>
        <w:t>8月单月模组收入金额：48</w:t>
      </w:r>
    </w:p>
    <w:p w14:paraId="46551A08" w14:textId="77777777" w:rsidR="005C15B2" w:rsidRDefault="005C15B2" w:rsidP="005C15B2">
      <w:r w:rsidRPr="005C15B2">
        <w:rPr>
          <w:rFonts w:hint="eastAsia"/>
        </w:rPr>
        <w:t>上述收入中，不算网格客户经理考核收入金额：</w:t>
      </w:r>
      <w:r>
        <w:rPr>
          <w:rFonts w:hint="eastAsia"/>
        </w:rPr>
        <w:t>0</w:t>
      </w:r>
    </w:p>
    <w:p w14:paraId="117F7AB3" w14:textId="77777777" w:rsidR="005C15B2" w:rsidRPr="005C15B2" w:rsidRDefault="005C15B2" w:rsidP="005C15B2">
      <w:pPr>
        <w:rPr>
          <w:rFonts w:hint="eastAsia"/>
        </w:rPr>
      </w:pPr>
    </w:p>
    <w:p w14:paraId="1A30DA76" w14:textId="77777777" w:rsidR="005C15B2" w:rsidRPr="005C15B2" w:rsidRDefault="005C15B2">
      <w:pPr>
        <w:rPr>
          <w:rFonts w:hint="eastAsia"/>
        </w:rPr>
      </w:pPr>
    </w:p>
    <w:sectPr w:rsidR="005C15B2" w:rsidRPr="005C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489"/>
    <w:rsid w:val="005C15B2"/>
    <w:rsid w:val="008E4489"/>
    <w:rsid w:val="00C17CF4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6AF6F"/>
  <w15:chartTrackingRefBased/>
  <w15:docId w15:val="{34F0C66F-A91A-46A2-A126-2E6AC0C4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44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4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4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4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48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4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4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4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4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4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489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44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4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4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4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4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4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4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4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4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4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4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44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2025-09-10T01:28:00Z</dcterms:created>
  <dcterms:modified xsi:type="dcterms:W3CDTF">2025-09-10T01:37:00Z</dcterms:modified>
</cp:coreProperties>
</file>