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2C292" w14:textId="238BE66A" w:rsidR="007B61C0" w:rsidRDefault="00777F08" w:rsidP="006D55CF">
      <w:pPr>
        <w:spacing w:line="360" w:lineRule="auto"/>
        <w:ind w:firstLineChars="200" w:firstLine="560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6D55CF">
        <w:rPr>
          <w:rFonts w:ascii="Times New Roman" w:eastAsia="宋体" w:hAnsi="Times New Roman" w:cs="Times New Roman"/>
          <w:sz w:val="28"/>
          <w:szCs w:val="28"/>
        </w:rPr>
        <w:t>跨模态局部最短距离和全局增强行人重识别</w:t>
      </w:r>
    </w:p>
    <w:p w14:paraId="49132CAD" w14:textId="5177C45F" w:rsidR="006D55CF" w:rsidRPr="003650EB" w:rsidRDefault="006D55CF" w:rsidP="003650EB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3650EB">
        <w:rPr>
          <w:rFonts w:ascii="Times New Roman" w:eastAsia="宋体" w:hAnsi="Times New Roman" w:cs="Times New Roman" w:hint="eastAsia"/>
          <w:b/>
          <w:sz w:val="24"/>
          <w:szCs w:val="24"/>
        </w:rPr>
        <w:t>主要贡献</w:t>
      </w:r>
    </w:p>
    <w:p w14:paraId="0EBA2E77" w14:textId="4BA6AA8F" w:rsidR="00777F08" w:rsidRPr="006D55CF" w:rsidRDefault="00777F08" w:rsidP="006D55C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D55CF">
        <w:rPr>
          <w:rFonts w:ascii="Times New Roman" w:eastAsia="宋体" w:hAnsi="Times New Roman" w:cs="Times New Roman"/>
          <w:sz w:val="24"/>
          <w:szCs w:val="24"/>
        </w:rPr>
        <w:t>提出了一种基于最短路径的跨模态局部特征对齐方法，有效解决了跨模态行人再识别中的遮挡问题，提高了算法的鲁棒性</w:t>
      </w:r>
    </w:p>
    <w:p w14:paraId="53E9FE06" w14:textId="7AB547E0" w:rsidR="00777F08" w:rsidRDefault="00777F08" w:rsidP="006D55C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D55CF">
        <w:rPr>
          <w:rFonts w:ascii="Times New Roman" w:eastAsia="宋体" w:hAnsi="Times New Roman" w:cs="Times New Roman"/>
          <w:sz w:val="24"/>
          <w:szCs w:val="24"/>
        </w:rPr>
        <w:t>设计了一种批量归一化全局特征增强</w:t>
      </w:r>
      <w:r w:rsidRPr="006D55CF">
        <w:rPr>
          <w:rFonts w:ascii="Times New Roman" w:eastAsia="宋体" w:hAnsi="Times New Roman" w:cs="Times New Roman"/>
          <w:sz w:val="24"/>
          <w:szCs w:val="24"/>
        </w:rPr>
        <w:t>(BN-GE)</w:t>
      </w:r>
      <w:r w:rsidRPr="006D55CF">
        <w:rPr>
          <w:rFonts w:ascii="Times New Roman" w:eastAsia="宋体" w:hAnsi="Times New Roman" w:cs="Times New Roman"/>
          <w:sz w:val="24"/>
          <w:szCs w:val="24"/>
        </w:rPr>
        <w:t>方法来解决全局特征识别不足的问题，并提出了一种多粒度损失融合策略来指导网络学习。</w:t>
      </w:r>
    </w:p>
    <w:p w14:paraId="71288889" w14:textId="6EB63A10" w:rsidR="006D55CF" w:rsidRPr="003650EB" w:rsidRDefault="006D55CF" w:rsidP="003650EB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bookmarkStart w:id="0" w:name="_GoBack"/>
      <w:r w:rsidRPr="003650EB">
        <w:rPr>
          <w:rFonts w:ascii="Times New Roman" w:eastAsia="宋体" w:hAnsi="Times New Roman" w:cs="Times New Roman" w:hint="eastAsia"/>
          <w:b/>
          <w:sz w:val="24"/>
          <w:szCs w:val="24"/>
        </w:rPr>
        <w:t>网络模型</w:t>
      </w:r>
    </w:p>
    <w:bookmarkEnd w:id="0"/>
    <w:p w14:paraId="7279A60C" w14:textId="4EF2E501" w:rsidR="00777F08" w:rsidRDefault="00777F08" w:rsidP="006E7415">
      <w:pPr>
        <w:jc w:val="center"/>
      </w:pPr>
      <w:r>
        <w:rPr>
          <w:noProof/>
        </w:rPr>
        <w:drawing>
          <wp:inline distT="0" distB="0" distL="0" distR="0" wp14:anchorId="011603D0" wp14:editId="798551D1">
            <wp:extent cx="5472430" cy="3108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43DC" w14:textId="0A60295D" w:rsidR="006E7415" w:rsidRDefault="006E7415" w:rsidP="006E7415"/>
    <w:p w14:paraId="261F917B" w14:textId="4CC39C8E" w:rsidR="006E7415" w:rsidRPr="006E7415" w:rsidRDefault="006E7415" w:rsidP="006E7415">
      <w:pPr>
        <w:rPr>
          <w:rFonts w:ascii="宋体" w:eastAsia="宋体" w:hAnsi="宋体"/>
          <w:b/>
          <w:sz w:val="24"/>
          <w:szCs w:val="24"/>
        </w:rPr>
      </w:pPr>
      <w:r w:rsidRPr="006E7415">
        <w:rPr>
          <w:rFonts w:ascii="宋体" w:eastAsia="宋体" w:hAnsi="宋体"/>
          <w:b/>
          <w:sz w:val="24"/>
          <w:szCs w:val="24"/>
        </w:rPr>
        <w:t>局部特征对齐</w:t>
      </w:r>
    </w:p>
    <w:p w14:paraId="0759D539" w14:textId="77777777" w:rsidR="006E7415" w:rsidRPr="006E7415" w:rsidRDefault="006E7415" w:rsidP="006E7415">
      <w:pPr>
        <w:rPr>
          <w:rFonts w:ascii="宋体" w:eastAsia="宋体" w:hAnsi="宋体"/>
          <w:sz w:val="24"/>
          <w:szCs w:val="24"/>
        </w:rPr>
      </w:pPr>
    </w:p>
    <w:p w14:paraId="0B0B40E4" w14:textId="1C5592D2" w:rsidR="006E7415" w:rsidRDefault="006E7415" w:rsidP="006E7415">
      <w:pPr>
        <w:jc w:val="center"/>
      </w:pPr>
      <w:r w:rsidRPr="006E7415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61D45141" wp14:editId="293E214D">
            <wp:extent cx="3383573" cy="1303133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5516" w14:textId="4186819C" w:rsidR="006E7415" w:rsidRDefault="006E7415" w:rsidP="006E741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E7415">
        <w:rPr>
          <w:rFonts w:ascii="Times New Roman" w:eastAsia="宋体" w:hAnsi="Times New Roman" w:cs="Times New Roman"/>
          <w:sz w:val="24"/>
          <w:szCs w:val="24"/>
        </w:rPr>
        <w:t>将可见光和红外图像平均分成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</w:rPr>
        <w:t>块</w:t>
      </w:r>
      <w:r w:rsidRPr="006E7415">
        <w:rPr>
          <w:rFonts w:ascii="Times New Roman" w:eastAsia="宋体" w:hAnsi="Times New Roman" w:cs="Times New Roman"/>
          <w:sz w:val="24"/>
          <w:szCs w:val="24"/>
        </w:rPr>
        <w:t>，定义局部特征表示为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14:paraId="61FEEBDE" w14:textId="44889CF0" w:rsidR="006E7415" w:rsidRDefault="003650EB" w:rsidP="00A54185">
      <w:pPr>
        <w:spacing w:line="360" w:lineRule="auto"/>
        <w:ind w:firstLine="420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rgb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lo</m:t>
                  </m:r>
                </m:fName>
                <m:e>
                  <m:r>
                    <w:rPr>
                      <w:rFonts w:ascii="Cambria Math"/>
                    </w:rPr>
                    <m:t>c</m:t>
                  </m:r>
                </m:e>
              </m:func>
            </m:sup>
          </m:sSubSup>
          <m:r>
            <w:rPr>
              <w:rFonts w:ascii="Cambria Math"/>
            </w:rPr>
            <m:t>={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/>
                </w:rPr>
                <m:t>1</m:t>
              </m:r>
            </m:sup>
          </m:sSup>
          <m:r>
            <w:rPr>
              <w:rFonts w:asci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,...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/>
                </w:rPr>
                <m:t>i</m:t>
              </m:r>
            </m:sup>
          </m:sSup>
          <m:r>
            <w:rPr>
              <w:rFonts w:ascii="Cambria Math"/>
            </w:rPr>
            <m:t>},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ir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lo</m:t>
                  </m:r>
                </m:fName>
                <m:e>
                  <m:r>
                    <w:rPr>
                      <w:rFonts w:ascii="Cambria Math"/>
                    </w:rPr>
                    <m:t>c</m:t>
                  </m:r>
                </m:e>
              </m:func>
            </m:sup>
          </m:sSubSup>
          <m:r>
            <w:rPr>
              <w:rFonts w:ascii="Cambria Math"/>
            </w:rPr>
            <m:t>={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</m:sub>
              </m:sSub>
            </m:e>
            <m:sup>
              <m:r>
                <w:rPr>
                  <w:rFonts w:ascii="Cambria Math"/>
                </w:rPr>
                <m:t>1</m:t>
              </m:r>
            </m:sup>
          </m:sSup>
          <m:r>
            <w:rPr>
              <w:rFonts w:asci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</m:sub>
              </m:sSub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,...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</m:sub>
              </m:sSub>
            </m:e>
            <m:sup>
              <m:r>
                <w:rPr>
                  <w:rFonts w:ascii="Cambria Math"/>
                </w:rPr>
                <m:t>i</m:t>
              </m:r>
            </m:sup>
          </m:sSup>
          <m:r>
            <w:rPr>
              <w:rFonts w:ascii="Cambria Math"/>
            </w:rPr>
            <m:t>}</m:t>
          </m:r>
        </m:oMath>
      </m:oMathPara>
    </w:p>
    <w:p w14:paraId="5622953F" w14:textId="6155CB7A" w:rsidR="006E7415" w:rsidRDefault="006E7415" w:rsidP="006E741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E7415">
        <w:rPr>
          <w:rFonts w:ascii="Times New Roman" w:eastAsia="宋体" w:hAnsi="Times New Roman" w:cs="Times New Roman"/>
          <w:sz w:val="24"/>
          <w:szCs w:val="24"/>
        </w:rPr>
        <w:t>定义了计算两图之间距离的公式</w:t>
      </w:r>
      <w:r>
        <w:rPr>
          <w:rFonts w:ascii="Times New Roman" w:eastAsia="宋体" w:hAnsi="Times New Roman" w:cs="Times New Roman" w:hint="eastAsia"/>
          <w:sz w:val="24"/>
          <w:szCs w:val="24"/>
        </w:rPr>
        <w:t>如下：</w:t>
      </w:r>
    </w:p>
    <w:p w14:paraId="336BFC96" w14:textId="0138936D" w:rsidR="006E7415" w:rsidRDefault="006E7415" w:rsidP="006E7415">
      <w:pPr>
        <w:spacing w:line="360" w:lineRule="auto"/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EAA3AF" wp14:editId="61963BCD">
            <wp:extent cx="3558848" cy="45724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6B02" w14:textId="47A8F4A2" w:rsidR="00A54185" w:rsidRDefault="006E7415" w:rsidP="00A541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E7415">
        <w:rPr>
          <w:rFonts w:ascii="Times New Roman" w:eastAsia="宋体" w:hAnsi="Times New Roman" w:cs="Times New Roman"/>
          <w:sz w:val="24"/>
          <w:szCs w:val="24"/>
        </w:rPr>
        <w:lastRenderedPageBreak/>
        <w:t>其中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6E7415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6E7415">
        <w:rPr>
          <w:rFonts w:ascii="Times New Roman" w:eastAsia="宋体" w:hAnsi="Times New Roman" w:cs="Times New Roman"/>
          <w:sz w:val="24"/>
          <w:szCs w:val="24"/>
        </w:rPr>
        <w:t>j</w:t>
      </w:r>
      <w:r w:rsidRPr="006E7415">
        <w:rPr>
          <w:rFonts w:ascii="宋体" w:eastAsia="宋体" w:hAnsi="宋体" w:cs="宋体" w:hint="eastAsia"/>
          <w:sz w:val="24"/>
          <w:szCs w:val="24"/>
        </w:rPr>
        <w:t>∈</w:t>
      </w:r>
      <w:r w:rsidRPr="006E7415">
        <w:rPr>
          <w:rFonts w:ascii="Times New Roman" w:eastAsia="宋体" w:hAnsi="Times New Roman" w:cs="Times New Roman"/>
          <w:sz w:val="24"/>
          <w:szCs w:val="24"/>
        </w:rPr>
        <w:t>(1,2,3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Pr="006E7415">
        <w:rPr>
          <w:rFonts w:ascii="Times New Roman" w:eastAsia="宋体" w:hAnsi="Times New Roman" w:cs="Times New Roman"/>
          <w:sz w:val="24"/>
          <w:szCs w:val="24"/>
        </w:rPr>
        <w:t>…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Pr="006E7415">
        <w:rPr>
          <w:rFonts w:ascii="Times New Roman" w:eastAsia="宋体" w:hAnsi="Times New Roman" w:cs="Times New Roman"/>
          <w:sz w:val="24"/>
          <w:szCs w:val="24"/>
        </w:rPr>
        <w:t xml:space="preserve"> h)</w:t>
      </w:r>
      <w:r w:rsidRPr="006E7415">
        <w:rPr>
          <w:rFonts w:ascii="Times New Roman" w:eastAsia="宋体" w:hAnsi="Times New Roman" w:cs="Times New Roman"/>
          <w:sz w:val="24"/>
          <w:szCs w:val="24"/>
        </w:rPr>
        <w:t>分别是图像的各个部分。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i,j</m:t>
            </m:r>
          </m:sub>
        </m:sSub>
      </m:oMath>
      <w:r w:rsidRPr="006E7415">
        <w:rPr>
          <w:rFonts w:ascii="Times New Roman" w:eastAsia="宋体" w:hAnsi="Times New Roman" w:cs="Times New Roman"/>
          <w:sz w:val="24"/>
          <w:szCs w:val="24"/>
        </w:rPr>
        <w:t>为不同模态的局部特征之间的距离</w:t>
      </w:r>
      <w:r w:rsidR="00A54185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A5418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54185" w:rsidRPr="00A54185">
        <w:rPr>
          <w:rFonts w:ascii="Times New Roman" w:eastAsia="宋体" w:hAnsi="Times New Roman" w:cs="Times New Roman"/>
          <w:sz w:val="24"/>
          <w:szCs w:val="24"/>
        </w:rPr>
        <w:t>定义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i,j</m:t>
            </m:r>
          </m:sub>
        </m:sSub>
      </m:oMath>
      <w:r w:rsidR="00A54185" w:rsidRPr="00A54185">
        <w:rPr>
          <w:rFonts w:ascii="Times New Roman" w:eastAsia="宋体" w:hAnsi="Times New Roman" w:cs="Times New Roman"/>
          <w:sz w:val="24"/>
          <w:szCs w:val="24"/>
        </w:rPr>
        <w:t>为两个图像局部特征之间的总距离</w:t>
      </w:r>
      <w:r w:rsidR="00A54185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i,j</m:t>
            </m:r>
          </m:sub>
        </m:sSub>
      </m:oMath>
      <w:r w:rsidR="00A54185">
        <w:rPr>
          <w:rFonts w:ascii="Times New Roman" w:eastAsia="宋体" w:hAnsi="Times New Roman" w:cs="Times New Roman" w:hint="eastAsia"/>
          <w:sz w:val="24"/>
          <w:szCs w:val="24"/>
        </w:rPr>
        <w:t>公式如下：</w:t>
      </w:r>
    </w:p>
    <w:p w14:paraId="42A79109" w14:textId="47DDC080" w:rsidR="00A54185" w:rsidRDefault="00A54185" w:rsidP="00A54185">
      <w:pPr>
        <w:spacing w:line="360" w:lineRule="auto"/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CD1524" wp14:editId="2BB0E7A3">
            <wp:extent cx="3116850" cy="69348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B8AE" w14:textId="73CEB3A6" w:rsidR="00A54185" w:rsidRDefault="00A54185" w:rsidP="00A54185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A54185">
        <w:rPr>
          <w:rFonts w:ascii="Times New Roman" w:eastAsia="宋体" w:hAnsi="Times New Roman" w:cs="Times New Roman"/>
          <w:b/>
          <w:sz w:val="24"/>
          <w:szCs w:val="24"/>
        </w:rPr>
        <w:t>全局特性增强模块</w:t>
      </w:r>
    </w:p>
    <w:p w14:paraId="5BCEE81B" w14:textId="34D46154" w:rsidR="00A54185" w:rsidRDefault="00A54185" w:rsidP="00A54185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4F2323F" wp14:editId="0A7E92DA">
            <wp:extent cx="1813717" cy="34902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ACD4" w14:textId="60B217FE" w:rsidR="00A54185" w:rsidRDefault="00A54185" w:rsidP="00A54185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多种损失函数</w:t>
      </w:r>
    </w:p>
    <w:p w14:paraId="2B4F5C0B" w14:textId="0E7C01F1" w:rsidR="00A54185" w:rsidRDefault="00A54185" w:rsidP="00A54185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49B750F" wp14:editId="5AE66264">
            <wp:extent cx="1745131" cy="1051651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3CA3" w14:textId="0061E0BF" w:rsidR="00CB09C5" w:rsidRPr="00CB09C5" w:rsidRDefault="00CB09C5" w:rsidP="008F2826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B09C5">
        <w:rPr>
          <w:rFonts w:ascii="Times New Roman" w:eastAsia="宋体" w:hAnsi="Times New Roman" w:cs="Times New Roman"/>
          <w:sz w:val="24"/>
          <w:szCs w:val="24"/>
        </w:rPr>
        <w:t>N</w:t>
      </w:r>
      <w:r w:rsidRPr="00CB09C5">
        <w:rPr>
          <w:rFonts w:ascii="Times New Roman" w:eastAsia="宋体" w:hAnsi="Times New Roman" w:cs="Times New Roman"/>
          <w:sz w:val="24"/>
          <w:szCs w:val="24"/>
        </w:rPr>
        <w:t>是训练数据集中类别的总数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8F2826" w:rsidRPr="008F2826">
        <w:rPr>
          <w:rFonts w:ascii="Times New Roman" w:eastAsia="宋体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Times New Roman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宋体" w:hAnsi="Times New Roman" w:cs="Times New Roman"/>
                <w:sz w:val="24"/>
                <w:szCs w:val="24"/>
              </w:rPr>
              <m:t>i</m:t>
            </m:r>
          </m:sub>
        </m:sSub>
      </m:oMath>
      <w:r w:rsidR="008F2826" w:rsidRPr="008F2826">
        <w:rPr>
          <w:rFonts w:ascii="Times New Roman" w:eastAsia="宋体" w:hAnsi="Times New Roman" w:cs="Times New Roman"/>
          <w:sz w:val="24"/>
          <w:szCs w:val="24"/>
        </w:rPr>
        <w:t>样本是真实的概率分布</w:t>
      </w:r>
      <w:r w:rsidR="008F2826" w:rsidRPr="008F282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F2826" w:rsidRPr="008F2826">
        <w:rPr>
          <w:rFonts w:ascii="Times New Roman" w:eastAsia="宋体" w:hAnsi="Times New Roman" w:cs="Times New Roman"/>
          <w:sz w:val="24"/>
          <w:szCs w:val="24"/>
        </w:rPr>
        <w:t>S</w:t>
      </w:r>
      <w:r w:rsidR="008F2826" w:rsidRPr="008F2826">
        <w:rPr>
          <w:rFonts w:ascii="Times New Roman" w:eastAsia="宋体" w:hAnsi="Times New Roman" w:cs="Times New Roman"/>
          <w:sz w:val="24"/>
          <w:szCs w:val="24"/>
        </w:rPr>
        <w:t>是水平切片数</w:t>
      </w:r>
      <w:r w:rsidR="008F2826" w:rsidRPr="008F282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F2826" w:rsidRPr="00CB09C5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宋体" w:hAnsi="Times New Roman" w:cs="Times New Roman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宋体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Times New Roman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Times New Roman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eastAsia="宋体" w:hAnsi="Times New Roman" w:cs="Times New Roman"/>
                <w:sz w:val="24"/>
                <w:szCs w:val="24"/>
              </w:rPr>
              <m:t>g</m:t>
            </m:r>
          </m:sup>
        </m:sSup>
      </m:oMath>
      <w:r w:rsidR="008F2826" w:rsidRPr="008F2826">
        <w:rPr>
          <w:rFonts w:ascii="Times New Roman" w:eastAsia="宋体" w:hAnsi="Times New Roman" w:cs="Times New Roman" w:hint="eastAsia"/>
          <w:sz w:val="24"/>
          <w:szCs w:val="24"/>
        </w:rPr>
        <w:t>和</w:t>
      </w:r>
      <m:oMath>
        <m:sSup>
          <m:sSupPr>
            <m:ctrlPr>
              <w:rPr>
                <w:rFonts w:ascii="Cambria Math" w:eastAsia="宋体" w:hAnsi="Times New Roman" w:cs="Times New Roman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宋体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Times New Roman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Times New Roman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eastAsia="宋体" w:hAnsi="Times New Roman" w:cs="Times New Roman"/>
                <w:sz w:val="24"/>
                <w:szCs w:val="24"/>
              </w:rPr>
              <m:t>j</m:t>
            </m:r>
          </m:sup>
        </m:sSup>
      </m:oMath>
      <w:r w:rsidR="008F2826" w:rsidRPr="008F2826">
        <w:rPr>
          <w:rFonts w:ascii="Times New Roman" w:eastAsia="宋体" w:hAnsi="Times New Roman" w:cs="Times New Roman" w:hint="eastAsia"/>
          <w:sz w:val="24"/>
          <w:szCs w:val="24"/>
        </w:rPr>
        <w:t>是预测的样本概率分布</w:t>
      </w:r>
    </w:p>
    <w:p w14:paraId="2AD1C08B" w14:textId="45F7A753" w:rsidR="00A54185" w:rsidRDefault="00A54185" w:rsidP="00A54185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DC4CB27" wp14:editId="41B27A00">
            <wp:extent cx="3619814" cy="929721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EDE0" w14:textId="2F2043C3" w:rsidR="008F2826" w:rsidRPr="008F2826" w:rsidRDefault="008F2826" w:rsidP="000048DE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F2826">
        <w:rPr>
          <w:rFonts w:ascii="Times New Roman" w:eastAsia="宋体" w:hAnsi="Times New Roman" w:cs="Times New Roman"/>
          <w:sz w:val="24"/>
          <w:szCs w:val="24"/>
        </w:rPr>
        <w:t>对随机选取的</w:t>
      </w:r>
      <w:r w:rsidRPr="008F2826">
        <w:rPr>
          <w:rFonts w:ascii="Times New Roman" w:eastAsia="宋体" w:hAnsi="Times New Roman" w:cs="Times New Roman"/>
          <w:sz w:val="24"/>
          <w:szCs w:val="24"/>
        </w:rPr>
        <w:t>P</w:t>
      </w:r>
      <w:r w:rsidRPr="008F2826">
        <w:rPr>
          <w:rFonts w:ascii="Times New Roman" w:eastAsia="宋体" w:hAnsi="Times New Roman" w:cs="Times New Roman"/>
          <w:sz w:val="24"/>
          <w:szCs w:val="24"/>
        </w:rPr>
        <w:t>个人物身份中的每一个，随机抽取</w:t>
      </w:r>
      <w:r w:rsidRPr="008F2826">
        <w:rPr>
          <w:rFonts w:ascii="Times New Roman" w:eastAsia="宋体" w:hAnsi="Times New Roman" w:cs="Times New Roman"/>
          <w:sz w:val="24"/>
          <w:szCs w:val="24"/>
        </w:rPr>
        <w:t>K</w:t>
      </w:r>
      <w:r w:rsidRPr="008F2826">
        <w:rPr>
          <w:rFonts w:ascii="Times New Roman" w:eastAsia="宋体" w:hAnsi="Times New Roman" w:cs="Times New Roman"/>
          <w:sz w:val="24"/>
          <w:szCs w:val="24"/>
        </w:rPr>
        <w:t>张可见图像和</w:t>
      </w:r>
      <w:r w:rsidRPr="008F2826">
        <w:rPr>
          <w:rFonts w:ascii="Times New Roman" w:eastAsia="宋体" w:hAnsi="Times New Roman" w:cs="Times New Roman"/>
          <w:sz w:val="24"/>
          <w:szCs w:val="24"/>
        </w:rPr>
        <w:t>K</w:t>
      </w:r>
      <w:r w:rsidRPr="008F2826">
        <w:rPr>
          <w:rFonts w:ascii="Times New Roman" w:eastAsia="宋体" w:hAnsi="Times New Roman" w:cs="Times New Roman"/>
          <w:sz w:val="24"/>
          <w:szCs w:val="24"/>
        </w:rPr>
        <w:t>张热</w:t>
      </w:r>
      <w:r w:rsidRPr="008F2826">
        <w:rPr>
          <w:rFonts w:ascii="Times New Roman" w:eastAsia="宋体" w:hAnsi="Times New Roman" w:cs="Times New Roman"/>
          <w:sz w:val="24"/>
          <w:szCs w:val="24"/>
        </w:rPr>
        <w:lastRenderedPageBreak/>
        <w:t>图像，共为</w:t>
      </w:r>
      <w:r w:rsidRPr="008F2826">
        <w:rPr>
          <w:rFonts w:ascii="Times New Roman" w:eastAsia="宋体" w:hAnsi="Times New Roman" w:cs="Times New Roman"/>
          <w:sz w:val="24"/>
          <w:szCs w:val="24"/>
        </w:rPr>
        <w:t>2 × P × K</w:t>
      </w:r>
      <w:r w:rsidRPr="008F2826">
        <w:rPr>
          <w:rFonts w:ascii="Times New Roman" w:eastAsia="宋体" w:hAnsi="Times New Roman" w:cs="Times New Roman"/>
          <w:sz w:val="24"/>
          <w:szCs w:val="24"/>
        </w:rPr>
        <w:t>图像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Times New Roman" w:cs="Times New Roman"/>
            <w:sz w:val="24"/>
            <w:szCs w:val="24"/>
          </w:rPr>
          <m:t>f</m:t>
        </m:r>
        <m:sSup>
          <m:sSupPr>
            <m:ctrlPr>
              <w:rPr>
                <w:rFonts w:ascii="Cambria Math" w:eastAsia="宋体" w:hAnsi="Times New Roman" w:cs="Times New Roman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宋体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Times New Roman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宋体" w:hAnsi="Times New Roman" w:cs="Times New Roman"/>
                    <w:sz w:val="24"/>
                    <w:szCs w:val="24"/>
                  </w:rPr>
                  <m:t>v</m:t>
                </m:r>
              </m:sub>
            </m:sSub>
          </m:e>
          <m:sup>
            <m:r>
              <w:rPr>
                <w:rFonts w:ascii="Cambria Math" w:eastAsia="宋体" w:hAnsi="Times New Roman" w:cs="Times New Roman"/>
                <w:sz w:val="24"/>
                <w:szCs w:val="24"/>
              </w:rPr>
              <m:t>i</m:t>
            </m:r>
          </m:sup>
        </m:sSup>
        <m:r>
          <m:rPr>
            <m:sty m:val="p"/>
          </m:rPr>
          <w:rPr>
            <w:rFonts w:ascii="Cambria Math" w:eastAsia="宋体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Times New Roman" w:cs="Times New Roman"/>
                <w:sz w:val="24"/>
                <w:szCs w:val="24"/>
              </w:rPr>
              <m:t>K</m:t>
            </m:r>
          </m:den>
        </m:f>
        <m:nary>
          <m:naryPr>
            <m:chr m:val="∑"/>
            <m:ctrlPr>
              <w:rPr>
                <w:rFonts w:ascii="Cambria Math" w:eastAsia="宋体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Times New Roman" w:cs="Times New Roman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eastAsia="宋体" w:hAnsi="Times New Roman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="宋体" w:hAnsi="Times New Roman" w:cs="Times New Roman"/>
                <w:sz w:val="24"/>
                <w:szCs w:val="24"/>
              </w:rPr>
              <m:t>K</m:t>
            </m:r>
          </m:sup>
          <m:e>
            <m:sSup>
              <m:sSupPr>
                <m:ctrlPr>
                  <w:rPr>
                    <w:rFonts w:ascii="Cambria Math" w:eastAsia="宋体" w:hAnsi="Times New Roman" w:cs="Times New Roman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Times New Roman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Times New Roman" w:cs="Times New Roman"/>
                        <w:sz w:val="24"/>
                        <w:szCs w:val="24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Times New Roman" w:cs="Times New Roman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eastAsia="宋体" w:hAnsi="Times New Roman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eastAsia="宋体" w:hAnsi="Times New Roman" w:cs="Times New Roman"/>
                    <w:sz w:val="24"/>
                    <w:szCs w:val="24"/>
                  </w:rPr>
                  <m:t>i</m:t>
                </m:r>
              </m:sup>
            </m:sSup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e>
        </m:nary>
      </m:oMath>
      <w:r w:rsidR="000048DE" w:rsidRPr="000048DE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Times New Roman" w:cs="Times New Roman"/>
            <w:sz w:val="24"/>
            <w:szCs w:val="24"/>
          </w:rPr>
          <m:t>f</m:t>
        </m:r>
        <m:sSup>
          <m:sSupPr>
            <m:ctrlPr>
              <w:rPr>
                <w:rFonts w:ascii="Cambria Math" w:eastAsia="宋体" w:hAnsi="Times New Roman" w:cs="Times New Roman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宋体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Times New Roman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宋体" w:hAnsi="Times New Roman" w:cs="Times New Roman"/>
                    <w:sz w:val="24"/>
                    <w:szCs w:val="24"/>
                  </w:rPr>
                  <m:t>v</m:t>
                </m:r>
              </m:sub>
            </m:sSub>
          </m:e>
          <m:sup>
            <m:r>
              <w:rPr>
                <w:rFonts w:ascii="Cambria Math" w:eastAsia="宋体" w:hAnsi="Times New Roman" w:cs="Times New Roman"/>
                <w:sz w:val="24"/>
                <w:szCs w:val="24"/>
              </w:rPr>
              <m:t>i</m:t>
            </m:r>
          </m:sup>
        </m:sSup>
      </m:oMath>
      <w:r w:rsidR="000048DE" w:rsidRPr="000048DE">
        <w:rPr>
          <w:rFonts w:ascii="Times New Roman" w:eastAsia="宋体" w:hAnsi="Times New Roman" w:cs="Times New Roman" w:hint="eastAsia"/>
          <w:sz w:val="24"/>
          <w:szCs w:val="24"/>
        </w:rPr>
        <w:t>表示第</w:t>
      </w:r>
      <w:r w:rsidR="000048DE" w:rsidRPr="000048DE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0048DE" w:rsidRPr="000048DE">
        <w:rPr>
          <w:rFonts w:ascii="Times New Roman" w:eastAsia="宋体" w:hAnsi="Times New Roman" w:cs="Times New Roman" w:hint="eastAsia"/>
          <w:sz w:val="24"/>
          <w:szCs w:val="24"/>
        </w:rPr>
        <w:t>个人的多张可见图像的特征平均，</w:t>
      </w:r>
      <m:oMath>
        <m:r>
          <w:rPr>
            <w:rFonts w:ascii="Cambria Math" w:eastAsia="宋体" w:hAnsi="Times New Roman" w:cs="Times New Roman"/>
            <w:sz w:val="24"/>
            <w:szCs w:val="24"/>
          </w:rPr>
          <m:t>f</m:t>
        </m:r>
        <m:sSup>
          <m:sSupPr>
            <m:ctrlPr>
              <w:rPr>
                <w:rFonts w:ascii="Cambria Math" w:eastAsia="宋体" w:hAnsi="Times New Roman" w:cs="Times New Roman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宋体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Times New Roman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宋体" w:hAnsi="Times New Roman" w:cs="Times New Roman"/>
                    <w:sz w:val="24"/>
                    <w:szCs w:val="24"/>
                  </w:rPr>
                  <m:t>t</m:t>
                </m:r>
              </m:sub>
            </m:sSub>
          </m:e>
          <m:sup>
            <m:r>
              <w:rPr>
                <w:rFonts w:ascii="Cambria Math" w:eastAsia="宋体" w:hAnsi="Times New Roman" w:cs="Times New Roman"/>
                <w:sz w:val="24"/>
                <w:szCs w:val="24"/>
              </w:rPr>
              <m:t>i</m:t>
            </m:r>
          </m:sup>
        </m:sSup>
        <m:r>
          <m:rPr>
            <m:sty m:val="p"/>
          </m:rPr>
          <w:rPr>
            <w:rFonts w:ascii="Cambria Math" w:eastAsia="宋体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Times New Roman" w:cs="Times New Roman"/>
                <w:sz w:val="24"/>
                <w:szCs w:val="24"/>
              </w:rPr>
              <m:t>K</m:t>
            </m:r>
          </m:den>
        </m:f>
        <m:nary>
          <m:naryPr>
            <m:chr m:val="∑"/>
            <m:ctrlPr>
              <w:rPr>
                <w:rFonts w:ascii="Cambria Math" w:eastAsia="宋体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Times New Roman" w:cs="Times New Roman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eastAsia="宋体" w:hAnsi="Times New Roman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="宋体" w:hAnsi="Times New Roman" w:cs="Times New Roman"/>
                <w:sz w:val="24"/>
                <w:szCs w:val="24"/>
              </w:rPr>
              <m:t>K</m:t>
            </m:r>
          </m:sup>
          <m:e>
            <m:sSup>
              <m:sSupPr>
                <m:ctrlPr>
                  <w:rPr>
                    <w:rFonts w:ascii="Cambria Math" w:eastAsia="宋体" w:hAnsi="Times New Roman" w:cs="Times New Roman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Times New Roman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Times New Roman" w:cs="Times New Roman"/>
                        <w:sz w:val="24"/>
                        <w:szCs w:val="24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Times New Roman" w:cs="Times New Roman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eastAsia="宋体" w:hAnsi="Times New Roman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eastAsia="宋体" w:hAnsi="Times New Roman" w:cs="Times New Roman"/>
                    <w:sz w:val="24"/>
                    <w:szCs w:val="24"/>
                  </w:rPr>
                  <m:t>i</m:t>
                </m:r>
              </m:sup>
            </m:sSup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e>
        </m:nary>
      </m:oMath>
      <w:r w:rsidR="000048DE" w:rsidRPr="000048DE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Times New Roman" w:cs="Times New Roman"/>
            <w:sz w:val="24"/>
            <w:szCs w:val="24"/>
          </w:rPr>
          <m:t>f</m:t>
        </m:r>
        <m:sSup>
          <m:sSupPr>
            <m:ctrlPr>
              <w:rPr>
                <w:rFonts w:ascii="Cambria Math" w:eastAsia="宋体" w:hAnsi="Times New Roman" w:cs="Times New Roman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宋体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Times New Roman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宋体" w:hAnsi="Times New Roman" w:cs="Times New Roman"/>
                    <w:sz w:val="24"/>
                    <w:szCs w:val="24"/>
                  </w:rPr>
                  <m:t>t</m:t>
                </m:r>
              </m:sub>
            </m:sSub>
          </m:e>
          <m:sup>
            <m:r>
              <w:rPr>
                <w:rFonts w:ascii="Cambria Math" w:eastAsia="宋体" w:hAnsi="Times New Roman" w:cs="Times New Roman"/>
                <w:sz w:val="24"/>
                <w:szCs w:val="24"/>
              </w:rPr>
              <m:t>i</m:t>
            </m:r>
          </m:sup>
        </m:sSup>
      </m:oMath>
      <w:r w:rsidR="000048DE" w:rsidRPr="000048DE">
        <w:rPr>
          <w:rFonts w:ascii="Times New Roman" w:eastAsia="宋体" w:hAnsi="Times New Roman" w:cs="Times New Roman"/>
          <w:sz w:val="24"/>
          <w:szCs w:val="24"/>
        </w:rPr>
        <w:t>表示</w:t>
      </w:r>
      <w:r w:rsidR="000048DE" w:rsidRPr="000048DE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="000048DE" w:rsidRPr="000048DE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0048DE" w:rsidRPr="000048DE">
        <w:rPr>
          <w:rFonts w:ascii="Times New Roman" w:eastAsia="宋体" w:hAnsi="Times New Roman" w:cs="Times New Roman"/>
          <w:sz w:val="24"/>
          <w:szCs w:val="24"/>
        </w:rPr>
        <w:t>个人的多张</w:t>
      </w:r>
      <w:r w:rsidR="000048DE" w:rsidRPr="000048DE">
        <w:rPr>
          <w:rFonts w:ascii="Times New Roman" w:eastAsia="宋体" w:hAnsi="Times New Roman" w:cs="Times New Roman" w:hint="eastAsia"/>
          <w:sz w:val="24"/>
          <w:szCs w:val="24"/>
        </w:rPr>
        <w:t>热图像的</w:t>
      </w:r>
      <w:r w:rsidR="000048DE">
        <w:rPr>
          <w:rFonts w:ascii="Times New Roman" w:eastAsia="宋体" w:hAnsi="Times New Roman" w:cs="Times New Roman" w:hint="eastAsia"/>
          <w:sz w:val="24"/>
          <w:szCs w:val="24"/>
        </w:rPr>
        <w:t>平均特征。</w:t>
      </w:r>
    </w:p>
    <w:p w14:paraId="256B3905" w14:textId="77777777" w:rsidR="000048DE" w:rsidRDefault="00A54185" w:rsidP="000048DE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7C742AB" wp14:editId="6255874A">
            <wp:extent cx="2964437" cy="883997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3776" w14:textId="34584068" w:rsidR="000048DE" w:rsidRDefault="003650EB" w:rsidP="00E54EC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e>
          <m:sup>
            <m:r>
              <w:rPr>
                <w:rFonts w:ascii="Cambria Math"/>
              </w:rPr>
              <m:t>ka</m:t>
            </m:r>
          </m:sup>
        </m:sSup>
      </m:oMath>
      <w:r w:rsidR="000048DE" w:rsidRPr="000048DE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0048DE" w:rsidRPr="000048DE">
        <w:rPr>
          <w:rFonts w:ascii="Times New Roman" w:eastAsia="宋体" w:hAnsi="Times New Roman" w:cs="Times New Roman"/>
          <w:sz w:val="24"/>
          <w:szCs w:val="24"/>
        </w:rPr>
        <w:t>红外</w:t>
      </w:r>
      <w:r w:rsidR="000048DE" w:rsidRPr="000048DE">
        <w:rPr>
          <w:rFonts w:ascii="Times New Roman" w:eastAsia="宋体" w:hAnsi="Times New Roman" w:cs="Times New Roman"/>
          <w:sz w:val="24"/>
          <w:szCs w:val="24"/>
        </w:rPr>
        <w:t>/</w:t>
      </w:r>
      <w:r w:rsidR="000048DE" w:rsidRPr="000048DE">
        <w:rPr>
          <w:rFonts w:ascii="Times New Roman" w:eastAsia="宋体" w:hAnsi="Times New Roman" w:cs="Times New Roman"/>
          <w:sz w:val="24"/>
          <w:szCs w:val="24"/>
        </w:rPr>
        <w:t>可见光</w:t>
      </w:r>
      <w:r w:rsidR="000048DE">
        <w:rPr>
          <w:rFonts w:ascii="Times New Roman" w:eastAsia="宋体" w:hAnsi="Times New Roman" w:cs="Times New Roman" w:hint="eastAsia"/>
          <w:sz w:val="24"/>
          <w:szCs w:val="24"/>
        </w:rPr>
        <w:t>图像的</w:t>
      </w:r>
      <w:r w:rsidR="000048DE" w:rsidRPr="000048DE">
        <w:rPr>
          <w:rFonts w:ascii="Times New Roman" w:eastAsia="宋体" w:hAnsi="Times New Roman" w:cs="Times New Roman"/>
          <w:sz w:val="24"/>
          <w:szCs w:val="24"/>
        </w:rPr>
        <w:t>局部特征</w:t>
      </w:r>
      <w:r w:rsidR="000048DE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e>
          <m:sup>
            <m:r>
              <w:rPr>
                <w:rFonts w:ascii="Cambria Math"/>
              </w:rPr>
              <m:t>kp</m:t>
            </m:r>
          </m:sup>
        </m:sSup>
      </m:oMath>
      <w:r w:rsidR="0013788C">
        <w:rPr>
          <w:rFonts w:ascii="Times New Roman" w:eastAsia="宋体" w:hAnsi="Times New Roman" w:cs="Times New Roman" w:hint="eastAsia"/>
          <w:sz w:val="24"/>
          <w:szCs w:val="24"/>
        </w:rPr>
        <w:t>是正样本，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e>
          <m:sup>
            <m:r>
              <w:rPr>
                <w:rFonts w:ascii="Cambria Math"/>
              </w:rPr>
              <m:t>kn</m:t>
            </m:r>
          </m:sup>
        </m:sSup>
      </m:oMath>
      <w:r w:rsidR="0013788C" w:rsidRPr="0013788C">
        <w:rPr>
          <w:rFonts w:ascii="Times New Roman" w:eastAsia="宋体" w:hAnsi="Times New Roman" w:cs="Times New Roman"/>
          <w:sz w:val="24"/>
          <w:szCs w:val="24"/>
        </w:rPr>
        <w:t>是</w:t>
      </w:r>
      <w:r w:rsidR="0013788C">
        <w:rPr>
          <w:rFonts w:ascii="Times New Roman" w:eastAsia="宋体" w:hAnsi="Times New Roman" w:cs="Times New Roman" w:hint="eastAsia"/>
          <w:sz w:val="24"/>
          <w:szCs w:val="24"/>
        </w:rPr>
        <w:t>负</w:t>
      </w:r>
      <w:r w:rsidR="0013788C" w:rsidRPr="0013788C">
        <w:rPr>
          <w:rFonts w:ascii="Times New Roman" w:eastAsia="宋体" w:hAnsi="Times New Roman" w:cs="Times New Roman"/>
          <w:sz w:val="24"/>
          <w:szCs w:val="24"/>
        </w:rPr>
        <w:t>样本</w:t>
      </w:r>
    </w:p>
    <w:p w14:paraId="38ABAF65" w14:textId="63B4821E" w:rsidR="0013788C" w:rsidRPr="0013788C" w:rsidRDefault="0013788C" w:rsidP="00E54E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3788C">
        <w:rPr>
          <w:rFonts w:ascii="Times New Roman" w:eastAsia="宋体" w:hAnsi="Times New Roman" w:cs="Times New Roman" w:hint="eastAsia"/>
          <w:sz w:val="24"/>
          <w:szCs w:val="24"/>
        </w:rPr>
        <w:t>总的损失函数如下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709EED1" w14:textId="363B0232" w:rsidR="00A54185" w:rsidRPr="00A54185" w:rsidRDefault="00A54185" w:rsidP="00A54185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0D0062B" wp14:editId="17895679">
            <wp:extent cx="3635055" cy="502964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185" w:rsidRPr="00A54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62F6D"/>
    <w:multiLevelType w:val="hybridMultilevel"/>
    <w:tmpl w:val="6736229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3AF5F3E"/>
    <w:multiLevelType w:val="hybridMultilevel"/>
    <w:tmpl w:val="F620E704"/>
    <w:lvl w:ilvl="0" w:tplc="48845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00"/>
    <w:rsid w:val="000048DE"/>
    <w:rsid w:val="0013788C"/>
    <w:rsid w:val="003650EB"/>
    <w:rsid w:val="006D55CF"/>
    <w:rsid w:val="006E7415"/>
    <w:rsid w:val="00777F08"/>
    <w:rsid w:val="007B61C0"/>
    <w:rsid w:val="008F2826"/>
    <w:rsid w:val="00A54185"/>
    <w:rsid w:val="00AE4800"/>
    <w:rsid w:val="00CB09C5"/>
    <w:rsid w:val="00E5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9D75"/>
  <w15:chartTrackingRefBased/>
  <w15:docId w15:val="{5AD8D881-4AB3-4317-9C35-791139227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5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43D12-2D01-42F1-B9E9-CD32E608F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朱鸿</dc:creator>
  <cp:keywords/>
  <dc:description/>
  <cp:lastModifiedBy>朱鸿</cp:lastModifiedBy>
  <cp:revision>7</cp:revision>
  <dcterms:created xsi:type="dcterms:W3CDTF">2022-10-05T02:00:00Z</dcterms:created>
  <dcterms:modified xsi:type="dcterms:W3CDTF">2022-10-06T06:00:00Z</dcterms:modified>
</cp:coreProperties>
</file>