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2031F" w14:textId="3E3FAC72" w:rsidR="00F97065" w:rsidRDefault="00AF65D3" w:rsidP="00AF65D3">
      <w:pPr>
        <w:jc w:val="center"/>
        <w:rPr>
          <w:rFonts w:ascii="Times New Roman" w:hAnsi="Times New Roman" w:cs="Times New Roman"/>
          <w:sz w:val="28"/>
          <w:szCs w:val="28"/>
        </w:rPr>
      </w:pPr>
      <w:r w:rsidRPr="00AF65D3">
        <w:rPr>
          <w:rFonts w:ascii="Times New Roman" w:hAnsi="Times New Roman" w:cs="Times New Roman"/>
          <w:sz w:val="28"/>
          <w:szCs w:val="28"/>
        </w:rPr>
        <w:t>Unified Batch All Triplet Loss for Visible-Infrared</w:t>
      </w:r>
      <w:r>
        <w:rPr>
          <w:rFonts w:ascii="Times New Roman" w:hAnsi="Times New Roman" w:cs="Times New Roman" w:hint="eastAsia"/>
          <w:sz w:val="28"/>
          <w:szCs w:val="28"/>
        </w:rPr>
        <w:t xml:space="preserve"> </w:t>
      </w:r>
      <w:r w:rsidRPr="00AF65D3">
        <w:rPr>
          <w:rFonts w:ascii="Times New Roman" w:hAnsi="Times New Roman" w:cs="Times New Roman"/>
          <w:sz w:val="28"/>
          <w:szCs w:val="28"/>
        </w:rPr>
        <w:t>Person Re-identification</w:t>
      </w:r>
    </w:p>
    <w:p w14:paraId="2BC75E84" w14:textId="11F15E39" w:rsidR="00AF65D3" w:rsidRDefault="00AF65D3" w:rsidP="00AF65D3">
      <w:pPr>
        <w:jc w:val="center"/>
        <w:rPr>
          <w:rFonts w:ascii="宋体" w:eastAsia="宋体" w:hAnsi="宋体" w:cs="Times New Roman"/>
          <w:sz w:val="28"/>
          <w:szCs w:val="28"/>
        </w:rPr>
      </w:pPr>
      <w:r w:rsidRPr="00AF65D3">
        <w:rPr>
          <w:rFonts w:ascii="宋体" w:eastAsia="宋体" w:hAnsi="宋体" w:cs="Times New Roman"/>
          <w:sz w:val="28"/>
          <w:szCs w:val="28"/>
        </w:rPr>
        <w:t>统一批次</w:t>
      </w:r>
      <w:r w:rsidRPr="00AF65D3">
        <w:rPr>
          <w:rFonts w:ascii="宋体" w:eastAsia="宋体" w:hAnsi="宋体" w:cs="Times New Roman" w:hint="eastAsia"/>
          <w:sz w:val="28"/>
          <w:szCs w:val="28"/>
        </w:rPr>
        <w:t>的</w:t>
      </w:r>
      <w:r w:rsidRPr="00AF65D3">
        <w:rPr>
          <w:rFonts w:ascii="宋体" w:eastAsia="宋体" w:hAnsi="宋体" w:cs="Times New Roman"/>
          <w:sz w:val="28"/>
          <w:szCs w:val="28"/>
        </w:rPr>
        <w:t>全</w:t>
      </w:r>
      <w:r w:rsidRPr="00AF65D3">
        <w:rPr>
          <w:rFonts w:ascii="宋体" w:eastAsia="宋体" w:hAnsi="宋体" w:cs="Times New Roman" w:hint="eastAsia"/>
          <w:sz w:val="28"/>
          <w:szCs w:val="28"/>
        </w:rPr>
        <w:t>三元组</w:t>
      </w:r>
      <w:r w:rsidRPr="00AF65D3">
        <w:rPr>
          <w:rFonts w:ascii="宋体" w:eastAsia="宋体" w:hAnsi="宋体" w:cs="Times New Roman"/>
          <w:sz w:val="28"/>
          <w:szCs w:val="28"/>
        </w:rPr>
        <w:t>损失</w:t>
      </w:r>
      <w:r w:rsidRPr="00AF65D3">
        <w:rPr>
          <w:rFonts w:ascii="宋体" w:eastAsia="宋体" w:hAnsi="宋体" w:cs="Times New Roman" w:hint="eastAsia"/>
          <w:sz w:val="28"/>
          <w:szCs w:val="28"/>
        </w:rPr>
        <w:t>多模态行人重</w:t>
      </w:r>
      <w:r w:rsidRPr="00AF65D3">
        <w:rPr>
          <w:rFonts w:ascii="宋体" w:eastAsia="宋体" w:hAnsi="宋体" w:cs="Times New Roman"/>
          <w:sz w:val="28"/>
          <w:szCs w:val="28"/>
        </w:rPr>
        <w:t>识别</w:t>
      </w:r>
    </w:p>
    <w:p w14:paraId="02800AC2" w14:textId="2251B8A0" w:rsidR="00856772" w:rsidRDefault="00AF65D3" w:rsidP="00AF65D3">
      <w:pPr>
        <w:rPr>
          <w:rFonts w:ascii="宋体" w:eastAsia="宋体" w:hAnsi="宋体" w:cs="Times New Roman"/>
          <w:sz w:val="24"/>
          <w:szCs w:val="24"/>
        </w:rPr>
      </w:pPr>
      <w:r w:rsidRPr="00AF65D3">
        <w:rPr>
          <w:rFonts w:ascii="宋体" w:eastAsia="宋体" w:hAnsi="宋体" w:cs="Times New Roman"/>
          <w:sz w:val="24"/>
          <w:szCs w:val="24"/>
        </w:rPr>
        <w:t>Wenkang Li, Ke Qi, Wenbin Chen, Yicong Zhou</w:t>
      </w:r>
    </w:p>
    <w:p w14:paraId="342494F4" w14:textId="2C9701BB" w:rsidR="00856772" w:rsidRDefault="00856772" w:rsidP="00AF65D3">
      <w:pPr>
        <w:rPr>
          <w:rFonts w:ascii="宋体" w:eastAsia="宋体" w:hAnsi="宋体" w:cs="Times New Roman"/>
          <w:b/>
          <w:sz w:val="24"/>
          <w:szCs w:val="24"/>
        </w:rPr>
      </w:pPr>
      <w:r w:rsidRPr="00856772">
        <w:rPr>
          <w:rFonts w:ascii="宋体" w:eastAsia="宋体" w:hAnsi="宋体" w:cs="Times New Roman" w:hint="eastAsia"/>
          <w:b/>
          <w:sz w:val="24"/>
          <w:szCs w:val="24"/>
        </w:rPr>
        <w:t>摘要：</w:t>
      </w:r>
    </w:p>
    <w:p w14:paraId="382A1D14" w14:textId="00C90FA5" w:rsidR="00856772" w:rsidRPr="00EC6A32" w:rsidRDefault="00856772" w:rsidP="00856772">
      <w:pPr>
        <w:spacing w:line="360" w:lineRule="auto"/>
        <w:rPr>
          <w:rFonts w:ascii="Times New Roman" w:eastAsia="宋体" w:hAnsi="Times New Roman" w:cs="Times New Roman"/>
          <w:sz w:val="24"/>
          <w:szCs w:val="24"/>
        </w:rPr>
      </w:pPr>
      <w:r>
        <w:rPr>
          <w:rFonts w:ascii="宋体" w:eastAsia="宋体" w:hAnsi="宋体" w:cs="Times New Roman"/>
          <w:b/>
          <w:sz w:val="24"/>
          <w:szCs w:val="24"/>
        </w:rPr>
        <w:tab/>
      </w:r>
      <w:r w:rsidRPr="00EC6A32">
        <w:rPr>
          <w:rFonts w:ascii="Times New Roman" w:eastAsia="宋体" w:hAnsi="Times New Roman" w:cs="Times New Roman"/>
          <w:sz w:val="24"/>
          <w:szCs w:val="24"/>
        </w:rPr>
        <w:t>批量硬三元组损失在行人重新识别任务中被广泛使用，但在可见红外</w:t>
      </w:r>
      <w:r w:rsidR="001A6E48" w:rsidRPr="00EC6A32">
        <w:rPr>
          <w:rFonts w:ascii="Times New Roman" w:eastAsia="宋体" w:hAnsi="Times New Roman" w:cs="Times New Roman"/>
          <w:sz w:val="24"/>
          <w:szCs w:val="24"/>
        </w:rPr>
        <w:t>行人</w:t>
      </w:r>
      <w:r w:rsidRPr="00EC6A32">
        <w:rPr>
          <w:rFonts w:ascii="Times New Roman" w:eastAsia="宋体" w:hAnsi="Times New Roman" w:cs="Times New Roman"/>
          <w:sz w:val="24"/>
          <w:szCs w:val="24"/>
        </w:rPr>
        <w:t>重新识别中表现不佳。因为它只为小批次中的每个锚定图像优化最难的三元组，所以最难三元组中的样本可能都属于同一模态，这将导致模态优化的不平衡问题。为了解决这个问题，我们采用了批量全三元组选择策略，它从样本中选择所有可能的三元组进行优化，而不是最难的三元</w:t>
      </w:r>
      <w:r w:rsidR="001A6E48" w:rsidRPr="00EC6A32">
        <w:rPr>
          <w:rFonts w:ascii="Times New Roman" w:eastAsia="宋体" w:hAnsi="Times New Roman" w:cs="Times New Roman"/>
          <w:sz w:val="24"/>
          <w:szCs w:val="24"/>
        </w:rPr>
        <w:t>组</w:t>
      </w:r>
      <w:r w:rsidRPr="00EC6A32">
        <w:rPr>
          <w:rFonts w:ascii="Times New Roman" w:eastAsia="宋体" w:hAnsi="Times New Roman" w:cs="Times New Roman"/>
          <w:sz w:val="24"/>
          <w:szCs w:val="24"/>
        </w:rPr>
        <w:t>。此外，我们引入了统一批量全三</w:t>
      </w:r>
      <w:r w:rsidR="001A6E48" w:rsidRPr="00EC6A32">
        <w:rPr>
          <w:rFonts w:ascii="Times New Roman" w:eastAsia="宋体" w:hAnsi="Times New Roman" w:cs="Times New Roman"/>
          <w:sz w:val="24"/>
          <w:szCs w:val="24"/>
        </w:rPr>
        <w:t>元组</w:t>
      </w:r>
      <w:r w:rsidRPr="00EC6A32">
        <w:rPr>
          <w:rFonts w:ascii="Times New Roman" w:eastAsia="宋体" w:hAnsi="Times New Roman" w:cs="Times New Roman"/>
          <w:sz w:val="24"/>
          <w:szCs w:val="24"/>
        </w:rPr>
        <w:t>损失和余弦</w:t>
      </w:r>
      <w:r w:rsidRPr="00EC6A32">
        <w:rPr>
          <w:rFonts w:ascii="Times New Roman" w:eastAsia="宋体" w:hAnsi="Times New Roman" w:cs="Times New Roman"/>
          <w:sz w:val="24"/>
          <w:szCs w:val="24"/>
        </w:rPr>
        <w:t>Softmax</w:t>
      </w:r>
      <w:r w:rsidRPr="00EC6A32">
        <w:rPr>
          <w:rFonts w:ascii="Times New Roman" w:eastAsia="宋体" w:hAnsi="Times New Roman" w:cs="Times New Roman"/>
          <w:sz w:val="24"/>
          <w:szCs w:val="24"/>
        </w:rPr>
        <w:t>损失，以协同优化图像向量之间的余弦距离。类似地，我们将针对</w:t>
      </w:r>
      <w:r w:rsidRPr="00EC6A32">
        <w:rPr>
          <w:rFonts w:ascii="Times New Roman" w:eastAsia="宋体" w:hAnsi="Times New Roman" w:cs="Times New Roman"/>
          <w:sz w:val="24"/>
          <w:szCs w:val="24"/>
        </w:rPr>
        <w:t>VI</w:t>
      </w:r>
      <w:r w:rsidR="001A6E48" w:rsidRPr="00EC6A32">
        <w:rPr>
          <w:rFonts w:ascii="Times New Roman" w:eastAsia="宋体" w:hAnsi="Times New Roman" w:cs="Times New Roman"/>
          <w:sz w:val="24"/>
          <w:szCs w:val="24"/>
        </w:rPr>
        <w:t>-</w:t>
      </w:r>
      <w:r w:rsidRPr="00EC6A32">
        <w:rPr>
          <w:rFonts w:ascii="Times New Roman" w:eastAsia="宋体" w:hAnsi="Times New Roman" w:cs="Times New Roman"/>
          <w:sz w:val="24"/>
          <w:szCs w:val="24"/>
        </w:rPr>
        <w:t>ReID</w:t>
      </w:r>
      <w:r w:rsidRPr="00EC6A32">
        <w:rPr>
          <w:rFonts w:ascii="Times New Roman" w:eastAsia="宋体" w:hAnsi="Times New Roman" w:cs="Times New Roman"/>
          <w:sz w:val="24"/>
          <w:szCs w:val="24"/>
        </w:rPr>
        <w:t>任务提出的异质中心三重损失重写</w:t>
      </w:r>
      <w:r w:rsidR="001A6E48" w:rsidRPr="00EC6A32">
        <w:rPr>
          <w:rFonts w:ascii="Times New Roman" w:eastAsia="宋体" w:hAnsi="Times New Roman" w:cs="Times New Roman"/>
          <w:sz w:val="24"/>
          <w:szCs w:val="24"/>
        </w:rPr>
        <w:t>。</w:t>
      </w:r>
    </w:p>
    <w:p w14:paraId="3C69D148" w14:textId="3526BAD1" w:rsidR="001A6E48" w:rsidRPr="001A6E48" w:rsidRDefault="001A6E48" w:rsidP="001A6E48">
      <w:pPr>
        <w:spacing w:line="360" w:lineRule="auto"/>
        <w:rPr>
          <w:rFonts w:ascii="宋体" w:eastAsia="宋体" w:hAnsi="宋体" w:cs="Times New Roman"/>
          <w:b/>
          <w:sz w:val="24"/>
          <w:szCs w:val="24"/>
        </w:rPr>
      </w:pPr>
      <w:r w:rsidRPr="001A6E48">
        <w:rPr>
          <w:rFonts w:ascii="宋体" w:eastAsia="宋体" w:hAnsi="宋体" w:cs="Times New Roman" w:hint="eastAsia"/>
          <w:b/>
          <w:sz w:val="24"/>
          <w:szCs w:val="24"/>
        </w:rPr>
        <w:t>1.方法介绍</w:t>
      </w:r>
    </w:p>
    <w:p w14:paraId="5CB089A8" w14:textId="2B73162B" w:rsidR="001A6E48" w:rsidRDefault="001A6E48" w:rsidP="001A6E48">
      <w:pPr>
        <w:spacing w:line="360" w:lineRule="auto"/>
        <w:rPr>
          <w:rFonts w:ascii="宋体" w:eastAsia="宋体" w:hAnsi="宋体"/>
          <w:b/>
          <w:sz w:val="24"/>
          <w:szCs w:val="24"/>
        </w:rPr>
      </w:pPr>
      <w:r w:rsidRPr="001A6E48">
        <w:rPr>
          <w:rFonts w:ascii="宋体" w:eastAsia="宋体" w:hAnsi="宋体" w:cs="Times New Roman" w:hint="eastAsia"/>
          <w:b/>
          <w:sz w:val="24"/>
          <w:szCs w:val="24"/>
        </w:rPr>
        <w:t>1.1</w:t>
      </w:r>
      <w:r w:rsidRPr="001A6E48">
        <w:rPr>
          <w:rFonts w:ascii="宋体" w:eastAsia="宋体" w:hAnsi="宋体"/>
          <w:b/>
          <w:sz w:val="24"/>
          <w:szCs w:val="24"/>
        </w:rPr>
        <w:t>统一批次全三</w:t>
      </w:r>
      <w:r>
        <w:rPr>
          <w:rFonts w:ascii="宋体" w:eastAsia="宋体" w:hAnsi="宋体" w:hint="eastAsia"/>
          <w:b/>
          <w:sz w:val="24"/>
          <w:szCs w:val="24"/>
        </w:rPr>
        <w:t>元组</w:t>
      </w:r>
      <w:r w:rsidRPr="001A6E48">
        <w:rPr>
          <w:rFonts w:ascii="宋体" w:eastAsia="宋体" w:hAnsi="宋体"/>
          <w:b/>
          <w:sz w:val="24"/>
          <w:szCs w:val="24"/>
        </w:rPr>
        <w:t>损失</w:t>
      </w:r>
    </w:p>
    <w:p w14:paraId="79263D65" w14:textId="0FC46E39" w:rsidR="00C8113B" w:rsidRPr="004E49D6" w:rsidRDefault="00C8113B" w:rsidP="001A6E48">
      <w:pPr>
        <w:spacing w:line="360" w:lineRule="auto"/>
        <w:rPr>
          <w:rFonts w:ascii="Times New Roman" w:eastAsia="宋体" w:hAnsi="Times New Roman" w:cs="Times New Roman"/>
          <w:sz w:val="24"/>
          <w:szCs w:val="24"/>
        </w:rPr>
      </w:pPr>
      <w:r w:rsidRPr="004E49D6">
        <w:rPr>
          <w:rFonts w:ascii="Times New Roman" w:eastAsia="宋体" w:hAnsi="Times New Roman" w:cs="Times New Roman"/>
          <w:sz w:val="24"/>
          <w:szCs w:val="24"/>
        </w:rPr>
        <w:tab/>
      </w:r>
      <w:r w:rsidR="00B52179" w:rsidRPr="004E49D6">
        <w:rPr>
          <w:rFonts w:ascii="Times New Roman" w:eastAsia="宋体" w:hAnsi="Times New Roman" w:cs="Times New Roman"/>
          <w:sz w:val="24"/>
          <w:szCs w:val="24"/>
        </w:rPr>
        <w:t>硬</w:t>
      </w:r>
      <w:r w:rsidRPr="004E49D6">
        <w:rPr>
          <w:rFonts w:ascii="Times New Roman" w:eastAsia="宋体" w:hAnsi="Times New Roman" w:cs="Times New Roman"/>
          <w:sz w:val="24"/>
          <w:szCs w:val="24"/>
        </w:rPr>
        <w:t>三元组损失</w:t>
      </w:r>
      <w:r w:rsidR="004E49D6" w:rsidRPr="004E49D6">
        <w:rPr>
          <w:rFonts w:ascii="Times New Roman" w:eastAsia="宋体" w:hAnsi="Times New Roman" w:cs="Times New Roman"/>
          <w:sz w:val="24"/>
          <w:szCs w:val="24"/>
        </w:rPr>
        <w:t>（</w:t>
      </w:r>
      <w:r w:rsidR="004E49D6" w:rsidRPr="004E49D6">
        <w:rPr>
          <w:rFonts w:ascii="Times New Roman" w:eastAsia="宋体" w:hAnsi="Times New Roman" w:cs="Times New Roman"/>
          <w:sz w:val="24"/>
          <w:szCs w:val="24"/>
        </w:rPr>
        <w:t>Batch Hard Triplet loss</w:t>
      </w:r>
      <w:r w:rsidR="004E49D6" w:rsidRPr="004E49D6">
        <w:rPr>
          <w:rFonts w:ascii="Times New Roman" w:eastAsia="宋体" w:hAnsi="Times New Roman" w:cs="Times New Roman"/>
          <w:sz w:val="24"/>
          <w:szCs w:val="24"/>
        </w:rPr>
        <w:t>）</w:t>
      </w:r>
      <w:r w:rsidR="00B52179" w:rsidRPr="004E49D6">
        <w:rPr>
          <w:rFonts w:ascii="Times New Roman" w:eastAsia="宋体" w:hAnsi="Times New Roman" w:cs="Times New Roman"/>
          <w:sz w:val="24"/>
          <w:szCs w:val="24"/>
        </w:rPr>
        <w:t>：</w:t>
      </w:r>
    </w:p>
    <w:p w14:paraId="1FBEDB9D" w14:textId="56F93C36" w:rsidR="00B051CE" w:rsidRDefault="00B051CE" w:rsidP="00B051CE">
      <w:pPr>
        <w:spacing w:line="360" w:lineRule="auto"/>
        <w:jc w:val="center"/>
        <w:rPr>
          <w:rFonts w:ascii="宋体" w:eastAsia="宋体" w:hAnsi="宋体"/>
          <w:sz w:val="24"/>
          <w:szCs w:val="24"/>
        </w:rPr>
      </w:pPr>
      <w:r>
        <w:rPr>
          <w:noProof/>
        </w:rPr>
        <w:drawing>
          <wp:inline distT="0" distB="0" distL="0" distR="0" wp14:anchorId="3DB1AEC2" wp14:editId="44B0DECA">
            <wp:extent cx="2727959" cy="151781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97" cy="1536917"/>
                    </a:xfrm>
                    <a:prstGeom prst="rect">
                      <a:avLst/>
                    </a:prstGeom>
                  </pic:spPr>
                </pic:pic>
              </a:graphicData>
            </a:graphic>
          </wp:inline>
        </w:drawing>
      </w:r>
    </w:p>
    <w:p w14:paraId="3287C553" w14:textId="2C514EF8" w:rsidR="00B52179" w:rsidRPr="00B52179" w:rsidRDefault="00B52179" w:rsidP="00B52179">
      <w:pPr>
        <w:spacing w:line="360" w:lineRule="auto"/>
        <w:rPr>
          <w:rFonts w:ascii="Times New Roman" w:eastAsia="宋体" w:hAnsi="Times New Roman" w:cs="Times New Roman"/>
          <w:sz w:val="24"/>
          <w:szCs w:val="24"/>
        </w:rPr>
      </w:pPr>
      <w:r w:rsidRPr="00B52179">
        <w:rPr>
          <w:rFonts w:ascii="Times New Roman" w:eastAsia="宋体" w:hAnsi="Times New Roman" w:cs="Times New Roman"/>
          <w:sz w:val="24"/>
          <w:szCs w:val="24"/>
        </w:rPr>
        <w:tab/>
        <w:t>VI-ReID</w:t>
      </w:r>
      <w:r w:rsidRPr="00B52179">
        <w:rPr>
          <w:rFonts w:ascii="Times New Roman" w:eastAsia="宋体" w:hAnsi="Times New Roman" w:cs="Times New Roman"/>
          <w:sz w:val="24"/>
          <w:szCs w:val="24"/>
        </w:rPr>
        <w:t>任务中硬三元组损失的问题是，它选择的用于形成三元组损失进行优化的样本可能都属于同一模态。这意味着，在每次迭代中，一个模态被优化得更多，另一个模态优化得更少。</w:t>
      </w:r>
    </w:p>
    <w:p w14:paraId="1C220D2C" w14:textId="0FC7EAAD" w:rsidR="00B051CE" w:rsidRPr="004E49D6" w:rsidRDefault="00B52179" w:rsidP="00B051CE">
      <w:pPr>
        <w:spacing w:line="360" w:lineRule="auto"/>
        <w:rPr>
          <w:rFonts w:ascii="Times New Roman" w:eastAsia="宋体" w:hAnsi="Times New Roman" w:cs="Times New Roman"/>
          <w:sz w:val="24"/>
          <w:szCs w:val="24"/>
        </w:rPr>
      </w:pPr>
      <w:r w:rsidRPr="004E49D6">
        <w:rPr>
          <w:rFonts w:ascii="Times New Roman" w:eastAsia="宋体" w:hAnsi="Times New Roman" w:cs="Times New Roman"/>
          <w:sz w:val="24"/>
          <w:szCs w:val="24"/>
        </w:rPr>
        <w:tab/>
      </w:r>
      <w:r w:rsidRPr="004E49D6">
        <w:rPr>
          <w:rFonts w:ascii="Times New Roman" w:eastAsia="宋体" w:hAnsi="Times New Roman" w:cs="Times New Roman"/>
          <w:sz w:val="24"/>
          <w:szCs w:val="24"/>
        </w:rPr>
        <w:t>跨模态硬三元组损失</w:t>
      </w:r>
      <w:r w:rsidR="004E49D6" w:rsidRPr="004E49D6">
        <w:rPr>
          <w:rFonts w:ascii="Times New Roman" w:eastAsia="宋体" w:hAnsi="Times New Roman" w:cs="Times New Roman"/>
          <w:sz w:val="24"/>
          <w:szCs w:val="24"/>
        </w:rPr>
        <w:t>（</w:t>
      </w:r>
      <w:r w:rsidR="004E49D6" w:rsidRPr="004E49D6">
        <w:rPr>
          <w:rFonts w:ascii="Times New Roman" w:eastAsia="宋体" w:hAnsi="Times New Roman" w:cs="Times New Roman"/>
          <w:sz w:val="24"/>
          <w:szCs w:val="24"/>
        </w:rPr>
        <w:t>Cross Modality Batch Hard Triplet loss</w:t>
      </w:r>
      <w:r w:rsidR="004E49D6" w:rsidRPr="004E49D6">
        <w:rPr>
          <w:rFonts w:ascii="Times New Roman" w:eastAsia="宋体" w:hAnsi="Times New Roman" w:cs="Times New Roman"/>
          <w:sz w:val="24"/>
          <w:szCs w:val="24"/>
        </w:rPr>
        <w:t>）</w:t>
      </w:r>
      <w:r w:rsidRPr="004E49D6">
        <w:rPr>
          <w:rFonts w:ascii="Times New Roman" w:eastAsia="宋体" w:hAnsi="Times New Roman" w:cs="Times New Roman"/>
          <w:sz w:val="24"/>
          <w:szCs w:val="24"/>
        </w:rPr>
        <w:t>：</w:t>
      </w:r>
    </w:p>
    <w:p w14:paraId="4193BEC3" w14:textId="345C61F6" w:rsidR="00B52179" w:rsidRDefault="00B52179" w:rsidP="00B52179">
      <w:pPr>
        <w:spacing w:line="360" w:lineRule="auto"/>
        <w:jc w:val="center"/>
        <w:rPr>
          <w:rFonts w:ascii="宋体" w:eastAsia="宋体" w:hAnsi="宋体"/>
          <w:sz w:val="24"/>
          <w:szCs w:val="24"/>
        </w:rPr>
      </w:pPr>
      <w:r>
        <w:rPr>
          <w:noProof/>
        </w:rPr>
        <w:drawing>
          <wp:inline distT="0" distB="0" distL="0" distR="0" wp14:anchorId="0E9167D3" wp14:editId="5B4655F4">
            <wp:extent cx="2787345" cy="1386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9416" cy="1417724"/>
                    </a:xfrm>
                    <a:prstGeom prst="rect">
                      <a:avLst/>
                    </a:prstGeom>
                  </pic:spPr>
                </pic:pic>
              </a:graphicData>
            </a:graphic>
          </wp:inline>
        </w:drawing>
      </w:r>
    </w:p>
    <w:p w14:paraId="5726D88E" w14:textId="6CCD1444" w:rsidR="00B52179" w:rsidRDefault="00B52179" w:rsidP="00B52179">
      <w:pPr>
        <w:spacing w:line="360" w:lineRule="auto"/>
        <w:jc w:val="center"/>
        <w:rPr>
          <w:rFonts w:ascii="宋体" w:eastAsia="宋体" w:hAnsi="宋体"/>
          <w:sz w:val="24"/>
          <w:szCs w:val="24"/>
        </w:rPr>
      </w:pPr>
      <w:r>
        <w:rPr>
          <w:noProof/>
        </w:rPr>
        <w:lastRenderedPageBreak/>
        <w:drawing>
          <wp:inline distT="0" distB="0" distL="0" distR="0" wp14:anchorId="5B040B27" wp14:editId="2BD5251B">
            <wp:extent cx="3314700" cy="27824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6502" cy="2792320"/>
                    </a:xfrm>
                    <a:prstGeom prst="rect">
                      <a:avLst/>
                    </a:prstGeom>
                  </pic:spPr>
                </pic:pic>
              </a:graphicData>
            </a:graphic>
          </wp:inline>
        </w:drawing>
      </w:r>
    </w:p>
    <w:p w14:paraId="128F6A92" w14:textId="01E60790" w:rsidR="00EE0FD0" w:rsidRPr="004E49D6" w:rsidRDefault="00EE0FD0" w:rsidP="004E49D6">
      <w:pPr>
        <w:spacing w:line="360" w:lineRule="auto"/>
        <w:ind w:firstLine="420"/>
        <w:rPr>
          <w:rFonts w:ascii="Times New Roman" w:eastAsia="宋体" w:hAnsi="Times New Roman" w:cs="Times New Roman"/>
          <w:sz w:val="24"/>
          <w:szCs w:val="24"/>
        </w:rPr>
      </w:pPr>
      <w:r w:rsidRPr="004E49D6">
        <w:rPr>
          <w:rFonts w:ascii="Times New Roman" w:eastAsia="宋体" w:hAnsi="Times New Roman" w:cs="Times New Roman"/>
          <w:sz w:val="24"/>
          <w:szCs w:val="24"/>
        </w:rPr>
        <w:t>统一的全三元组损失（</w:t>
      </w:r>
      <w:r w:rsidRPr="004E49D6">
        <w:rPr>
          <w:rFonts w:ascii="Times New Roman" w:eastAsia="宋体" w:hAnsi="Times New Roman" w:cs="Times New Roman"/>
          <w:sz w:val="24"/>
          <w:szCs w:val="24"/>
        </w:rPr>
        <w:t>Batch All Triplet loss</w:t>
      </w:r>
      <w:r w:rsidRPr="004E49D6">
        <w:rPr>
          <w:rFonts w:ascii="Times New Roman" w:eastAsia="宋体" w:hAnsi="Times New Roman" w:cs="Times New Roman"/>
          <w:sz w:val="24"/>
          <w:szCs w:val="24"/>
        </w:rPr>
        <w:t>）：</w:t>
      </w:r>
    </w:p>
    <w:p w14:paraId="0D8D33C6" w14:textId="7185F74A" w:rsidR="00EE0FD0" w:rsidRPr="004E49D6" w:rsidRDefault="00EE0FD0" w:rsidP="00EE0FD0">
      <w:pPr>
        <w:spacing w:line="360" w:lineRule="auto"/>
        <w:jc w:val="center"/>
        <w:rPr>
          <w:rFonts w:ascii="Times New Roman" w:eastAsia="宋体" w:hAnsi="Times New Roman" w:cs="Times New Roman"/>
          <w:sz w:val="24"/>
          <w:szCs w:val="24"/>
        </w:rPr>
      </w:pPr>
      <w:r w:rsidRPr="004E49D6">
        <w:rPr>
          <w:rFonts w:ascii="Times New Roman" w:hAnsi="Times New Roman" w:cs="Times New Roman"/>
          <w:noProof/>
        </w:rPr>
        <w:drawing>
          <wp:inline distT="0" distB="0" distL="0" distR="0" wp14:anchorId="48FA7E10" wp14:editId="273C0930">
            <wp:extent cx="4279153" cy="9601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207" cy="960805"/>
                    </a:xfrm>
                    <a:prstGeom prst="rect">
                      <a:avLst/>
                    </a:prstGeom>
                  </pic:spPr>
                </pic:pic>
              </a:graphicData>
            </a:graphic>
          </wp:inline>
        </w:drawing>
      </w:r>
    </w:p>
    <w:p w14:paraId="3B6CB4A4" w14:textId="4B1C160E" w:rsidR="00EE0FD0" w:rsidRDefault="004E49D6" w:rsidP="004E49D6">
      <w:pPr>
        <w:spacing w:line="360" w:lineRule="auto"/>
        <w:ind w:firstLine="420"/>
        <w:rPr>
          <w:rFonts w:ascii="Times New Roman" w:eastAsia="宋体" w:hAnsi="Times New Roman" w:cs="Times New Roman"/>
          <w:sz w:val="24"/>
          <w:szCs w:val="24"/>
        </w:rPr>
      </w:pPr>
      <w:r w:rsidRPr="004E49D6">
        <w:rPr>
          <w:rFonts w:ascii="Times New Roman" w:eastAsia="宋体" w:hAnsi="Times New Roman" w:cs="Times New Roman"/>
          <w:sz w:val="24"/>
          <w:szCs w:val="24"/>
        </w:rPr>
        <w:t>每个</w:t>
      </w:r>
      <w:r w:rsidRPr="004E49D6">
        <w:rPr>
          <w:rFonts w:ascii="Times New Roman" w:eastAsia="宋体" w:hAnsi="Times New Roman" w:cs="Times New Roman"/>
          <w:sz w:val="24"/>
          <w:szCs w:val="24"/>
        </w:rPr>
        <w:t>anchor</w:t>
      </w:r>
      <w:r w:rsidRPr="004E49D6">
        <w:rPr>
          <w:rFonts w:ascii="Times New Roman" w:eastAsia="宋体" w:hAnsi="Times New Roman" w:cs="Times New Roman"/>
          <w:sz w:val="24"/>
          <w:szCs w:val="24"/>
        </w:rPr>
        <w:t>有</w:t>
      </w:r>
      <w:r w:rsidRPr="004E49D6">
        <w:rPr>
          <w:rFonts w:ascii="Times New Roman" w:eastAsia="宋体" w:hAnsi="Times New Roman" w:cs="Times New Roman"/>
          <w:sz w:val="24"/>
          <w:szCs w:val="24"/>
        </w:rPr>
        <w:t>(2K</w:t>
      </w:r>
      <w:r w:rsidRPr="004E49D6">
        <w:rPr>
          <w:rFonts w:ascii="Times New Roman" w:eastAsia="微软雅黑" w:hAnsi="Times New Roman" w:cs="Times New Roman"/>
          <w:sz w:val="24"/>
          <w:szCs w:val="24"/>
        </w:rPr>
        <w:t>−</w:t>
      </w:r>
      <w:r w:rsidRPr="004E49D6">
        <w:rPr>
          <w:rFonts w:ascii="Times New Roman" w:eastAsia="宋体" w:hAnsi="Times New Roman" w:cs="Times New Roman"/>
          <w:sz w:val="24"/>
          <w:szCs w:val="24"/>
        </w:rPr>
        <w:t>1)</w:t>
      </w:r>
      <w:r w:rsidRPr="004E49D6">
        <w:rPr>
          <w:rFonts w:ascii="Times New Roman" w:eastAsia="宋体" w:hAnsi="Times New Roman" w:cs="Times New Roman"/>
          <w:sz w:val="24"/>
          <w:szCs w:val="24"/>
        </w:rPr>
        <w:t>个正样本和</w:t>
      </w:r>
      <w:r w:rsidRPr="004E49D6">
        <w:rPr>
          <w:rFonts w:ascii="Times New Roman" w:eastAsia="宋体" w:hAnsi="Times New Roman" w:cs="Times New Roman"/>
          <w:sz w:val="24"/>
          <w:szCs w:val="24"/>
        </w:rPr>
        <w:t>2(P</w:t>
      </w:r>
      <w:r w:rsidRPr="004E49D6">
        <w:rPr>
          <w:rFonts w:ascii="Times New Roman" w:eastAsia="微软雅黑" w:hAnsi="Times New Roman" w:cs="Times New Roman"/>
          <w:sz w:val="24"/>
          <w:szCs w:val="24"/>
        </w:rPr>
        <w:t>−</w:t>
      </w:r>
      <w:r w:rsidRPr="004E49D6">
        <w:rPr>
          <w:rFonts w:ascii="Times New Roman" w:eastAsia="宋体" w:hAnsi="Times New Roman" w:cs="Times New Roman"/>
          <w:sz w:val="24"/>
          <w:szCs w:val="24"/>
        </w:rPr>
        <w:t>1)K</w:t>
      </w:r>
      <w:r w:rsidRPr="004E49D6">
        <w:rPr>
          <w:rFonts w:ascii="Times New Roman" w:eastAsia="宋体" w:hAnsi="Times New Roman" w:cs="Times New Roman"/>
          <w:sz w:val="24"/>
          <w:szCs w:val="24"/>
        </w:rPr>
        <w:t>个负样本，因此有</w:t>
      </w:r>
      <w:r w:rsidRPr="004E49D6">
        <w:rPr>
          <w:rFonts w:ascii="Times New Roman" w:eastAsia="宋体" w:hAnsi="Times New Roman" w:cs="Times New Roman"/>
          <w:sz w:val="24"/>
          <w:szCs w:val="24"/>
        </w:rPr>
        <w:t>2(P</w:t>
      </w:r>
      <w:r w:rsidRPr="004E49D6">
        <w:rPr>
          <w:rFonts w:ascii="Times New Roman" w:eastAsia="微软雅黑" w:hAnsi="Times New Roman" w:cs="Times New Roman"/>
          <w:sz w:val="24"/>
          <w:szCs w:val="24"/>
        </w:rPr>
        <w:t>−</w:t>
      </w:r>
      <w:r w:rsidRPr="004E49D6">
        <w:rPr>
          <w:rFonts w:ascii="Times New Roman" w:eastAsia="宋体" w:hAnsi="Times New Roman" w:cs="Times New Roman"/>
          <w:sz w:val="24"/>
          <w:szCs w:val="24"/>
        </w:rPr>
        <w:t>1)K(2K</w:t>
      </w:r>
      <w:r w:rsidRPr="004E49D6">
        <w:rPr>
          <w:rFonts w:ascii="Times New Roman" w:eastAsia="微软雅黑" w:hAnsi="Times New Roman" w:cs="Times New Roman"/>
          <w:sz w:val="24"/>
          <w:szCs w:val="24"/>
        </w:rPr>
        <w:t>−</w:t>
      </w:r>
      <w:r w:rsidRPr="004E49D6">
        <w:rPr>
          <w:rFonts w:ascii="Times New Roman" w:eastAsia="宋体" w:hAnsi="Times New Roman" w:cs="Times New Roman"/>
          <w:sz w:val="24"/>
          <w:szCs w:val="24"/>
        </w:rPr>
        <w:t xml:space="preserve">1) </w:t>
      </w:r>
      <w:r w:rsidRPr="004E49D6">
        <w:rPr>
          <w:rFonts w:ascii="Times New Roman" w:eastAsia="宋体" w:hAnsi="Times New Roman" w:cs="Times New Roman"/>
          <w:sz w:val="24"/>
          <w:szCs w:val="24"/>
        </w:rPr>
        <w:t>三元组。由于考虑了所有样本，模态优化不平衡问题不再存在</w:t>
      </w:r>
      <w:r>
        <w:rPr>
          <w:rFonts w:ascii="Times New Roman" w:eastAsia="宋体" w:hAnsi="Times New Roman" w:cs="Times New Roman" w:hint="eastAsia"/>
          <w:sz w:val="24"/>
          <w:szCs w:val="24"/>
        </w:rPr>
        <w:t>，但是计算量太高。</w:t>
      </w:r>
    </w:p>
    <w:p w14:paraId="0F87072F" w14:textId="3F0C1606" w:rsidR="004E49D6" w:rsidRDefault="004E49D6" w:rsidP="004E49D6">
      <w:pPr>
        <w:spacing w:line="360" w:lineRule="auto"/>
        <w:ind w:firstLine="420"/>
        <w:jc w:val="center"/>
        <w:rPr>
          <w:rFonts w:ascii="Times New Roman" w:eastAsia="宋体" w:hAnsi="Times New Roman" w:cs="Times New Roman"/>
          <w:sz w:val="24"/>
          <w:szCs w:val="24"/>
        </w:rPr>
      </w:pPr>
      <w:r>
        <w:rPr>
          <w:noProof/>
        </w:rPr>
        <w:drawing>
          <wp:inline distT="0" distB="0" distL="0" distR="0" wp14:anchorId="4CFCB2CC" wp14:editId="010A2A1C">
            <wp:extent cx="3727223" cy="263652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632" cy="2641053"/>
                    </a:xfrm>
                    <a:prstGeom prst="rect">
                      <a:avLst/>
                    </a:prstGeom>
                  </pic:spPr>
                </pic:pic>
              </a:graphicData>
            </a:graphic>
          </wp:inline>
        </w:drawing>
      </w:r>
    </w:p>
    <w:p w14:paraId="458BC843" w14:textId="538AFB58" w:rsidR="004E49D6" w:rsidRDefault="004E49D6" w:rsidP="004E49D6">
      <w:pPr>
        <w:spacing w:line="360" w:lineRule="auto"/>
        <w:ind w:firstLine="420"/>
        <w:rPr>
          <w:rFonts w:eastAsia="宋体"/>
          <w:sz w:val="24"/>
          <w:szCs w:val="24"/>
        </w:rPr>
      </w:pPr>
      <w:r>
        <w:rPr>
          <w:rFonts w:ascii="Times New Roman" w:eastAsia="宋体" w:hAnsi="Times New Roman" w:cs="Times New Roman" w:hint="eastAsia"/>
          <w:sz w:val="24"/>
          <w:szCs w:val="24"/>
        </w:rPr>
        <w:t>这种方法将计算复杂度从</w:t>
      </w:r>
      <w:r w:rsidRPr="004E49D6">
        <w:rPr>
          <w:rFonts w:ascii="Times New Roman" w:eastAsia="宋体" w:hAnsi="Times New Roman" w:cs="Times New Roman"/>
          <w:sz w:val="24"/>
          <w:szCs w:val="24"/>
        </w:rPr>
        <w:t>O(2(P − 1)K(2K − 1))</w:t>
      </w:r>
      <w:r>
        <w:rPr>
          <w:rFonts w:ascii="Times New Roman" w:eastAsia="宋体" w:hAnsi="Times New Roman" w:cs="Times New Roman" w:hint="eastAsia"/>
          <w:sz w:val="24"/>
          <w:szCs w:val="24"/>
        </w:rPr>
        <w:t>变成了</w:t>
      </w:r>
      <w:r w:rsidRPr="004E49D6">
        <w:rPr>
          <w:rFonts w:ascii="Times New Roman" w:eastAsia="宋体" w:hAnsi="Times New Roman" w:cs="Times New Roman"/>
          <w:sz w:val="24"/>
          <w:szCs w:val="24"/>
        </w:rPr>
        <w:t>O(2(P − 1)K + (2K − 1))</w:t>
      </w:r>
      <w:r>
        <w:rPr>
          <w:rFonts w:ascii="Times New Roman" w:eastAsia="宋体" w:hAnsi="Times New Roman" w:cs="Times New Roman" w:hint="eastAsia"/>
          <w:sz w:val="24"/>
          <w:szCs w:val="24"/>
        </w:rPr>
        <w:t>，</w:t>
      </w:r>
      <w:r w:rsidRPr="004E49D6">
        <w:rPr>
          <w:rFonts w:eastAsia="宋体"/>
          <w:sz w:val="24"/>
          <w:szCs w:val="24"/>
        </w:rPr>
        <w:t>这样所有的三元组都能造成适当的损失，而不只有大于</w:t>
      </w:r>
      <w:r w:rsidRPr="004E49D6">
        <w:rPr>
          <w:rFonts w:eastAsia="宋体"/>
          <w:sz w:val="24"/>
          <w:szCs w:val="24"/>
        </w:rPr>
        <w:t>margin</w:t>
      </w:r>
      <w:r w:rsidRPr="004E49D6">
        <w:rPr>
          <w:rFonts w:eastAsia="宋体"/>
          <w:sz w:val="24"/>
          <w:szCs w:val="24"/>
        </w:rPr>
        <w:t>的三元组。</w:t>
      </w:r>
      <w:r w:rsidRPr="004E49D6">
        <w:rPr>
          <w:rFonts w:eastAsia="宋体"/>
          <w:sz w:val="24"/>
          <w:szCs w:val="24"/>
        </w:rPr>
        <w:t>γ</w:t>
      </w:r>
      <w:r w:rsidRPr="004E49D6">
        <w:rPr>
          <w:rFonts w:eastAsia="宋体"/>
          <w:sz w:val="24"/>
          <w:szCs w:val="24"/>
        </w:rPr>
        <w:t>是比例因子，</w:t>
      </w:r>
      <w:r w:rsidRPr="004E49D6">
        <w:rPr>
          <w:rFonts w:eastAsia="宋体"/>
          <w:sz w:val="24"/>
          <w:szCs w:val="24"/>
        </w:rPr>
        <w:t>S</w:t>
      </w:r>
      <w:r w:rsidRPr="004E49D6">
        <w:rPr>
          <w:rFonts w:eastAsia="宋体"/>
          <w:sz w:val="24"/>
          <w:szCs w:val="24"/>
        </w:rPr>
        <w:t>是余弦距离。</w:t>
      </w:r>
    </w:p>
    <w:p w14:paraId="15D9306B" w14:textId="77777777" w:rsidR="004E49D6" w:rsidRPr="004E49D6" w:rsidRDefault="004E49D6" w:rsidP="004E49D6">
      <w:pPr>
        <w:spacing w:line="360" w:lineRule="auto"/>
        <w:rPr>
          <w:rFonts w:eastAsia="宋体" w:hint="eastAsia"/>
        </w:rPr>
      </w:pPr>
    </w:p>
    <w:p w14:paraId="4DB5B0C2" w14:textId="29CADE92" w:rsidR="004E49D6" w:rsidRDefault="004E49D6" w:rsidP="004E49D6">
      <w:pPr>
        <w:spacing w:line="360" w:lineRule="auto"/>
        <w:rPr>
          <w:rFonts w:ascii="Times New Roman" w:eastAsia="宋体" w:hAnsi="Times New Roman" w:cs="Times New Roman"/>
          <w:b/>
          <w:sz w:val="24"/>
          <w:szCs w:val="24"/>
        </w:rPr>
      </w:pPr>
      <w:r w:rsidRPr="004E49D6">
        <w:rPr>
          <w:rFonts w:ascii="Times New Roman" w:eastAsia="宋体" w:hAnsi="Times New Roman" w:cs="Times New Roman" w:hint="eastAsia"/>
          <w:b/>
          <w:sz w:val="24"/>
          <w:szCs w:val="24"/>
        </w:rPr>
        <w:t>1.2</w:t>
      </w:r>
      <w:r w:rsidRPr="004E49D6">
        <w:rPr>
          <w:rFonts w:ascii="Times New Roman" w:eastAsia="宋体" w:hAnsi="Times New Roman" w:cs="Times New Roman"/>
          <w:b/>
          <w:sz w:val="24"/>
          <w:szCs w:val="24"/>
        </w:rPr>
        <w:t>具有余弦</w:t>
      </w:r>
      <w:r w:rsidRPr="004E49D6">
        <w:rPr>
          <w:rFonts w:ascii="Times New Roman" w:eastAsia="宋体" w:hAnsi="Times New Roman" w:cs="Times New Roman"/>
          <w:b/>
          <w:sz w:val="24"/>
          <w:szCs w:val="24"/>
        </w:rPr>
        <w:t>Softmax</w:t>
      </w:r>
      <w:r w:rsidRPr="004E49D6">
        <w:rPr>
          <w:rFonts w:ascii="Times New Roman" w:eastAsia="宋体" w:hAnsi="Times New Roman" w:cs="Times New Roman"/>
          <w:b/>
          <w:sz w:val="24"/>
          <w:szCs w:val="24"/>
        </w:rPr>
        <w:t>损失的协同优化</w:t>
      </w:r>
    </w:p>
    <w:p w14:paraId="2DCF2218" w14:textId="77777777" w:rsidR="005E0E35" w:rsidRDefault="005E0E35" w:rsidP="004E49D6">
      <w:pPr>
        <w:spacing w:line="360" w:lineRule="auto"/>
        <w:rPr>
          <w:rFonts w:ascii="Times New Roman" w:eastAsia="宋体" w:hAnsi="Times New Roman" w:cs="Times New Roman"/>
          <w:sz w:val="24"/>
          <w:szCs w:val="24"/>
        </w:rPr>
      </w:pPr>
      <w:r w:rsidRPr="005E0E35">
        <w:rPr>
          <w:rFonts w:ascii="Times New Roman" w:eastAsia="宋体" w:hAnsi="Times New Roman" w:cs="Times New Roman"/>
          <w:sz w:val="24"/>
          <w:szCs w:val="24"/>
        </w:rPr>
        <w:tab/>
      </w:r>
      <w:r w:rsidRPr="005E0E35">
        <w:rPr>
          <w:rFonts w:ascii="Times New Roman" w:eastAsia="宋体" w:hAnsi="Times New Roman" w:cs="Times New Roman" w:hint="eastAsia"/>
          <w:sz w:val="24"/>
          <w:szCs w:val="24"/>
        </w:rPr>
        <w:t>分类损失：</w:t>
      </w:r>
    </w:p>
    <w:p w14:paraId="66C95AF5" w14:textId="039BA659" w:rsidR="005E0E35" w:rsidRDefault="005E0E35" w:rsidP="005E0E35">
      <w:pPr>
        <w:spacing w:line="360" w:lineRule="auto"/>
        <w:jc w:val="center"/>
        <w:rPr>
          <w:rFonts w:ascii="Times New Roman" w:eastAsia="宋体" w:hAnsi="Times New Roman" w:cs="Times New Roman"/>
          <w:sz w:val="24"/>
          <w:szCs w:val="24"/>
        </w:rPr>
      </w:pPr>
      <w:r>
        <w:rPr>
          <w:noProof/>
        </w:rPr>
        <w:drawing>
          <wp:inline distT="0" distB="0" distL="0" distR="0" wp14:anchorId="11595019" wp14:editId="2A628FBF">
            <wp:extent cx="3368332" cy="54106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332" cy="541067"/>
                    </a:xfrm>
                    <a:prstGeom prst="rect">
                      <a:avLst/>
                    </a:prstGeom>
                  </pic:spPr>
                </pic:pic>
              </a:graphicData>
            </a:graphic>
          </wp:inline>
        </w:drawing>
      </w:r>
    </w:p>
    <w:p w14:paraId="05495890" w14:textId="136AF345" w:rsidR="00EF4014" w:rsidRDefault="00EF4014" w:rsidP="005E0E35">
      <w:pPr>
        <w:spacing w:line="360" w:lineRule="auto"/>
        <w:jc w:val="center"/>
        <w:rPr>
          <w:rFonts w:ascii="Times New Roman" w:eastAsia="宋体" w:hAnsi="Times New Roman" w:cs="Times New Roman"/>
          <w:sz w:val="24"/>
          <w:szCs w:val="24"/>
        </w:rPr>
      </w:pPr>
      <w:r>
        <w:rPr>
          <w:noProof/>
        </w:rPr>
        <w:drawing>
          <wp:inline distT="0" distB="0" distL="0" distR="0" wp14:anchorId="2DAE086B" wp14:editId="0885C6E4">
            <wp:extent cx="784928" cy="2667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928" cy="266723"/>
                    </a:xfrm>
                    <a:prstGeom prst="rect">
                      <a:avLst/>
                    </a:prstGeom>
                  </pic:spPr>
                </pic:pic>
              </a:graphicData>
            </a:graphic>
          </wp:inline>
        </w:drawing>
      </w:r>
    </w:p>
    <w:p w14:paraId="09036C25" w14:textId="07FA6183" w:rsidR="00F559D2" w:rsidRDefault="00F559D2" w:rsidP="00F559D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559D2">
        <w:rPr>
          <w:rFonts w:ascii="Times New Roman" w:eastAsia="宋体" w:hAnsi="Times New Roman" w:cs="Times New Roman"/>
          <w:sz w:val="24"/>
          <w:szCs w:val="24"/>
        </w:rPr>
        <w:t>其中</w:t>
      </w:r>
      <m:oMath>
        <m:r>
          <w:rPr>
            <w:rFonts w:ascii="Cambria Math"/>
          </w:rPr>
          <m:t>W</m:t>
        </m:r>
        <m:r>
          <w:rPr>
            <w:rFonts w:ascii="Cambria Math"/>
          </w:rPr>
          <m:t>∈</m:t>
        </m:r>
        <m:sSup>
          <m:sSupPr>
            <m:ctrlPr>
              <w:rPr>
                <w:rFonts w:ascii="Cambria Math"/>
                <w:i/>
              </w:rPr>
            </m:ctrlPr>
          </m:sSupPr>
          <m:e>
            <m:r>
              <w:rPr>
                <w:rFonts w:ascii="Cambria Math"/>
              </w:rPr>
              <m:t>R</m:t>
            </m:r>
          </m:e>
          <m:sup>
            <m:r>
              <w:rPr>
                <w:rFonts w:ascii="Cambria Math"/>
              </w:rPr>
              <m:t>D*C</m:t>
            </m:r>
          </m:sup>
        </m:sSup>
      </m:oMath>
      <w:r w:rsidRPr="00F559D2">
        <w:rPr>
          <w:rFonts w:ascii="Times New Roman" w:eastAsia="宋体" w:hAnsi="Times New Roman" w:cs="Times New Roman"/>
          <w:sz w:val="24"/>
          <w:szCs w:val="24"/>
        </w:rPr>
        <w:t>是完全连接层的权重。</w:t>
      </w:r>
      <w:r w:rsidRPr="00F559D2">
        <w:rPr>
          <w:rFonts w:ascii="Times New Roman" w:eastAsia="宋体" w:hAnsi="Times New Roman" w:cs="Times New Roman"/>
          <w:sz w:val="24"/>
          <w:szCs w:val="24"/>
        </w:rPr>
        <w:t>W</w:t>
      </w:r>
      <w:r w:rsidRPr="00F559D2">
        <w:rPr>
          <w:rFonts w:ascii="Times New Roman" w:eastAsia="宋体" w:hAnsi="Times New Roman" w:cs="Times New Roman"/>
          <w:sz w:val="24"/>
          <w:szCs w:val="24"/>
          <w:vertAlign w:val="subscript"/>
        </w:rPr>
        <w:t>j</w:t>
      </w:r>
      <w:r w:rsidRPr="00F559D2">
        <w:rPr>
          <w:rFonts w:ascii="Times New Roman" w:eastAsia="宋体" w:hAnsi="Times New Roman" w:cs="Times New Roman"/>
          <w:sz w:val="24"/>
          <w:szCs w:val="24"/>
        </w:rPr>
        <w:t>表示</w:t>
      </w:r>
      <w:r w:rsidRPr="00F559D2">
        <w:rPr>
          <w:rFonts w:ascii="Times New Roman" w:eastAsia="宋体" w:hAnsi="Times New Roman" w:cs="Times New Roman"/>
          <w:sz w:val="24"/>
          <w:szCs w:val="24"/>
        </w:rPr>
        <w:t>W</w:t>
      </w:r>
      <w:r w:rsidRPr="00F559D2">
        <w:rPr>
          <w:rFonts w:ascii="Times New Roman" w:eastAsia="宋体" w:hAnsi="Times New Roman" w:cs="Times New Roman"/>
          <w:sz w:val="24"/>
          <w:szCs w:val="24"/>
        </w:rPr>
        <w:t>中的第</w:t>
      </w:r>
      <w:r w:rsidRPr="00F559D2">
        <w:rPr>
          <w:rFonts w:ascii="Times New Roman" w:eastAsia="宋体" w:hAnsi="Times New Roman" w:cs="Times New Roman"/>
          <w:sz w:val="24"/>
          <w:szCs w:val="24"/>
        </w:rPr>
        <w:t>j</w:t>
      </w:r>
      <w:r w:rsidRPr="00F559D2">
        <w:rPr>
          <w:rFonts w:ascii="Times New Roman" w:eastAsia="宋体" w:hAnsi="Times New Roman" w:cs="Times New Roman"/>
          <w:sz w:val="24"/>
          <w:szCs w:val="24"/>
        </w:rPr>
        <w:t>列，</w:t>
      </w:r>
      <w:r w:rsidRPr="00F559D2">
        <w:rPr>
          <w:rFonts w:ascii="Times New Roman" w:eastAsia="宋体" w:hAnsi="Times New Roman" w:cs="Times New Roman"/>
          <w:sz w:val="24"/>
          <w:szCs w:val="24"/>
        </w:rPr>
        <w:t>W</w:t>
      </w:r>
      <w:r w:rsidRPr="00844620">
        <w:rPr>
          <w:rFonts w:ascii="Times New Roman" w:eastAsia="宋体" w:hAnsi="Times New Roman" w:cs="Times New Roman"/>
          <w:sz w:val="24"/>
          <w:szCs w:val="24"/>
          <w:vertAlign w:val="subscript"/>
        </w:rPr>
        <w:t>j</w:t>
      </w:r>
      <w:r w:rsidRPr="00F559D2">
        <w:rPr>
          <w:rFonts w:ascii="Times New Roman" w:eastAsia="宋体" w:hAnsi="Times New Roman" w:cs="Times New Roman"/>
          <w:sz w:val="24"/>
          <w:szCs w:val="24"/>
        </w:rPr>
        <w:t>可以被视为类</w:t>
      </w:r>
      <w:r w:rsidRPr="00F559D2">
        <w:rPr>
          <w:rFonts w:ascii="Times New Roman" w:eastAsia="宋体" w:hAnsi="Times New Roman" w:cs="Times New Roman"/>
          <w:sz w:val="24"/>
          <w:szCs w:val="24"/>
        </w:rPr>
        <w:t>j</w:t>
      </w:r>
      <w:r w:rsidRPr="00F559D2">
        <w:rPr>
          <w:rFonts w:ascii="Times New Roman" w:eastAsia="宋体" w:hAnsi="Times New Roman" w:cs="Times New Roman"/>
          <w:sz w:val="24"/>
          <w:szCs w:val="24"/>
        </w:rPr>
        <w:t>的中心。因此，</w:t>
      </w:r>
      <w:r w:rsidRPr="00F559D2">
        <w:rPr>
          <w:rFonts w:ascii="Times New Roman" w:eastAsia="宋体" w:hAnsi="Times New Roman" w:cs="Times New Roman"/>
          <w:sz w:val="24"/>
          <w:szCs w:val="24"/>
        </w:rPr>
        <w:t>Softmax</w:t>
      </w:r>
      <w:r w:rsidRPr="00F559D2">
        <w:rPr>
          <w:rFonts w:ascii="Times New Roman" w:eastAsia="宋体" w:hAnsi="Times New Roman" w:cs="Times New Roman"/>
          <w:sz w:val="24"/>
          <w:szCs w:val="24"/>
        </w:rPr>
        <w:t>损失优化了每个图像向量及其类中心的内积。</w:t>
      </w:r>
    </w:p>
    <w:p w14:paraId="2B7B9584" w14:textId="516DD306" w:rsidR="00844620" w:rsidRDefault="00844620" w:rsidP="00F559D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844620">
        <w:rPr>
          <w:rFonts w:ascii="Times New Roman" w:eastAsia="宋体" w:hAnsi="Times New Roman" w:cs="Times New Roman"/>
          <w:sz w:val="24"/>
          <w:szCs w:val="24"/>
        </w:rPr>
        <w:t>Softmax</w:t>
      </w:r>
      <w:r>
        <w:rPr>
          <w:rFonts w:ascii="Times New Roman" w:eastAsia="宋体" w:hAnsi="Times New Roman" w:cs="Times New Roman" w:hint="eastAsia"/>
          <w:sz w:val="24"/>
          <w:szCs w:val="24"/>
        </w:rPr>
        <w:t>损失</w:t>
      </w:r>
      <w:r w:rsidRPr="00844620">
        <w:rPr>
          <w:rFonts w:ascii="Times New Roman" w:eastAsia="宋体" w:hAnsi="Times New Roman" w:cs="Times New Roman"/>
          <w:sz w:val="24"/>
          <w:szCs w:val="24"/>
        </w:rPr>
        <w:t>通常与</w:t>
      </w:r>
      <w:r>
        <w:rPr>
          <w:rFonts w:ascii="Times New Roman" w:eastAsia="宋体" w:hAnsi="Times New Roman" w:cs="Times New Roman" w:hint="eastAsia"/>
          <w:sz w:val="24"/>
          <w:szCs w:val="24"/>
        </w:rPr>
        <w:t>三元组损失</w:t>
      </w:r>
      <w:r w:rsidRPr="00844620">
        <w:rPr>
          <w:rFonts w:ascii="Times New Roman" w:eastAsia="宋体" w:hAnsi="Times New Roman" w:cs="Times New Roman"/>
          <w:sz w:val="24"/>
          <w:szCs w:val="24"/>
        </w:rPr>
        <w:t>一起使用。然而，</w:t>
      </w:r>
      <w:r w:rsidRPr="00844620">
        <w:rPr>
          <w:rFonts w:ascii="Times New Roman" w:eastAsia="宋体" w:hAnsi="Times New Roman" w:cs="Times New Roman"/>
          <w:sz w:val="24"/>
          <w:szCs w:val="24"/>
        </w:rPr>
        <w:t>Softmax</w:t>
      </w:r>
      <w:r w:rsidRPr="00844620">
        <w:rPr>
          <w:rFonts w:ascii="Times New Roman" w:eastAsia="宋体" w:hAnsi="Times New Roman" w:cs="Times New Roman"/>
          <w:sz w:val="24"/>
          <w:szCs w:val="24"/>
        </w:rPr>
        <w:t>损失优化了向量内积，而三</w:t>
      </w:r>
      <w:r>
        <w:rPr>
          <w:rFonts w:ascii="Times New Roman" w:eastAsia="宋体" w:hAnsi="Times New Roman" w:cs="Times New Roman" w:hint="eastAsia"/>
          <w:sz w:val="24"/>
          <w:szCs w:val="24"/>
        </w:rPr>
        <w:t>元组损失</w:t>
      </w:r>
      <w:r w:rsidRPr="00844620">
        <w:rPr>
          <w:rFonts w:ascii="Times New Roman" w:eastAsia="宋体" w:hAnsi="Times New Roman" w:cs="Times New Roman"/>
          <w:sz w:val="24"/>
          <w:szCs w:val="24"/>
        </w:rPr>
        <w:t>优化了欧几里德距离</w:t>
      </w:r>
      <w:r>
        <w:rPr>
          <w:rFonts w:ascii="Times New Roman" w:eastAsia="宋体" w:hAnsi="Times New Roman" w:cs="Times New Roman" w:hint="eastAsia"/>
          <w:sz w:val="24"/>
          <w:szCs w:val="24"/>
        </w:rPr>
        <w:t>，</w:t>
      </w:r>
      <w:r w:rsidRPr="00844620">
        <w:rPr>
          <w:rFonts w:ascii="Times New Roman" w:eastAsia="宋体" w:hAnsi="Times New Roman" w:cs="Times New Roman"/>
          <w:sz w:val="24"/>
          <w:szCs w:val="24"/>
        </w:rPr>
        <w:t>它们不一致。更糟糕的是，在推理阶段，通常使用</w:t>
      </w:r>
      <w:r w:rsidRPr="00844620">
        <w:rPr>
          <w:rFonts w:ascii="Times New Roman" w:eastAsia="宋体" w:hAnsi="Times New Roman" w:cs="Times New Roman"/>
          <w:sz w:val="24"/>
          <w:szCs w:val="24"/>
        </w:rPr>
        <w:t>L2</w:t>
      </w:r>
      <w:r w:rsidRPr="00844620">
        <w:rPr>
          <w:rFonts w:ascii="Times New Roman" w:eastAsia="宋体" w:hAnsi="Times New Roman" w:cs="Times New Roman"/>
          <w:sz w:val="24"/>
          <w:szCs w:val="24"/>
        </w:rPr>
        <w:t>归一化向量，这意味着无论在推理阶段使用向量内积还是欧几里德距离作为度量函数，它都等效于余弦距离。这与训练期间使用的度量函数不一致。为了解决这些问题，我们引入</w:t>
      </w:r>
      <w:r w:rsidRPr="00844620">
        <w:rPr>
          <w:rFonts w:ascii="Times New Roman" w:eastAsia="宋体" w:hAnsi="Times New Roman" w:cs="Times New Roman"/>
          <w:sz w:val="24"/>
          <w:szCs w:val="24"/>
        </w:rPr>
        <w:t>Cosine Softmax</w:t>
      </w:r>
      <w:r w:rsidRPr="00844620">
        <w:rPr>
          <w:rFonts w:ascii="Times New Roman" w:eastAsia="宋体" w:hAnsi="Times New Roman" w:cs="Times New Roman"/>
          <w:sz w:val="24"/>
          <w:szCs w:val="24"/>
        </w:rPr>
        <w:t>损失，以使用统一</w:t>
      </w:r>
      <w:proofErr w:type="gramStart"/>
      <w:r w:rsidRPr="00844620">
        <w:rPr>
          <w:rFonts w:ascii="Times New Roman" w:eastAsia="宋体" w:hAnsi="Times New Roman" w:cs="Times New Roman"/>
          <w:sz w:val="24"/>
          <w:szCs w:val="24"/>
        </w:rPr>
        <w:t>批次全</w:t>
      </w:r>
      <w:proofErr w:type="gramEnd"/>
      <w:r w:rsidRPr="00844620">
        <w:rPr>
          <w:rFonts w:ascii="Times New Roman" w:eastAsia="宋体" w:hAnsi="Times New Roman" w:cs="Times New Roman"/>
          <w:sz w:val="24"/>
          <w:szCs w:val="24"/>
        </w:rPr>
        <w:t>三重损失协同优化余弦距离。余弦</w:t>
      </w:r>
      <w:r w:rsidRPr="00844620">
        <w:rPr>
          <w:rFonts w:ascii="Times New Roman" w:eastAsia="宋体" w:hAnsi="Times New Roman" w:cs="Times New Roman"/>
          <w:sz w:val="24"/>
          <w:szCs w:val="24"/>
        </w:rPr>
        <w:t>Softmax</w:t>
      </w:r>
      <w:r w:rsidRPr="00844620">
        <w:rPr>
          <w:rFonts w:ascii="Times New Roman" w:eastAsia="宋体" w:hAnsi="Times New Roman" w:cs="Times New Roman"/>
          <w:sz w:val="24"/>
          <w:szCs w:val="24"/>
        </w:rPr>
        <w:t>损失可公式化为：</w:t>
      </w:r>
    </w:p>
    <w:p w14:paraId="7D4570C2" w14:textId="279F4AE6" w:rsidR="00844620" w:rsidRDefault="00844620" w:rsidP="00844620">
      <w:pPr>
        <w:spacing w:line="360" w:lineRule="auto"/>
        <w:jc w:val="center"/>
        <w:rPr>
          <w:rFonts w:ascii="Times New Roman" w:eastAsia="宋体" w:hAnsi="Times New Roman" w:cs="Times New Roman"/>
          <w:sz w:val="24"/>
          <w:szCs w:val="24"/>
        </w:rPr>
      </w:pPr>
      <w:r>
        <w:rPr>
          <w:noProof/>
        </w:rPr>
        <w:drawing>
          <wp:inline distT="0" distB="0" distL="0" distR="0" wp14:anchorId="0CD6303A" wp14:editId="1004EA5A">
            <wp:extent cx="3810330" cy="66299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30" cy="662997"/>
                    </a:xfrm>
                    <a:prstGeom prst="rect">
                      <a:avLst/>
                    </a:prstGeom>
                  </pic:spPr>
                </pic:pic>
              </a:graphicData>
            </a:graphic>
          </wp:inline>
        </w:drawing>
      </w:r>
    </w:p>
    <w:p w14:paraId="14574C94" w14:textId="43614A1C" w:rsidR="00844620" w:rsidRDefault="00844620" w:rsidP="0084462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844620">
        <w:rPr>
          <w:rFonts w:ascii="Times New Roman" w:eastAsia="宋体" w:hAnsi="Times New Roman" w:cs="Times New Roman"/>
          <w:sz w:val="24"/>
          <w:szCs w:val="24"/>
        </w:rPr>
        <w:t>其中</w:t>
      </w:r>
      <w:r w:rsidRPr="00844620">
        <w:rPr>
          <w:rFonts w:ascii="Times New Roman" w:eastAsia="宋体" w:hAnsi="Times New Roman" w:cs="Times New Roman"/>
          <w:sz w:val="24"/>
          <w:szCs w:val="24"/>
        </w:rPr>
        <w:t>γ</w:t>
      </w:r>
      <w:r w:rsidRPr="00844620">
        <w:rPr>
          <w:rFonts w:ascii="Times New Roman" w:eastAsia="宋体" w:hAnsi="Times New Roman" w:cs="Times New Roman"/>
          <w:sz w:val="24"/>
          <w:szCs w:val="24"/>
        </w:rPr>
        <w:t>是比例因子，</w:t>
      </w:r>
      <w:r w:rsidRPr="00844620">
        <w:rPr>
          <w:rFonts w:ascii="Times New Roman" w:eastAsia="宋体" w:hAnsi="Times New Roman" w:cs="Times New Roman"/>
          <w:sz w:val="24"/>
          <w:szCs w:val="24"/>
        </w:rPr>
        <w:t>m</w:t>
      </w:r>
      <w:r w:rsidRPr="00844620">
        <w:rPr>
          <w:rFonts w:ascii="Times New Roman" w:eastAsia="宋体" w:hAnsi="Times New Roman" w:cs="Times New Roman"/>
          <w:sz w:val="24"/>
          <w:szCs w:val="24"/>
        </w:rPr>
        <w:t>是</w:t>
      </w:r>
      <w:r>
        <w:rPr>
          <w:rFonts w:ascii="Times New Roman" w:eastAsia="宋体" w:hAnsi="Times New Roman" w:cs="Times New Roman" w:hint="eastAsia"/>
          <w:sz w:val="24"/>
          <w:szCs w:val="24"/>
        </w:rPr>
        <w:t>margin</w:t>
      </w:r>
      <w:r w:rsidRPr="00844620">
        <w:rPr>
          <w:rFonts w:ascii="Times New Roman" w:eastAsia="宋体" w:hAnsi="Times New Roman" w:cs="Times New Roman"/>
          <w:sz w:val="24"/>
          <w:szCs w:val="24"/>
        </w:rPr>
        <w:t>。</w:t>
      </w:r>
      <w:r w:rsidRPr="00844620">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sidRPr="00844620">
        <w:rPr>
          <w:rFonts w:ascii="Times New Roman" w:eastAsia="宋体" w:hAnsi="Times New Roman" w:cs="Times New Roman"/>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844620">
        <w:rPr>
          <w:rFonts w:ascii="Times New Roman" w:eastAsia="宋体" w:hAnsi="Times New Roman" w:cs="Times New Roman"/>
          <w:sz w:val="24"/>
          <w:szCs w:val="24"/>
        </w:rPr>
        <w:t>y</w:t>
      </w:r>
      <w:r>
        <w:rPr>
          <w:rFonts w:ascii="Times New Roman" w:eastAsia="宋体" w:hAnsi="Times New Roman" w:cs="Times New Roman" w:hint="eastAsia"/>
          <w:sz w:val="24"/>
          <w:szCs w:val="24"/>
        </w:rPr>
        <w:t>)</w:t>
      </w:r>
      <w:r w:rsidRPr="00844620">
        <w:rPr>
          <w:rFonts w:ascii="Times New Roman" w:eastAsia="宋体" w:hAnsi="Times New Roman" w:cs="Times New Roman"/>
          <w:sz w:val="24"/>
          <w:szCs w:val="24"/>
        </w:rPr>
        <w:t>计算</w:t>
      </w:r>
      <w:r w:rsidRPr="00844620">
        <w:rPr>
          <w:rFonts w:ascii="Times New Roman" w:eastAsia="宋体" w:hAnsi="Times New Roman" w:cs="Times New Roman"/>
          <w:sz w:val="24"/>
          <w:szCs w:val="24"/>
        </w:rPr>
        <w:t>x</w:t>
      </w:r>
      <w:r w:rsidRPr="00844620">
        <w:rPr>
          <w:rFonts w:ascii="Times New Roman" w:eastAsia="宋体" w:hAnsi="Times New Roman" w:cs="Times New Roman"/>
          <w:sz w:val="24"/>
          <w:szCs w:val="24"/>
        </w:rPr>
        <w:t>和</w:t>
      </w:r>
      <w:r w:rsidRPr="00844620">
        <w:rPr>
          <w:rFonts w:ascii="Times New Roman" w:eastAsia="宋体" w:hAnsi="Times New Roman" w:cs="Times New Roman"/>
          <w:sz w:val="24"/>
          <w:szCs w:val="24"/>
        </w:rPr>
        <w:t>y</w:t>
      </w:r>
      <w:r w:rsidRPr="00844620">
        <w:rPr>
          <w:rFonts w:ascii="Times New Roman" w:eastAsia="宋体" w:hAnsi="Times New Roman" w:cs="Times New Roman"/>
          <w:sz w:val="24"/>
          <w:szCs w:val="24"/>
        </w:rPr>
        <w:t>之间的余弦相似性。余弦</w:t>
      </w:r>
      <w:r w:rsidRPr="00844620">
        <w:rPr>
          <w:rFonts w:ascii="Times New Roman" w:eastAsia="宋体" w:hAnsi="Times New Roman" w:cs="Times New Roman"/>
          <w:sz w:val="24"/>
          <w:szCs w:val="24"/>
        </w:rPr>
        <w:t>Softmax</w:t>
      </w:r>
      <w:r w:rsidRPr="00844620">
        <w:rPr>
          <w:rFonts w:ascii="Times New Roman" w:eastAsia="宋体" w:hAnsi="Times New Roman" w:cs="Times New Roman"/>
          <w:sz w:val="24"/>
          <w:szCs w:val="24"/>
        </w:rPr>
        <w:t>损失和</w:t>
      </w:r>
      <w:r w:rsidRPr="00844620">
        <w:rPr>
          <w:rFonts w:ascii="Times New Roman" w:eastAsia="宋体" w:hAnsi="Times New Roman" w:cs="Times New Roman"/>
          <w:sz w:val="24"/>
          <w:szCs w:val="24"/>
        </w:rPr>
        <w:t>Softmax</w:t>
      </w:r>
      <w:r w:rsidRPr="00844620">
        <w:rPr>
          <w:rFonts w:ascii="Times New Roman" w:eastAsia="宋体" w:hAnsi="Times New Roman" w:cs="Times New Roman"/>
          <w:sz w:val="24"/>
          <w:szCs w:val="24"/>
        </w:rPr>
        <w:t>丢失之间的差异在于，前者优化样本向量和权重向量之间的余弦距离，而后者优化向量内积。此外，余弦</w:t>
      </w:r>
      <w:r w:rsidRPr="00844620">
        <w:rPr>
          <w:rFonts w:ascii="Times New Roman" w:eastAsia="宋体" w:hAnsi="Times New Roman" w:cs="Times New Roman"/>
          <w:sz w:val="24"/>
          <w:szCs w:val="24"/>
        </w:rPr>
        <w:t>Softmax</w:t>
      </w:r>
      <w:r w:rsidRPr="00844620">
        <w:rPr>
          <w:rFonts w:ascii="Times New Roman" w:eastAsia="宋体" w:hAnsi="Times New Roman" w:cs="Times New Roman"/>
          <w:sz w:val="24"/>
          <w:szCs w:val="24"/>
        </w:rPr>
        <w:t>损失增加了一个</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argin</w:t>
      </w:r>
      <w:r w:rsidRPr="00844620">
        <w:rPr>
          <w:rFonts w:ascii="Times New Roman" w:eastAsia="宋体" w:hAnsi="Times New Roman" w:cs="Times New Roman"/>
          <w:sz w:val="24"/>
          <w:szCs w:val="24"/>
        </w:rPr>
        <w:t>，使属于同一类别的点数更加集中。</w:t>
      </w:r>
    </w:p>
    <w:p w14:paraId="0664F0B6" w14:textId="01FF20D1" w:rsidR="00844620" w:rsidRDefault="00844620" w:rsidP="00844620">
      <w:pPr>
        <w:spacing w:line="360" w:lineRule="auto"/>
        <w:rPr>
          <w:rFonts w:ascii="Times New Roman" w:eastAsia="宋体" w:hAnsi="Times New Roman" w:cs="Times New Roman"/>
          <w:b/>
          <w:sz w:val="24"/>
          <w:szCs w:val="24"/>
        </w:rPr>
      </w:pPr>
      <w:r w:rsidRPr="00844620">
        <w:rPr>
          <w:rFonts w:ascii="Times New Roman" w:eastAsia="宋体" w:hAnsi="Times New Roman" w:cs="Times New Roman" w:hint="eastAsia"/>
          <w:b/>
          <w:sz w:val="24"/>
          <w:szCs w:val="24"/>
        </w:rPr>
        <w:t>1</w:t>
      </w:r>
      <w:r w:rsidRPr="00844620">
        <w:rPr>
          <w:rFonts w:ascii="Times New Roman" w:eastAsia="宋体" w:hAnsi="Times New Roman" w:cs="Times New Roman"/>
          <w:b/>
          <w:sz w:val="24"/>
          <w:szCs w:val="24"/>
        </w:rPr>
        <w:t>.3</w:t>
      </w:r>
      <w:r w:rsidRPr="00844620">
        <w:rPr>
          <w:b/>
        </w:rPr>
        <w:t xml:space="preserve"> </w:t>
      </w:r>
      <w:r w:rsidRPr="00844620">
        <w:rPr>
          <w:rFonts w:ascii="Times New Roman" w:eastAsia="宋体" w:hAnsi="Times New Roman" w:cs="Times New Roman"/>
          <w:b/>
          <w:sz w:val="24"/>
          <w:szCs w:val="24"/>
        </w:rPr>
        <w:t>Batch All Hetero Center Triplet Loss</w:t>
      </w:r>
    </w:p>
    <w:p w14:paraId="339AB5A9" w14:textId="543B90A9" w:rsidR="00844620" w:rsidRDefault="00844620" w:rsidP="00844620">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844620">
        <w:rPr>
          <w:rFonts w:ascii="Times New Roman" w:eastAsia="宋体" w:hAnsi="Times New Roman" w:cs="Times New Roman"/>
          <w:sz w:val="24"/>
          <w:szCs w:val="24"/>
        </w:rPr>
        <w:t>Vi-ReID</w:t>
      </w:r>
      <w:r w:rsidRPr="00844620">
        <w:rPr>
          <w:rFonts w:ascii="Times New Roman" w:eastAsia="宋体" w:hAnsi="Times New Roman" w:cs="Times New Roman"/>
          <w:sz w:val="24"/>
          <w:szCs w:val="24"/>
        </w:rPr>
        <w:t>任务旨在匹配不同模态之间的人物图像，因此关心属于同一类但不同模态的样本之间的距离。因此，提出了批量硬异质中心三</w:t>
      </w:r>
      <w:r>
        <w:rPr>
          <w:rFonts w:ascii="Times New Roman" w:eastAsia="宋体" w:hAnsi="Times New Roman" w:cs="Times New Roman" w:hint="eastAsia"/>
          <w:sz w:val="24"/>
          <w:szCs w:val="24"/>
        </w:rPr>
        <w:t>元组损失</w:t>
      </w:r>
      <w:r w:rsidR="00CD281F">
        <w:rPr>
          <w:rFonts w:ascii="Times New Roman" w:eastAsia="宋体" w:hAnsi="Times New Roman" w:cs="Times New Roman" w:hint="eastAsia"/>
          <w:sz w:val="24"/>
          <w:szCs w:val="24"/>
        </w:rPr>
        <w:t>（</w:t>
      </w:r>
      <w:r w:rsidR="00CD281F" w:rsidRPr="00CD281F">
        <w:rPr>
          <w:rFonts w:ascii="Times New Roman" w:eastAsia="宋体" w:hAnsi="Times New Roman" w:cs="Times New Roman"/>
          <w:sz w:val="24"/>
          <w:szCs w:val="24"/>
        </w:rPr>
        <w:t>Batch Hard Hetero Center Triplet loss</w:t>
      </w:r>
      <w:r w:rsidR="00CD281F">
        <w:rPr>
          <w:rFonts w:ascii="Times New Roman" w:eastAsia="宋体" w:hAnsi="Times New Roman" w:cs="Times New Roman" w:hint="eastAsia"/>
          <w:sz w:val="24"/>
          <w:szCs w:val="24"/>
        </w:rPr>
        <w:t>）</w:t>
      </w:r>
      <w:r w:rsidRPr="00844620">
        <w:rPr>
          <w:rFonts w:ascii="Times New Roman" w:eastAsia="宋体" w:hAnsi="Times New Roman" w:cs="Times New Roman"/>
          <w:sz w:val="24"/>
          <w:szCs w:val="24"/>
        </w:rPr>
        <w:t>：</w:t>
      </w:r>
    </w:p>
    <w:p w14:paraId="299A6041" w14:textId="7B9DD9E9" w:rsidR="00844620" w:rsidRDefault="00844620" w:rsidP="00844620">
      <w:pPr>
        <w:spacing w:line="360" w:lineRule="auto"/>
        <w:jc w:val="center"/>
        <w:rPr>
          <w:rFonts w:ascii="Times New Roman" w:eastAsia="宋体" w:hAnsi="Times New Roman" w:cs="Times New Roman"/>
          <w:sz w:val="24"/>
          <w:szCs w:val="24"/>
        </w:rPr>
      </w:pPr>
      <w:r>
        <w:rPr>
          <w:noProof/>
        </w:rPr>
        <w:drawing>
          <wp:inline distT="0" distB="0" distL="0" distR="0" wp14:anchorId="72A1DAC8" wp14:editId="4653101C">
            <wp:extent cx="3444538" cy="133361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538" cy="1333616"/>
                    </a:xfrm>
                    <a:prstGeom prst="rect">
                      <a:avLst/>
                    </a:prstGeom>
                  </pic:spPr>
                </pic:pic>
              </a:graphicData>
            </a:graphic>
          </wp:inline>
        </w:drawing>
      </w:r>
    </w:p>
    <w:p w14:paraId="71BDB461" w14:textId="3A1F2880" w:rsidR="00844620" w:rsidRDefault="00844620" w:rsidP="00844620">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785EBCFC" wp14:editId="6584FE5D">
            <wp:extent cx="1028789" cy="548688"/>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89" cy="548688"/>
                    </a:xfrm>
                    <a:prstGeom prst="rect">
                      <a:avLst/>
                    </a:prstGeom>
                  </pic:spPr>
                </pic:pic>
              </a:graphicData>
            </a:graphic>
          </wp:inline>
        </w:drawing>
      </w:r>
    </w:p>
    <w:p w14:paraId="586193DC" w14:textId="733A0A22" w:rsidR="00844620" w:rsidRDefault="00844620" w:rsidP="00844620">
      <w:pPr>
        <w:spacing w:line="360" w:lineRule="auto"/>
        <w:jc w:val="center"/>
        <w:rPr>
          <w:rFonts w:ascii="Times New Roman" w:eastAsia="宋体" w:hAnsi="Times New Roman" w:cs="Times New Roman"/>
          <w:sz w:val="24"/>
          <w:szCs w:val="24"/>
        </w:rPr>
      </w:pPr>
      <w:r>
        <w:rPr>
          <w:noProof/>
        </w:rPr>
        <w:drawing>
          <wp:inline distT="0" distB="0" distL="0" distR="0" wp14:anchorId="652D9D3D" wp14:editId="21F60C9F">
            <wp:extent cx="960203" cy="5410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0203" cy="541067"/>
                    </a:xfrm>
                    <a:prstGeom prst="rect">
                      <a:avLst/>
                    </a:prstGeom>
                  </pic:spPr>
                </pic:pic>
              </a:graphicData>
            </a:graphic>
          </wp:inline>
        </w:drawing>
      </w:r>
    </w:p>
    <w:p w14:paraId="14A3C293" w14:textId="70F199AB" w:rsidR="00CD281F" w:rsidRDefault="00CD281F" w:rsidP="00CD281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选择同一类不同的模态的中心作为正样本，不同类的距离最近的中心作为负样本，该损失缩短了同类的模态中心距离，增加了不同类之间的中心距离。</w:t>
      </w:r>
    </w:p>
    <w:p w14:paraId="7FA13279" w14:textId="0C2992F7" w:rsidR="00CD281F" w:rsidRDefault="00CD281F" w:rsidP="00CD281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D281F">
        <w:rPr>
          <w:rFonts w:ascii="Times New Roman" w:eastAsia="宋体" w:hAnsi="Times New Roman" w:cs="Times New Roman"/>
          <w:sz w:val="24"/>
          <w:szCs w:val="24"/>
        </w:rPr>
        <w:t>Batch All Hetero Center Triplet loss</w:t>
      </w:r>
      <w:r>
        <w:rPr>
          <w:rFonts w:ascii="Times New Roman" w:eastAsia="宋体" w:hAnsi="Times New Roman" w:cs="Times New Roman" w:hint="eastAsia"/>
          <w:sz w:val="24"/>
          <w:szCs w:val="24"/>
        </w:rPr>
        <w:t>：</w:t>
      </w:r>
    </w:p>
    <w:p w14:paraId="31F7D2F7" w14:textId="443673DF" w:rsidR="00CD281F" w:rsidRDefault="00CD281F" w:rsidP="00CD281F">
      <w:pPr>
        <w:spacing w:line="360" w:lineRule="auto"/>
        <w:jc w:val="center"/>
        <w:rPr>
          <w:rFonts w:ascii="Times New Roman" w:eastAsia="宋体" w:hAnsi="Times New Roman" w:cs="Times New Roman"/>
          <w:sz w:val="24"/>
          <w:szCs w:val="24"/>
        </w:rPr>
      </w:pPr>
      <w:r>
        <w:rPr>
          <w:noProof/>
        </w:rPr>
        <w:drawing>
          <wp:inline distT="0" distB="0" distL="0" distR="0" wp14:anchorId="669EC081" wp14:editId="734BF658">
            <wp:extent cx="3650296" cy="1630821"/>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0296" cy="1630821"/>
                    </a:xfrm>
                    <a:prstGeom prst="rect">
                      <a:avLst/>
                    </a:prstGeom>
                  </pic:spPr>
                </pic:pic>
              </a:graphicData>
            </a:graphic>
          </wp:inline>
        </w:drawing>
      </w:r>
    </w:p>
    <w:p w14:paraId="78080D0C" w14:textId="66C27287" w:rsidR="00CD281F" w:rsidRDefault="00CD281F" w:rsidP="00CD281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模型框架</w:t>
      </w:r>
    </w:p>
    <w:p w14:paraId="4CB08720" w14:textId="46FA79E8" w:rsidR="00CD281F" w:rsidRDefault="00CD281F" w:rsidP="003F4E8A">
      <w:pPr>
        <w:spacing w:line="360" w:lineRule="auto"/>
        <w:ind w:firstLine="420"/>
        <w:rPr>
          <w:rFonts w:ascii="Times New Roman" w:eastAsia="宋体" w:hAnsi="Times New Roman" w:cs="Times New Roman"/>
          <w:sz w:val="24"/>
          <w:szCs w:val="24"/>
        </w:rPr>
      </w:pPr>
      <w:r w:rsidRPr="00CD281F">
        <w:rPr>
          <w:rFonts w:ascii="Times New Roman" w:eastAsia="宋体" w:hAnsi="Times New Roman" w:cs="Times New Roman"/>
          <w:sz w:val="24"/>
          <w:szCs w:val="24"/>
        </w:rPr>
        <w:t>首先，引入随机灰度作为数据增强方法来减少模态差异，该方法以</w:t>
      </w:r>
      <w:r w:rsidRPr="00CD281F">
        <w:rPr>
          <w:rFonts w:ascii="Times New Roman" w:eastAsia="宋体" w:hAnsi="Times New Roman" w:cs="Times New Roman"/>
          <w:sz w:val="24"/>
          <w:szCs w:val="24"/>
        </w:rPr>
        <w:t>0.5</w:t>
      </w:r>
      <w:r w:rsidRPr="00CD281F">
        <w:rPr>
          <w:rFonts w:ascii="Times New Roman" w:eastAsia="宋体" w:hAnsi="Times New Roman" w:cs="Times New Roman"/>
          <w:sz w:val="24"/>
          <w:szCs w:val="24"/>
        </w:rPr>
        <w:t>的概率随机选择部分可见图像并将其转换为灰度图像。然后，我们将红外图像和处理过的可见图像连接起来，形成一个小批量，并将它们输入到</w:t>
      </w:r>
      <w:r w:rsidRPr="00CD281F">
        <w:rPr>
          <w:rFonts w:ascii="Times New Roman" w:eastAsia="宋体" w:hAnsi="Times New Roman" w:cs="Times New Roman"/>
          <w:sz w:val="24"/>
          <w:szCs w:val="24"/>
        </w:rPr>
        <w:t>Resnet50</w:t>
      </w:r>
      <w:r w:rsidRPr="00CD281F">
        <w:rPr>
          <w:rFonts w:ascii="Times New Roman" w:eastAsia="宋体" w:hAnsi="Times New Roman" w:cs="Times New Roman"/>
          <w:sz w:val="24"/>
          <w:szCs w:val="24"/>
        </w:rPr>
        <w:t>主干模型中，该模型的权重由两个模态共享。</w:t>
      </w:r>
      <w:r w:rsidRPr="00CD281F">
        <w:rPr>
          <w:rFonts w:ascii="Times New Roman" w:eastAsia="宋体" w:hAnsi="Times New Roman" w:cs="Times New Roman"/>
          <w:sz w:val="24"/>
          <w:szCs w:val="24"/>
        </w:rPr>
        <w:t>Resnet50</w:t>
      </w:r>
      <w:r w:rsidRPr="00CD281F">
        <w:rPr>
          <w:rFonts w:ascii="Times New Roman" w:eastAsia="宋体" w:hAnsi="Times New Roman" w:cs="Times New Roman"/>
          <w:sz w:val="24"/>
          <w:szCs w:val="24"/>
        </w:rPr>
        <w:t>输出</w:t>
      </w:r>
      <w:r w:rsidRPr="00CD281F">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sidRPr="00CD281F">
        <w:rPr>
          <w:rFonts w:ascii="Times New Roman" w:eastAsia="宋体" w:hAnsi="Times New Roman" w:cs="Times New Roman"/>
          <w:sz w:val="24"/>
          <w:szCs w:val="24"/>
        </w:rPr>
        <w:t>2048</w:t>
      </w:r>
      <w:r>
        <w:rPr>
          <w:rFonts w:ascii="Times New Roman" w:eastAsia="宋体" w:hAnsi="Times New Roman" w:cs="Times New Roman" w:hint="eastAsia"/>
          <w:sz w:val="24"/>
          <w:szCs w:val="24"/>
        </w:rPr>
        <w:t>*</w:t>
      </w:r>
      <w:r>
        <w:rPr>
          <w:rFonts w:ascii="Times New Roman" w:eastAsia="宋体" w:hAnsi="Times New Roman" w:cs="Times New Roman"/>
          <w:sz w:val="24"/>
          <w:szCs w:val="24"/>
        </w:rPr>
        <w:t>H*</w:t>
      </w:r>
      <w:r>
        <w:rPr>
          <w:rFonts w:ascii="Times New Roman" w:eastAsia="宋体" w:hAnsi="Times New Roman" w:cs="Times New Roman" w:hint="eastAsia"/>
          <w:sz w:val="24"/>
          <w:szCs w:val="24"/>
        </w:rPr>
        <w:t>特征图</w:t>
      </w:r>
      <w:r w:rsidRPr="00CD281F">
        <w:rPr>
          <w:rFonts w:ascii="Times New Roman" w:eastAsia="宋体" w:hAnsi="Times New Roman" w:cs="Times New Roman"/>
          <w:sz w:val="24"/>
          <w:szCs w:val="24"/>
        </w:rPr>
        <w:t>。我们使用</w:t>
      </w:r>
      <w:r w:rsidRPr="00CD281F">
        <w:rPr>
          <w:rFonts w:ascii="Times New Roman" w:eastAsia="宋体" w:hAnsi="Times New Roman" w:cs="Times New Roman"/>
          <w:sz w:val="24"/>
          <w:szCs w:val="24"/>
        </w:rPr>
        <w:t>1x1</w:t>
      </w:r>
      <w:r w:rsidRPr="00CD281F">
        <w:rPr>
          <w:rFonts w:ascii="Times New Roman" w:eastAsia="宋体" w:hAnsi="Times New Roman" w:cs="Times New Roman"/>
          <w:sz w:val="24"/>
          <w:szCs w:val="24"/>
        </w:rPr>
        <w:t>卷积层将其维数减少到</w:t>
      </w:r>
      <w:r w:rsidRPr="00CD281F">
        <w:rPr>
          <w:rFonts w:ascii="Times New Roman" w:eastAsia="宋体" w:hAnsi="Times New Roman" w:cs="Times New Roman"/>
          <w:sz w:val="24"/>
          <w:szCs w:val="24"/>
        </w:rPr>
        <w:t>1024</w:t>
      </w:r>
      <w:r w:rsidRPr="00CD281F">
        <w:rPr>
          <w:rFonts w:ascii="Times New Roman" w:eastAsia="宋体" w:hAnsi="Times New Roman" w:cs="Times New Roman"/>
          <w:sz w:val="24"/>
          <w:szCs w:val="24"/>
        </w:rPr>
        <w:t>。</w:t>
      </w:r>
      <w:r w:rsidRPr="00CD281F">
        <w:rPr>
          <w:rFonts w:ascii="Times New Roman" w:eastAsia="宋体" w:hAnsi="Times New Roman" w:cs="Times New Roman"/>
          <w:sz w:val="24"/>
          <w:szCs w:val="24"/>
        </w:rPr>
        <w:t>ReLU</w:t>
      </w:r>
      <w:r w:rsidRPr="00CD281F">
        <w:rPr>
          <w:rFonts w:ascii="Times New Roman" w:eastAsia="宋体" w:hAnsi="Times New Roman" w:cs="Times New Roman"/>
          <w:sz w:val="24"/>
          <w:szCs w:val="24"/>
        </w:rPr>
        <w:t>用作激活函数，卷积层之后没有</w:t>
      </w:r>
      <w:r w:rsidRPr="00CD281F">
        <w:rPr>
          <w:rFonts w:ascii="Times New Roman" w:eastAsia="宋体" w:hAnsi="Times New Roman" w:cs="Times New Roman"/>
          <w:sz w:val="24"/>
          <w:szCs w:val="24"/>
        </w:rPr>
        <w:t>BN</w:t>
      </w:r>
      <w:r w:rsidRPr="00CD281F">
        <w:rPr>
          <w:rFonts w:ascii="Times New Roman" w:eastAsia="宋体" w:hAnsi="Times New Roman" w:cs="Times New Roman"/>
          <w:sz w:val="24"/>
          <w:szCs w:val="24"/>
        </w:rPr>
        <w:t>层。我们使用全局平均池</w:t>
      </w:r>
      <w:r w:rsidR="00534EA8">
        <w:rPr>
          <w:rFonts w:ascii="Times New Roman" w:eastAsia="宋体" w:hAnsi="Times New Roman" w:cs="Times New Roman" w:hint="eastAsia"/>
          <w:sz w:val="24"/>
          <w:szCs w:val="24"/>
        </w:rPr>
        <w:t>化</w:t>
      </w:r>
      <w:r w:rsidRPr="00CD281F">
        <w:rPr>
          <w:rFonts w:ascii="Times New Roman" w:eastAsia="宋体" w:hAnsi="Times New Roman" w:cs="Times New Roman"/>
          <w:sz w:val="24"/>
          <w:szCs w:val="24"/>
        </w:rPr>
        <w:t>从输出特征图中获得</w:t>
      </w:r>
      <w:r w:rsidRPr="00CD281F">
        <w:rPr>
          <w:rFonts w:ascii="Times New Roman" w:eastAsia="宋体" w:hAnsi="Times New Roman" w:cs="Times New Roman"/>
          <w:sz w:val="24"/>
          <w:szCs w:val="24"/>
        </w:rPr>
        <w:t>1D</w:t>
      </w:r>
      <w:r w:rsidRPr="00CD281F">
        <w:rPr>
          <w:rFonts w:ascii="Times New Roman" w:eastAsia="宋体" w:hAnsi="Times New Roman" w:cs="Times New Roman"/>
          <w:sz w:val="24"/>
          <w:szCs w:val="24"/>
        </w:rPr>
        <w:t>向量。由于最后一个</w:t>
      </w:r>
      <w:r w:rsidRPr="00CD281F">
        <w:rPr>
          <w:rFonts w:ascii="Times New Roman" w:eastAsia="宋体" w:hAnsi="Times New Roman" w:cs="Times New Roman"/>
          <w:sz w:val="24"/>
          <w:szCs w:val="24"/>
        </w:rPr>
        <w:t>ReLU</w:t>
      </w:r>
      <w:r w:rsidRPr="00CD281F">
        <w:rPr>
          <w:rFonts w:ascii="Times New Roman" w:eastAsia="宋体" w:hAnsi="Times New Roman" w:cs="Times New Roman"/>
          <w:sz w:val="24"/>
          <w:szCs w:val="24"/>
        </w:rPr>
        <w:t>使输出的所有值不小于</w:t>
      </w:r>
      <w:r w:rsidRPr="00CD281F">
        <w:rPr>
          <w:rFonts w:ascii="Times New Roman" w:eastAsia="宋体" w:hAnsi="Times New Roman" w:cs="Times New Roman"/>
          <w:sz w:val="24"/>
          <w:szCs w:val="24"/>
        </w:rPr>
        <w:t>0</w:t>
      </w:r>
      <w:r w:rsidRPr="00CD281F">
        <w:rPr>
          <w:rFonts w:ascii="Times New Roman" w:eastAsia="宋体" w:hAnsi="Times New Roman" w:cs="Times New Roman"/>
          <w:sz w:val="24"/>
          <w:szCs w:val="24"/>
        </w:rPr>
        <w:t>，因此我们使用无偏置项的</w:t>
      </w:r>
      <w:r w:rsidRPr="00CD281F">
        <w:rPr>
          <w:rFonts w:ascii="Times New Roman" w:eastAsia="宋体" w:hAnsi="Times New Roman" w:cs="Times New Roman"/>
          <w:sz w:val="24"/>
          <w:szCs w:val="24"/>
        </w:rPr>
        <w:t>BN</w:t>
      </w:r>
      <w:r w:rsidRPr="00CD281F">
        <w:rPr>
          <w:rFonts w:ascii="Times New Roman" w:eastAsia="宋体" w:hAnsi="Times New Roman" w:cs="Times New Roman"/>
          <w:sz w:val="24"/>
          <w:szCs w:val="24"/>
        </w:rPr>
        <w:t>层使其分布在</w:t>
      </w:r>
      <w:r w:rsidRPr="00CD281F">
        <w:rPr>
          <w:rFonts w:ascii="Times New Roman" w:eastAsia="宋体" w:hAnsi="Times New Roman" w:cs="Times New Roman"/>
          <w:sz w:val="24"/>
          <w:szCs w:val="24"/>
        </w:rPr>
        <w:t>0</w:t>
      </w:r>
      <w:r w:rsidRPr="00CD281F">
        <w:rPr>
          <w:rFonts w:ascii="Times New Roman" w:eastAsia="宋体" w:hAnsi="Times New Roman" w:cs="Times New Roman"/>
          <w:sz w:val="24"/>
          <w:szCs w:val="24"/>
        </w:rPr>
        <w:t>附近。</w:t>
      </w:r>
    </w:p>
    <w:p w14:paraId="0A78689C" w14:textId="5152A357" w:rsidR="00534EA8" w:rsidRDefault="00534EA8" w:rsidP="00CD281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534EA8">
        <w:rPr>
          <w:rFonts w:ascii="Times New Roman" w:eastAsia="宋体" w:hAnsi="Times New Roman" w:cs="Times New Roman"/>
          <w:sz w:val="24"/>
          <w:szCs w:val="24"/>
        </w:rPr>
        <w:t>在推理阶段，我们使用</w:t>
      </w:r>
      <w:r w:rsidR="003F4E8A" w:rsidRPr="003F4E8A">
        <w:rPr>
          <w:rFonts w:ascii="Times New Roman" w:eastAsia="宋体" w:hAnsi="Times New Roman" w:cs="Times New Roman"/>
          <w:sz w:val="24"/>
          <w:szCs w:val="24"/>
        </w:rPr>
        <w:t>cos</w:t>
      </w:r>
      <w:r w:rsidR="003F4E8A" w:rsidRPr="003F4E8A">
        <w:rPr>
          <w:rFonts w:ascii="Times New Roman" w:eastAsia="宋体" w:hAnsi="Times New Roman" w:cs="Times New Roman"/>
          <w:sz w:val="24"/>
          <w:szCs w:val="24"/>
        </w:rPr>
        <w:t>距离</w:t>
      </w:r>
      <w:r w:rsidR="00E32728">
        <w:rPr>
          <w:rFonts w:ascii="Times New Roman" w:eastAsia="宋体" w:hAnsi="Times New Roman" w:cs="Times New Roman" w:hint="eastAsia"/>
          <w:sz w:val="24"/>
          <w:szCs w:val="24"/>
        </w:rPr>
        <w:t xml:space="preserve"> </w:t>
      </w:r>
      <w:bookmarkStart w:id="0" w:name="_GoBack"/>
      <w:bookmarkEnd w:id="0"/>
      <w:r w:rsidRPr="00534EA8">
        <w:rPr>
          <w:rFonts w:ascii="Times New Roman" w:eastAsia="宋体" w:hAnsi="Times New Roman" w:cs="Times New Roman"/>
          <w:sz w:val="24"/>
          <w:szCs w:val="24"/>
        </w:rPr>
        <w:t>作为度量函数：</w:t>
      </w:r>
    </w:p>
    <w:p w14:paraId="41B5D9C7" w14:textId="731E54C9" w:rsidR="00534EA8" w:rsidRDefault="00534EA8" w:rsidP="00534EA8">
      <w:pPr>
        <w:spacing w:line="360" w:lineRule="auto"/>
        <w:jc w:val="center"/>
        <w:rPr>
          <w:rFonts w:ascii="Times New Roman" w:eastAsia="宋体" w:hAnsi="Times New Roman" w:cs="Times New Roman"/>
          <w:sz w:val="24"/>
          <w:szCs w:val="24"/>
        </w:rPr>
      </w:pPr>
      <w:r>
        <w:rPr>
          <w:noProof/>
        </w:rPr>
        <w:drawing>
          <wp:inline distT="0" distB="0" distL="0" distR="0" wp14:anchorId="4864B9B5" wp14:editId="5B352F57">
            <wp:extent cx="1767993" cy="281964"/>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7993" cy="281964"/>
                    </a:xfrm>
                    <a:prstGeom prst="rect">
                      <a:avLst/>
                    </a:prstGeom>
                  </pic:spPr>
                </pic:pic>
              </a:graphicData>
            </a:graphic>
          </wp:inline>
        </w:drawing>
      </w:r>
    </w:p>
    <w:p w14:paraId="6DA796A2" w14:textId="2A8AAC41" w:rsidR="00E01DC6" w:rsidRPr="00844620" w:rsidRDefault="00E01DC6" w:rsidP="00E01DC6">
      <w:pPr>
        <w:spacing w:line="360" w:lineRule="auto"/>
        <w:jc w:val="center"/>
        <w:rPr>
          <w:rFonts w:ascii="Times New Roman" w:eastAsia="宋体" w:hAnsi="Times New Roman" w:cs="Times New Roman" w:hint="eastAsia"/>
          <w:sz w:val="24"/>
          <w:szCs w:val="24"/>
        </w:rPr>
      </w:pPr>
      <w:r>
        <w:rPr>
          <w:noProof/>
        </w:rPr>
        <w:lastRenderedPageBreak/>
        <w:drawing>
          <wp:inline distT="0" distB="0" distL="0" distR="0" wp14:anchorId="24FEF1A9" wp14:editId="508B70FC">
            <wp:extent cx="5274310" cy="21850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85035"/>
                    </a:xfrm>
                    <a:prstGeom prst="rect">
                      <a:avLst/>
                    </a:prstGeom>
                  </pic:spPr>
                </pic:pic>
              </a:graphicData>
            </a:graphic>
          </wp:inline>
        </w:drawing>
      </w:r>
    </w:p>
    <w:sectPr w:rsidR="00E01DC6" w:rsidRPr="00844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57C52"/>
    <w:multiLevelType w:val="hybridMultilevel"/>
    <w:tmpl w:val="5E2AEC56"/>
    <w:lvl w:ilvl="0" w:tplc="7B3E6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62"/>
    <w:rsid w:val="001A6E48"/>
    <w:rsid w:val="003F4E8A"/>
    <w:rsid w:val="004E49D6"/>
    <w:rsid w:val="00534EA8"/>
    <w:rsid w:val="005E0E35"/>
    <w:rsid w:val="005E3362"/>
    <w:rsid w:val="00844620"/>
    <w:rsid w:val="00856772"/>
    <w:rsid w:val="00AF65D3"/>
    <w:rsid w:val="00B051CE"/>
    <w:rsid w:val="00B52179"/>
    <w:rsid w:val="00C8113B"/>
    <w:rsid w:val="00CD281F"/>
    <w:rsid w:val="00E01DC6"/>
    <w:rsid w:val="00E32728"/>
    <w:rsid w:val="00EC6A32"/>
    <w:rsid w:val="00EE0FD0"/>
    <w:rsid w:val="00EF4014"/>
    <w:rsid w:val="00F559D2"/>
    <w:rsid w:val="00F9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0CE4"/>
  <w15:chartTrackingRefBased/>
  <w15:docId w15:val="{B6BA1895-516A-4617-A4C4-5FEC8E8D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E48"/>
    <w:pPr>
      <w:ind w:firstLineChars="200" w:firstLine="420"/>
    </w:pPr>
  </w:style>
  <w:style w:type="paragraph" w:styleId="a4">
    <w:name w:val="Normal (Web)"/>
    <w:basedOn w:val="a"/>
    <w:uiPriority w:val="99"/>
    <w:semiHidden/>
    <w:unhideWhenUsed/>
    <w:rsid w:val="001A6E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73004">
      <w:bodyDiv w:val="1"/>
      <w:marLeft w:val="0"/>
      <w:marRight w:val="0"/>
      <w:marTop w:val="0"/>
      <w:marBottom w:val="0"/>
      <w:divBdr>
        <w:top w:val="none" w:sz="0" w:space="0" w:color="auto"/>
        <w:left w:val="none" w:sz="0" w:space="0" w:color="auto"/>
        <w:bottom w:val="none" w:sz="0" w:space="0" w:color="auto"/>
        <w:right w:val="none" w:sz="0" w:space="0" w:color="auto"/>
      </w:divBdr>
    </w:div>
    <w:div w:id="831407994">
      <w:bodyDiv w:val="1"/>
      <w:marLeft w:val="0"/>
      <w:marRight w:val="0"/>
      <w:marTop w:val="0"/>
      <w:marBottom w:val="0"/>
      <w:divBdr>
        <w:top w:val="none" w:sz="0" w:space="0" w:color="auto"/>
        <w:left w:val="none" w:sz="0" w:space="0" w:color="auto"/>
        <w:bottom w:val="none" w:sz="0" w:space="0" w:color="auto"/>
        <w:right w:val="none" w:sz="0" w:space="0" w:color="auto"/>
      </w:divBdr>
    </w:div>
    <w:div w:id="2058777942">
      <w:bodyDiv w:val="1"/>
      <w:marLeft w:val="0"/>
      <w:marRight w:val="0"/>
      <w:marTop w:val="0"/>
      <w:marBottom w:val="0"/>
      <w:divBdr>
        <w:top w:val="none" w:sz="0" w:space="0" w:color="auto"/>
        <w:left w:val="none" w:sz="0" w:space="0" w:color="auto"/>
        <w:bottom w:val="none" w:sz="0" w:space="0" w:color="auto"/>
        <w:right w:val="none" w:sz="0" w:space="0" w:color="auto"/>
      </w:divBdr>
    </w:div>
    <w:div w:id="21184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17</cp:revision>
  <dcterms:created xsi:type="dcterms:W3CDTF">2022-10-26T03:30:00Z</dcterms:created>
  <dcterms:modified xsi:type="dcterms:W3CDTF">2022-10-27T06:03:00Z</dcterms:modified>
</cp:coreProperties>
</file>