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sz w:val="44"/>
        </w:rPr>
      </w:pPr>
    </w:p>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rFonts w:hint="eastAsia"/>
          <w:b/>
          <w:sz w:val="28"/>
        </w:rPr>
        <w:t xml:space="preserve">      课程名称：</w:t>
      </w:r>
      <w:r>
        <w:rPr>
          <w:rFonts w:hint="eastAsia"/>
          <w:b/>
          <w:sz w:val="28"/>
          <w:u w:val="single"/>
        </w:rPr>
        <w:t xml:space="preserve">           </w:t>
      </w:r>
      <w:r>
        <w:rPr>
          <w:rFonts w:hint="eastAsia"/>
          <w:b/>
          <w:sz w:val="28"/>
          <w:u w:val="single"/>
          <w:lang w:val="en-US" w:eastAsia="zh-CN"/>
        </w:rPr>
        <w:t xml:space="preserve">   现代通信原理</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p>
    <w:p>
      <w:pPr>
        <w:rPr>
          <w:b/>
          <w:sz w:val="28"/>
        </w:rPr>
      </w:pPr>
    </w:p>
    <w:p>
      <w:pPr>
        <w:rPr>
          <w:b/>
          <w:sz w:val="28"/>
          <w:u w:val="single"/>
        </w:rPr>
      </w:pPr>
      <w:r>
        <w:rPr>
          <w:rFonts w:hint="eastAsia"/>
          <w:b/>
          <w:sz w:val="28"/>
        </w:rPr>
        <w:t xml:space="preserve">      实验项目名称：</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u w:val="single"/>
          <w:lang w:val="en-US" w:eastAsia="zh-CN"/>
        </w:rPr>
        <w:t xml:space="preserve"> 实验四</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p>
    <w:p>
      <w:pPr>
        <w:rPr>
          <w:b/>
          <w:sz w:val="28"/>
        </w:rPr>
      </w:pPr>
      <w:r>
        <w:rPr>
          <w:rFonts w:hint="eastAsia"/>
          <w:b/>
          <w:sz w:val="28"/>
        </w:rPr>
        <w:t xml:space="preserve">               </w:t>
      </w:r>
    </w:p>
    <w:p>
      <w:pPr>
        <w:ind w:left="899" w:leftChars="428"/>
        <w:rPr>
          <w:b/>
          <w:sz w:val="28"/>
          <w:u w:val="single"/>
        </w:rPr>
      </w:pPr>
      <w:r>
        <w:rPr>
          <w:rFonts w:hint="eastAsia"/>
          <w:b/>
          <w:sz w:val="28"/>
        </w:rPr>
        <w:t>学院：</w:t>
      </w:r>
      <w:r>
        <w:rPr>
          <w:rFonts w:hint="eastAsia"/>
          <w:b/>
          <w:sz w:val="28"/>
          <w:u w:val="single"/>
        </w:rPr>
        <w:t xml:space="preserve">             </w:t>
      </w:r>
      <w:r>
        <w:rPr>
          <w:rFonts w:hint="eastAsia"/>
          <w:b/>
          <w:sz w:val="28"/>
          <w:u w:val="single"/>
          <w:lang w:val="en-US" w:eastAsia="zh-CN"/>
        </w:rPr>
        <w:t>电子与信息工程学院</w:t>
      </w:r>
      <w:r>
        <w:rPr>
          <w:rFonts w:hint="eastAsia"/>
          <w:b/>
          <w:sz w:val="28"/>
          <w:u w:val="single"/>
        </w:rPr>
        <w:t xml:space="preserve">                  </w:t>
      </w:r>
    </w:p>
    <w:p>
      <w:pPr>
        <w:rPr>
          <w:b/>
          <w:sz w:val="28"/>
        </w:rPr>
      </w:pPr>
      <w:r>
        <w:rPr>
          <w:rFonts w:hint="eastAsia"/>
          <w:b/>
          <w:sz w:val="28"/>
        </w:rPr>
        <w:t xml:space="preserve">         </w:t>
      </w:r>
    </w:p>
    <w:p>
      <w:pPr>
        <w:rPr>
          <w:b/>
          <w:sz w:val="28"/>
        </w:rPr>
      </w:pPr>
      <w:r>
        <w:rPr>
          <w:rFonts w:hint="eastAsia"/>
          <w:b/>
          <w:sz w:val="28"/>
        </w:rPr>
        <w:t xml:space="preserve">      专业：</w:t>
      </w:r>
      <w:r>
        <w:rPr>
          <w:rFonts w:hint="eastAsia"/>
          <w:b/>
          <w:sz w:val="28"/>
          <w:u w:val="single"/>
        </w:rPr>
        <w:t xml:space="preserve">              </w:t>
      </w:r>
      <w:r>
        <w:rPr>
          <w:rFonts w:hint="eastAsia"/>
          <w:b/>
          <w:sz w:val="28"/>
          <w:u w:val="single"/>
          <w:lang w:val="en-US" w:eastAsia="zh-CN"/>
        </w:rPr>
        <w:t xml:space="preserve">  电子信息工程</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rPr>
        <w:t xml:space="preserve">  </w:t>
      </w:r>
    </w:p>
    <w:p>
      <w:pPr>
        <w:rPr>
          <w:b/>
          <w:sz w:val="28"/>
        </w:rPr>
      </w:pPr>
      <w:r>
        <w:rPr>
          <w:rFonts w:hint="eastAsia"/>
          <w:b/>
          <w:sz w:val="28"/>
        </w:rPr>
        <w:t xml:space="preserve">         </w:t>
      </w:r>
    </w:p>
    <w:p>
      <w:pPr>
        <w:rPr>
          <w:b/>
          <w:sz w:val="28"/>
          <w:u w:val="single"/>
        </w:rPr>
      </w:pPr>
      <w:r>
        <w:rPr>
          <w:rFonts w:hint="eastAsia"/>
          <w:b/>
          <w:sz w:val="28"/>
        </w:rPr>
        <w:t xml:space="preserve">      指导教师：</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u w:val="single"/>
          <w:lang w:val="en-US" w:eastAsia="zh-CN"/>
        </w:rPr>
        <w:t>陈真</w:t>
      </w:r>
      <w:r>
        <w:rPr>
          <w:rFonts w:hint="eastAsia"/>
          <w:b/>
          <w:sz w:val="28"/>
          <w:u w:val="single"/>
        </w:rPr>
        <w:t xml:space="preserve">                     </w:t>
      </w:r>
    </w:p>
    <w:p>
      <w:pPr>
        <w:rPr>
          <w:b/>
          <w:sz w:val="28"/>
        </w:rPr>
      </w:pPr>
      <w:r>
        <w:rPr>
          <w:rFonts w:hint="eastAsia"/>
          <w:b/>
          <w:sz w:val="28"/>
        </w:rPr>
        <w:t xml:space="preserve">            </w:t>
      </w:r>
      <w:r>
        <w:rPr>
          <w:b/>
          <w:sz w:val="28"/>
        </w:rPr>
        <w:t xml:space="preserve">  </w:t>
      </w:r>
    </w:p>
    <w:p>
      <w:pPr>
        <w:rPr>
          <w:rFonts w:hint="eastAsia"/>
          <w:b/>
          <w:sz w:val="28"/>
          <w:u w:val="single"/>
          <w:lang w:val="en-US" w:eastAsia="zh-CN"/>
        </w:rPr>
      </w:pPr>
      <w:r>
        <w:rPr>
          <w:rFonts w:hint="eastAsia"/>
          <w:b/>
          <w:sz w:val="28"/>
        </w:rPr>
        <w:t xml:space="preserve">      报告人：</w:t>
      </w:r>
      <w:r>
        <w:rPr>
          <w:rFonts w:hint="eastAsia"/>
          <w:b/>
          <w:sz w:val="28"/>
          <w:u w:val="single"/>
        </w:rPr>
        <w:t xml:space="preserve"> </w:t>
      </w:r>
      <w:r>
        <w:rPr>
          <w:rFonts w:hint="eastAsia"/>
          <w:b/>
          <w:sz w:val="28"/>
          <w:u w:val="single"/>
          <w:lang w:val="en-US" w:eastAsia="zh-CN"/>
        </w:rPr>
        <w:t xml:space="preserve"> 余韦藩 </w:t>
      </w:r>
      <w:r>
        <w:rPr>
          <w:rFonts w:hint="eastAsia"/>
          <w:b/>
          <w:sz w:val="28"/>
          <w:u w:val="single"/>
        </w:rPr>
        <w:t xml:space="preserve"> </w:t>
      </w:r>
      <w:r>
        <w:rPr>
          <w:rFonts w:hint="eastAsia"/>
          <w:b/>
          <w:sz w:val="28"/>
        </w:rPr>
        <w:t>学号：</w:t>
      </w:r>
      <w:r>
        <w:rPr>
          <w:rFonts w:hint="eastAsia"/>
          <w:b/>
          <w:sz w:val="28"/>
          <w:u w:val="single"/>
        </w:rPr>
        <w:t xml:space="preserve"> </w:t>
      </w:r>
      <w:r>
        <w:rPr>
          <w:rFonts w:hint="eastAsia"/>
          <w:b/>
          <w:sz w:val="28"/>
          <w:u w:val="single"/>
          <w:lang w:val="en-US" w:eastAsia="zh-CN"/>
        </w:rPr>
        <w:t xml:space="preserve"> 202028510  </w:t>
      </w:r>
      <w:r>
        <w:rPr>
          <w:rFonts w:hint="eastAsia"/>
          <w:b/>
          <w:sz w:val="28"/>
        </w:rPr>
        <w:t>班级：</w:t>
      </w:r>
      <w:r>
        <w:rPr>
          <w:rFonts w:hint="eastAsia"/>
          <w:b/>
          <w:sz w:val="28"/>
          <w:u w:val="single"/>
        </w:rPr>
        <w:t xml:space="preserve"> </w:t>
      </w:r>
      <w:r>
        <w:rPr>
          <w:rFonts w:hint="eastAsia"/>
          <w:b/>
          <w:sz w:val="28"/>
          <w:u w:val="single"/>
          <w:lang w:val="en-US" w:eastAsia="zh-CN"/>
        </w:rPr>
        <w:t xml:space="preserve"> 文华班   </w:t>
      </w:r>
    </w:p>
    <w:p>
      <w:pPr>
        <w:rPr>
          <w:b/>
          <w:sz w:val="28"/>
        </w:rPr>
      </w:pPr>
      <w:r>
        <w:rPr>
          <w:rFonts w:hint="eastAsia"/>
          <w:b/>
          <w:sz w:val="28"/>
        </w:rPr>
        <w:t xml:space="preserve">       </w:t>
      </w:r>
    </w:p>
    <w:p>
      <w:pPr>
        <w:rPr>
          <w:b/>
          <w:sz w:val="28"/>
        </w:rPr>
      </w:pPr>
      <w:r>
        <w:rPr>
          <w:rFonts w:hint="eastAsia"/>
          <w:b/>
          <w:sz w:val="28"/>
        </w:rPr>
        <w:t xml:space="preserve">      实验时间：</w:t>
      </w:r>
      <w:r>
        <w:rPr>
          <w:rFonts w:hint="eastAsia"/>
          <w:b/>
          <w:sz w:val="28"/>
          <w:u w:val="single"/>
        </w:rPr>
        <w:t xml:space="preserve">           </w:t>
      </w:r>
      <w:r>
        <w:rPr>
          <w:rFonts w:hint="eastAsia"/>
          <w:b/>
          <w:sz w:val="28"/>
          <w:u w:val="single"/>
          <w:lang w:val="en-US" w:eastAsia="zh-CN"/>
        </w:rPr>
        <w:t>2023.03.23-2023.03.30</w:t>
      </w:r>
      <w:r>
        <w:rPr>
          <w:rFonts w:hint="eastAsia"/>
          <w:b/>
          <w:sz w:val="28"/>
          <w:u w:val="single"/>
        </w:rPr>
        <w:t xml:space="preserve">              </w:t>
      </w:r>
      <w:r>
        <w:rPr>
          <w:rFonts w:hint="eastAsia"/>
          <w:b/>
          <w:sz w:val="28"/>
        </w:rPr>
        <w:t xml:space="preserve">  </w:t>
      </w:r>
    </w:p>
    <w:p>
      <w:pPr>
        <w:rPr>
          <w:b/>
          <w:sz w:val="28"/>
        </w:rPr>
      </w:pPr>
    </w:p>
    <w:p>
      <w:pPr>
        <w:ind w:left="899" w:hanging="900" w:hangingChars="320"/>
        <w:rPr>
          <w:b/>
          <w:sz w:val="44"/>
        </w:rPr>
      </w:pPr>
      <w:r>
        <w:rPr>
          <w:rFonts w:hint="eastAsia"/>
          <w:b/>
          <w:sz w:val="28"/>
        </w:rPr>
        <w:t xml:space="preserve">      实验报告提交时间：</w:t>
      </w:r>
      <w:r>
        <w:rPr>
          <w:rFonts w:hint="eastAsia"/>
          <w:b/>
          <w:sz w:val="28"/>
          <w:u w:val="single"/>
        </w:rPr>
        <w:t xml:space="preserve">  </w:t>
      </w:r>
      <w:r>
        <w:rPr>
          <w:rFonts w:hint="eastAsia"/>
          <w:b/>
          <w:sz w:val="28"/>
          <w:u w:val="single"/>
          <w:lang w:val="en-US" w:eastAsia="zh-CN"/>
        </w:rPr>
        <w:t xml:space="preserve">       2023</w:t>
      </w:r>
      <w:r>
        <w:rPr>
          <w:rFonts w:hint="eastAsia"/>
          <w:b/>
          <w:sz w:val="28"/>
          <w:u w:val="single"/>
        </w:rPr>
        <w:t>年</w:t>
      </w:r>
      <w:r>
        <w:rPr>
          <w:rFonts w:hint="eastAsia"/>
          <w:b/>
          <w:sz w:val="28"/>
          <w:u w:val="single"/>
          <w:lang w:val="en-US" w:eastAsia="zh-CN"/>
        </w:rPr>
        <w:t>3</w:t>
      </w:r>
      <w:r>
        <w:rPr>
          <w:rFonts w:hint="eastAsia"/>
          <w:b/>
          <w:sz w:val="28"/>
          <w:u w:val="single"/>
        </w:rPr>
        <w:t>月</w:t>
      </w:r>
      <w:r>
        <w:rPr>
          <w:rFonts w:hint="eastAsia"/>
          <w:b/>
          <w:sz w:val="28"/>
          <w:u w:val="single"/>
          <w:lang w:val="en-US" w:eastAsia="zh-CN"/>
        </w:rPr>
        <w:t>30</w:t>
      </w:r>
      <w:r>
        <w:rPr>
          <w:rFonts w:hint="eastAsia"/>
          <w:b/>
          <w:sz w:val="28"/>
          <w:u w:val="single"/>
        </w:rPr>
        <w:t xml:space="preserve">日                  </w:t>
      </w:r>
    </w:p>
    <w:p>
      <w:pPr>
        <w:jc w:val="center"/>
        <w:rPr>
          <w:b/>
          <w:sz w:val="44"/>
        </w:rPr>
      </w:pPr>
    </w:p>
    <w:p>
      <w:pPr>
        <w:jc w:val="center"/>
        <w:rPr>
          <w:b/>
          <w:sz w:val="24"/>
        </w:rPr>
      </w:pPr>
      <w:r>
        <w:rPr>
          <w:rFonts w:hint="eastAsia"/>
          <w:b/>
          <w:sz w:val="24"/>
        </w:rPr>
        <w:t>教务部制</w:t>
      </w:r>
    </w:p>
    <w:tbl>
      <w:tblPr>
        <w:tblStyle w:val="6"/>
        <w:tblW w:w="9215"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9215" w:type="dxa"/>
          </w:tcPr>
          <w:p>
            <w:pPr>
              <w:spacing w:line="360" w:lineRule="auto"/>
              <w:rPr>
                <w:b/>
                <w:sz w:val="24"/>
                <w:szCs w:val="24"/>
              </w:rPr>
            </w:pPr>
            <w:r>
              <w:rPr>
                <w:rFonts w:hint="eastAsia"/>
                <w:b/>
                <w:sz w:val="24"/>
                <w:szCs w:val="24"/>
              </w:rPr>
              <w:t>实验目的与要求：</w:t>
            </w:r>
          </w:p>
          <w:p>
            <w:pPr>
              <w:spacing w:line="360" w:lineRule="auto"/>
              <w:rPr>
                <w:rFonts w:hint="eastAsia" w:eastAsia="宋体"/>
                <w:sz w:val="24"/>
                <w:szCs w:val="24"/>
                <w:lang w:eastAsia="zh-CN"/>
              </w:rPr>
            </w:pPr>
            <w:r>
              <w:rPr>
                <w:rFonts w:hint="eastAsia" w:eastAsia="宋体"/>
                <w:sz w:val="24"/>
                <w:szCs w:val="24"/>
                <w:lang w:eastAsia="zh-CN"/>
              </w:rPr>
              <w:drawing>
                <wp:inline distT="0" distB="0" distL="114300" distR="114300">
                  <wp:extent cx="5708650" cy="2018665"/>
                  <wp:effectExtent l="0" t="0" r="6350" b="635"/>
                  <wp:docPr id="10" name="图片 10" descr="微信截图_20230329234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230329234806"/>
                          <pic:cNvPicPr>
                            <a:picLocks noChangeAspect="1"/>
                          </pic:cNvPicPr>
                        </pic:nvPicPr>
                        <pic:blipFill>
                          <a:blip r:embed="rId4"/>
                          <a:stretch>
                            <a:fillRect/>
                          </a:stretch>
                        </pic:blipFill>
                        <pic:spPr>
                          <a:xfrm>
                            <a:off x="0" y="0"/>
                            <a:ext cx="5708650" cy="201866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49" w:hRule="atLeast"/>
        </w:trPr>
        <w:tc>
          <w:tcPr>
            <w:tcW w:w="9215" w:type="dxa"/>
          </w:tcPr>
          <w:p>
            <w:pPr>
              <w:spacing w:line="360" w:lineRule="auto"/>
              <w:rPr>
                <w:rFonts w:hint="eastAsia"/>
                <w:b/>
                <w:sz w:val="24"/>
                <w:szCs w:val="24"/>
              </w:rPr>
            </w:pPr>
            <w:r>
              <w:rPr>
                <w:rFonts w:hint="eastAsia"/>
                <w:b/>
                <w:sz w:val="24"/>
                <w:szCs w:val="24"/>
              </w:rPr>
              <w:t>内容和步骤：</w:t>
            </w:r>
          </w:p>
          <w:p>
            <w:pPr>
              <w:widowControl w:val="0"/>
              <w:numPr>
                <w:ilvl w:val="0"/>
                <w:numId w:val="1"/>
              </w:numPr>
              <w:spacing w:line="360" w:lineRule="auto"/>
              <w:ind w:left="425" w:leftChars="0" w:hanging="425" w:firstLineChars="0"/>
              <w:jc w:val="both"/>
              <w:rPr>
                <w:b/>
                <w:bCs/>
                <w:sz w:val="24"/>
                <w:szCs w:val="24"/>
                <w:lang w:val="en-US" w:eastAsia="zh-CN"/>
              </w:rPr>
            </w:pPr>
            <w:r>
              <w:rPr>
                <w:b/>
                <w:bCs/>
                <w:sz w:val="24"/>
                <w:szCs w:val="24"/>
                <w:lang w:val="en-US" w:eastAsia="zh-CN"/>
              </w:rPr>
              <w:t xml:space="preserve">Read the PCM code and write the explanatory note for the code (the note rate should not be </w:t>
            </w:r>
            <w:r>
              <w:rPr>
                <w:rFonts w:hint="default"/>
                <w:b/>
                <w:bCs/>
                <w:sz w:val="24"/>
                <w:szCs w:val="24"/>
                <w:lang w:val="en-US" w:eastAsia="zh-CN"/>
              </w:rPr>
              <w:t>less than 50%)</w:t>
            </w:r>
          </w:p>
          <w:p>
            <w:pPr>
              <w:widowControl w:val="0"/>
              <w:numPr>
                <w:numId w:val="0"/>
              </w:numPr>
              <w:spacing w:line="360" w:lineRule="auto"/>
              <w:ind w:firstLine="480" w:firstLineChars="200"/>
              <w:jc w:val="both"/>
              <w:rPr>
                <w:rFonts w:hint="default"/>
                <w:sz w:val="24"/>
                <w:szCs w:val="24"/>
                <w:lang w:val="en-US" w:eastAsia="zh-CN"/>
              </w:rPr>
            </w:pPr>
            <w:r>
              <w:rPr>
                <w:rFonts w:hint="eastAsia"/>
                <w:sz w:val="24"/>
                <w:szCs w:val="24"/>
                <w:lang w:val="en-US" w:eastAsia="zh-CN"/>
              </w:rPr>
              <w:t>The notices are shown in the following figure.</w:t>
            </w:r>
          </w:p>
          <w:p>
            <w:pPr>
              <w:widowControl w:val="0"/>
              <w:numPr>
                <w:numId w:val="0"/>
              </w:numPr>
              <w:spacing w:line="360" w:lineRule="auto"/>
              <w:jc w:val="both"/>
              <w:rPr>
                <w:sz w:val="24"/>
                <w:szCs w:val="24"/>
                <w:lang w:val="en-US" w:eastAsia="zh-CN"/>
              </w:rPr>
            </w:pPr>
            <w:r>
              <w:rPr>
                <w:sz w:val="24"/>
                <w:szCs w:val="24"/>
                <w:lang w:val="en-US" w:eastAsia="zh-CN"/>
              </w:rPr>
              <w:drawing>
                <wp:inline distT="0" distB="0" distL="114300" distR="114300">
                  <wp:extent cx="5709920" cy="2696210"/>
                  <wp:effectExtent l="0" t="0" r="5080" b="8890"/>
                  <wp:docPr id="11" name="图片 11" descr="微信截图_20230330004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截图_20230330004415"/>
                          <pic:cNvPicPr>
                            <a:picLocks noChangeAspect="1"/>
                          </pic:cNvPicPr>
                        </pic:nvPicPr>
                        <pic:blipFill>
                          <a:blip r:embed="rId5"/>
                          <a:stretch>
                            <a:fillRect/>
                          </a:stretch>
                        </pic:blipFill>
                        <pic:spPr>
                          <a:xfrm>
                            <a:off x="0" y="0"/>
                            <a:ext cx="5709920" cy="2696210"/>
                          </a:xfrm>
                          <a:prstGeom prst="rect">
                            <a:avLst/>
                          </a:prstGeom>
                        </pic:spPr>
                      </pic:pic>
                    </a:graphicData>
                  </a:graphic>
                </wp:inline>
              </w:drawing>
            </w:r>
          </w:p>
          <w:p>
            <w:pPr>
              <w:widowControl w:val="0"/>
              <w:numPr>
                <w:numId w:val="0"/>
              </w:numPr>
              <w:spacing w:line="360" w:lineRule="auto"/>
              <w:jc w:val="both"/>
              <w:rPr>
                <w:sz w:val="24"/>
                <w:szCs w:val="24"/>
                <w:lang w:val="en-US" w:eastAsia="zh-CN"/>
              </w:rPr>
            </w:pPr>
            <w:r>
              <w:rPr>
                <w:sz w:val="24"/>
                <w:szCs w:val="24"/>
                <w:lang w:val="en-US" w:eastAsia="zh-CN"/>
              </w:rPr>
              <w:drawing>
                <wp:inline distT="0" distB="0" distL="114300" distR="114300">
                  <wp:extent cx="5713095" cy="2670175"/>
                  <wp:effectExtent l="0" t="0" r="1905" b="15875"/>
                  <wp:docPr id="12" name="图片 12" descr="微信截图_20230330004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230330004429"/>
                          <pic:cNvPicPr>
                            <a:picLocks noChangeAspect="1"/>
                          </pic:cNvPicPr>
                        </pic:nvPicPr>
                        <pic:blipFill>
                          <a:blip r:embed="rId6"/>
                          <a:stretch>
                            <a:fillRect/>
                          </a:stretch>
                        </pic:blipFill>
                        <pic:spPr>
                          <a:xfrm>
                            <a:off x="0" y="0"/>
                            <a:ext cx="5713095" cy="2670175"/>
                          </a:xfrm>
                          <a:prstGeom prst="rect">
                            <a:avLst/>
                          </a:prstGeom>
                        </pic:spPr>
                      </pic:pic>
                    </a:graphicData>
                  </a:graphic>
                </wp:inline>
              </w:drawing>
            </w:r>
          </w:p>
          <w:p>
            <w:pPr>
              <w:widowControl w:val="0"/>
              <w:numPr>
                <w:numId w:val="0"/>
              </w:numPr>
              <w:spacing w:line="360" w:lineRule="auto"/>
              <w:jc w:val="both"/>
              <w:rPr>
                <w:sz w:val="24"/>
                <w:szCs w:val="24"/>
                <w:lang w:val="en-US" w:eastAsia="zh-CN"/>
              </w:rPr>
            </w:pPr>
            <w:r>
              <w:rPr>
                <w:sz w:val="24"/>
                <w:szCs w:val="24"/>
                <w:lang w:val="en-US" w:eastAsia="zh-CN"/>
              </w:rPr>
              <w:drawing>
                <wp:inline distT="0" distB="0" distL="114300" distR="114300">
                  <wp:extent cx="5713095" cy="2442210"/>
                  <wp:effectExtent l="0" t="0" r="1905" b="15240"/>
                  <wp:docPr id="13" name="图片 13" descr="微信截图_20230330004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截图_20230330004438"/>
                          <pic:cNvPicPr>
                            <a:picLocks noChangeAspect="1"/>
                          </pic:cNvPicPr>
                        </pic:nvPicPr>
                        <pic:blipFill>
                          <a:blip r:embed="rId7"/>
                          <a:stretch>
                            <a:fillRect/>
                          </a:stretch>
                        </pic:blipFill>
                        <pic:spPr>
                          <a:xfrm>
                            <a:off x="0" y="0"/>
                            <a:ext cx="5713095" cy="2442210"/>
                          </a:xfrm>
                          <a:prstGeom prst="rect">
                            <a:avLst/>
                          </a:prstGeom>
                        </pic:spPr>
                      </pic:pic>
                    </a:graphicData>
                  </a:graphic>
                </wp:inline>
              </w:drawing>
            </w:r>
          </w:p>
          <w:p>
            <w:pPr>
              <w:widowControl w:val="0"/>
              <w:numPr>
                <w:ilvl w:val="0"/>
                <w:numId w:val="1"/>
              </w:numPr>
              <w:spacing w:line="360" w:lineRule="auto"/>
              <w:ind w:left="425" w:leftChars="0" w:hanging="425" w:firstLineChars="0"/>
              <w:jc w:val="both"/>
              <w:rPr>
                <w:b/>
                <w:bCs/>
                <w:sz w:val="24"/>
                <w:szCs w:val="24"/>
                <w:lang w:val="en-US" w:eastAsia="zh-CN"/>
              </w:rPr>
            </w:pPr>
            <w:r>
              <w:rPr>
                <w:b/>
                <w:bCs/>
                <w:sz w:val="24"/>
                <w:szCs w:val="24"/>
                <w:lang w:val="en-US" w:eastAsia="zh-CN"/>
              </w:rPr>
              <w:t xml:space="preserve">Use the PCM code to encode an audio signal (only need to process the first channel). Plot the </w:t>
            </w:r>
            <w:r>
              <w:rPr>
                <w:rFonts w:hint="default"/>
                <w:b/>
                <w:bCs/>
                <w:sz w:val="24"/>
                <w:szCs w:val="24"/>
                <w:lang w:val="en-US" w:eastAsia="zh-CN"/>
              </w:rPr>
              <w:t>encoded result of the first and the last 100 samples in 2 figures</w:t>
            </w:r>
            <w:r>
              <w:rPr>
                <w:rFonts w:hint="eastAsia"/>
                <w:b/>
                <w:bCs/>
                <w:sz w:val="24"/>
                <w:szCs w:val="24"/>
                <w:lang w:val="en-US" w:eastAsia="zh-CN"/>
              </w:rPr>
              <w:t>.</w:t>
            </w:r>
          </w:p>
          <w:p>
            <w:pPr>
              <w:widowControl w:val="0"/>
              <w:numPr>
                <w:numId w:val="0"/>
              </w:numPr>
              <w:spacing w:line="360" w:lineRule="auto"/>
              <w:ind w:firstLine="480" w:firstLineChars="200"/>
              <w:jc w:val="both"/>
              <w:rPr>
                <w:rFonts w:hint="default"/>
                <w:sz w:val="24"/>
                <w:szCs w:val="24"/>
                <w:lang w:val="en-US" w:eastAsia="zh-CN"/>
              </w:rPr>
            </w:pPr>
            <w:r>
              <w:rPr>
                <w:rFonts w:hint="eastAsia"/>
                <w:sz w:val="24"/>
                <w:szCs w:val="24"/>
                <w:lang w:val="en-US" w:eastAsia="zh-CN"/>
              </w:rPr>
              <w:t>The main codes are shown in the following figure. We first extract the first channel of the audio sound. It is worth to say that we should perform PCM for all the audio signal then we cut the first 100*8 encoded results and the last 100*8 encoded results when we perform PCM for the first 100 samples and the last 100 samples. Since in the PCM, we should find the maximum of the audio signal, we can</w:t>
            </w:r>
            <w:r>
              <w:rPr>
                <w:rFonts w:hint="default"/>
                <w:sz w:val="24"/>
                <w:szCs w:val="24"/>
                <w:lang w:val="en-US" w:eastAsia="zh-CN"/>
              </w:rPr>
              <w:t>’</w:t>
            </w:r>
            <w:r>
              <w:rPr>
                <w:rFonts w:hint="eastAsia"/>
                <w:sz w:val="24"/>
                <w:szCs w:val="24"/>
                <w:lang w:val="en-US" w:eastAsia="zh-CN"/>
              </w:rPr>
              <w:t>t obtain the encoded results by PCM(signal(1:100)) and PCM(signal(end-99:end)). That we will not get the maximum value of the original audio signal, instead we get the maximum value of the first and the last 100 values of the audio sound. The red rectangle marks the corresponding process.</w:t>
            </w:r>
          </w:p>
          <w:p>
            <w:pPr>
              <w:widowControl w:val="0"/>
              <w:numPr>
                <w:numId w:val="0"/>
              </w:numPr>
              <w:spacing w:line="360" w:lineRule="auto"/>
              <w:jc w:val="both"/>
              <w:rPr>
                <w:sz w:val="24"/>
                <w:szCs w:val="24"/>
                <w:lang w:val="en-US" w:eastAsia="zh-CN"/>
              </w:rPr>
            </w:pPr>
            <w:r>
              <w:rPr>
                <w:sz w:val="24"/>
                <w:szCs w:val="24"/>
                <w:lang w:val="en-US" w:eastAsia="zh-CN"/>
              </w:rPr>
              <w:drawing>
                <wp:inline distT="0" distB="0" distL="114300" distR="114300">
                  <wp:extent cx="5600700" cy="4229100"/>
                  <wp:effectExtent l="0" t="0" r="0" b="0"/>
                  <wp:docPr id="15" name="图片 15" descr="微信截图_20230330005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230330005605"/>
                          <pic:cNvPicPr>
                            <a:picLocks noChangeAspect="1"/>
                          </pic:cNvPicPr>
                        </pic:nvPicPr>
                        <pic:blipFill>
                          <a:blip r:embed="rId8"/>
                          <a:stretch>
                            <a:fillRect/>
                          </a:stretch>
                        </pic:blipFill>
                        <pic:spPr>
                          <a:xfrm>
                            <a:off x="0" y="0"/>
                            <a:ext cx="5600700" cy="4229100"/>
                          </a:xfrm>
                          <a:prstGeom prst="rect">
                            <a:avLst/>
                          </a:prstGeom>
                        </pic:spPr>
                      </pic:pic>
                    </a:graphicData>
                  </a:graphic>
                </wp:inline>
              </w:drawing>
            </w:r>
          </w:p>
          <w:p>
            <w:pPr>
              <w:widowControl w:val="0"/>
              <w:numPr>
                <w:numId w:val="0"/>
              </w:numPr>
              <w:spacing w:line="360" w:lineRule="auto"/>
              <w:ind w:firstLine="480" w:firstLineChars="200"/>
              <w:jc w:val="both"/>
              <w:rPr>
                <w:rFonts w:hint="default"/>
                <w:sz w:val="24"/>
                <w:szCs w:val="24"/>
                <w:lang w:val="en-US" w:eastAsia="zh-CN"/>
              </w:rPr>
            </w:pPr>
            <w:r>
              <w:rPr>
                <w:rFonts w:hint="eastAsia"/>
                <w:sz w:val="24"/>
                <w:szCs w:val="24"/>
                <w:lang w:val="en-US" w:eastAsia="zh-CN"/>
              </w:rPr>
              <w:t>The following figures shows the encoded result of the first and the last 100 samples.</w:t>
            </w:r>
          </w:p>
          <w:p>
            <w:pPr>
              <w:widowControl w:val="0"/>
              <w:numPr>
                <w:numId w:val="0"/>
              </w:numPr>
              <w:spacing w:line="360" w:lineRule="auto"/>
              <w:jc w:val="both"/>
              <w:rPr>
                <w:sz w:val="24"/>
                <w:szCs w:val="24"/>
                <w:lang w:val="en-US" w:eastAsia="zh-CN"/>
              </w:rPr>
            </w:pPr>
            <w:r>
              <w:rPr>
                <w:sz w:val="24"/>
                <w:szCs w:val="24"/>
                <w:lang w:val="en-US" w:eastAsia="zh-CN"/>
              </w:rPr>
              <w:drawing>
                <wp:inline distT="0" distB="0" distL="114300" distR="114300">
                  <wp:extent cx="5713730" cy="1423035"/>
                  <wp:effectExtent l="0" t="0" r="1270" b="5715"/>
                  <wp:docPr id="16" name="图片 16" descr="微信截图_20230330015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截图_20230330015523"/>
                          <pic:cNvPicPr>
                            <a:picLocks noChangeAspect="1"/>
                          </pic:cNvPicPr>
                        </pic:nvPicPr>
                        <pic:blipFill>
                          <a:blip r:embed="rId9"/>
                          <a:stretch>
                            <a:fillRect/>
                          </a:stretch>
                        </pic:blipFill>
                        <pic:spPr>
                          <a:xfrm>
                            <a:off x="0" y="0"/>
                            <a:ext cx="5713730" cy="1423035"/>
                          </a:xfrm>
                          <a:prstGeom prst="rect">
                            <a:avLst/>
                          </a:prstGeom>
                        </pic:spPr>
                      </pic:pic>
                    </a:graphicData>
                  </a:graphic>
                </wp:inline>
              </w:drawing>
            </w:r>
          </w:p>
          <w:p>
            <w:pPr>
              <w:widowControl w:val="0"/>
              <w:numPr>
                <w:numId w:val="0"/>
              </w:numPr>
              <w:spacing w:line="360" w:lineRule="auto"/>
              <w:jc w:val="both"/>
              <w:rPr>
                <w:sz w:val="24"/>
                <w:szCs w:val="24"/>
                <w:lang w:val="en-US" w:eastAsia="zh-CN"/>
              </w:rPr>
            </w:pPr>
            <w:r>
              <w:rPr>
                <w:sz w:val="24"/>
                <w:szCs w:val="24"/>
                <w:lang w:val="en-US" w:eastAsia="zh-CN"/>
              </w:rPr>
              <w:drawing>
                <wp:inline distT="0" distB="0" distL="114300" distR="114300">
                  <wp:extent cx="5709920" cy="1411605"/>
                  <wp:effectExtent l="0" t="0" r="5080" b="17145"/>
                  <wp:docPr id="17" name="图片 17" descr="微信截图_2023033001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230330015536"/>
                          <pic:cNvPicPr>
                            <a:picLocks noChangeAspect="1"/>
                          </pic:cNvPicPr>
                        </pic:nvPicPr>
                        <pic:blipFill>
                          <a:blip r:embed="rId10"/>
                          <a:stretch>
                            <a:fillRect/>
                          </a:stretch>
                        </pic:blipFill>
                        <pic:spPr>
                          <a:xfrm>
                            <a:off x="0" y="0"/>
                            <a:ext cx="5709920" cy="1411605"/>
                          </a:xfrm>
                          <a:prstGeom prst="rect">
                            <a:avLst/>
                          </a:prstGeom>
                        </pic:spPr>
                      </pic:pic>
                    </a:graphicData>
                  </a:graphic>
                </wp:inline>
              </w:drawing>
            </w:r>
          </w:p>
          <w:p>
            <w:pPr>
              <w:widowControl w:val="0"/>
              <w:numPr>
                <w:ilvl w:val="0"/>
                <w:numId w:val="1"/>
              </w:numPr>
              <w:spacing w:line="360" w:lineRule="auto"/>
              <w:ind w:left="425" w:leftChars="0" w:hanging="425" w:firstLineChars="0"/>
              <w:jc w:val="both"/>
              <w:rPr>
                <w:b/>
                <w:bCs/>
                <w:sz w:val="24"/>
                <w:szCs w:val="24"/>
                <w:lang w:val="en-US" w:eastAsia="zh-CN"/>
              </w:rPr>
            </w:pPr>
            <w:r>
              <w:rPr>
                <w:b/>
                <w:bCs/>
                <w:sz w:val="24"/>
                <w:szCs w:val="24"/>
                <w:lang w:val="en-US" w:eastAsia="zh-CN"/>
              </w:rPr>
              <w:t xml:space="preserve">Write a function of 7/11 transformation based on the PCM. (Give the 11-bit encoded results of </w:t>
            </w:r>
            <w:r>
              <w:rPr>
                <w:rFonts w:hint="default"/>
                <w:b/>
                <w:bCs/>
                <w:sz w:val="24"/>
                <w:szCs w:val="24"/>
                <w:lang w:val="en-US" w:eastAsia="zh-CN"/>
              </w:rPr>
              <w:t>the first 10 samples)</w:t>
            </w:r>
          </w:p>
          <w:p>
            <w:pPr>
              <w:widowControl w:val="0"/>
              <w:numPr>
                <w:numId w:val="0"/>
              </w:numPr>
              <w:spacing w:line="360" w:lineRule="auto"/>
              <w:ind w:firstLine="480" w:firstLineChars="200"/>
              <w:jc w:val="both"/>
              <w:rPr>
                <w:rFonts w:hint="default"/>
                <w:sz w:val="24"/>
                <w:szCs w:val="24"/>
                <w:lang w:val="en-US" w:eastAsia="zh-CN"/>
              </w:rPr>
            </w:pPr>
            <w:r>
              <w:rPr>
                <w:rFonts w:hint="eastAsia"/>
                <w:sz w:val="24"/>
                <w:szCs w:val="24"/>
                <w:lang w:val="en-US" w:eastAsia="zh-CN"/>
              </w:rPr>
              <w:t>The following figure shows the 7/11 transformation function called transformation7to11  with output 11-bits called seq. The input of the function is a 1×7 vector representing the 7-bit encoded result. The principle of my own function is first determine the highest effective bit. In other word, we should determine the segment for the 7-bit encoded result. For example, when it is 3</w:t>
            </w:r>
            <w:r>
              <w:rPr>
                <w:rFonts w:hint="eastAsia"/>
                <w:sz w:val="24"/>
                <w:szCs w:val="24"/>
                <w:vertAlign w:val="superscript"/>
                <w:lang w:val="en-US" w:eastAsia="zh-CN"/>
              </w:rPr>
              <w:t>rd</w:t>
            </w:r>
            <w:r>
              <w:rPr>
                <w:rFonts w:hint="eastAsia"/>
                <w:sz w:val="24"/>
                <w:szCs w:val="24"/>
                <w:lang w:val="en-US" w:eastAsia="zh-CN"/>
              </w:rPr>
              <w:t xml:space="preserve"> segment, B6=1. And the B5B4B3B2 is its 4-bit inner segment. All the notices have been made in the program.</w:t>
            </w:r>
          </w:p>
          <w:p>
            <w:pPr>
              <w:widowControl w:val="0"/>
              <w:numPr>
                <w:ilvl w:val="0"/>
                <w:numId w:val="0"/>
              </w:numPr>
              <w:spacing w:line="360" w:lineRule="auto"/>
              <w:jc w:val="center"/>
              <w:rPr>
                <w:sz w:val="24"/>
                <w:szCs w:val="24"/>
                <w:lang w:val="en-US" w:eastAsia="zh-CN"/>
              </w:rPr>
            </w:pPr>
            <w:r>
              <w:rPr>
                <w:sz w:val="24"/>
                <w:szCs w:val="24"/>
                <w:lang w:val="en-US" w:eastAsia="zh-CN"/>
              </w:rPr>
              <w:drawing>
                <wp:inline distT="0" distB="0" distL="114300" distR="114300">
                  <wp:extent cx="5605145" cy="4151630"/>
                  <wp:effectExtent l="0" t="0" r="14605" b="1270"/>
                  <wp:docPr id="18" name="图片 18" descr="微信截图_20230330015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微信截图_20230330015642"/>
                          <pic:cNvPicPr>
                            <a:picLocks noChangeAspect="1"/>
                          </pic:cNvPicPr>
                        </pic:nvPicPr>
                        <pic:blipFill>
                          <a:blip r:embed="rId11"/>
                          <a:srcRect r="1802"/>
                          <a:stretch>
                            <a:fillRect/>
                          </a:stretch>
                        </pic:blipFill>
                        <pic:spPr>
                          <a:xfrm>
                            <a:off x="0" y="0"/>
                            <a:ext cx="5605145" cy="4151630"/>
                          </a:xfrm>
                          <a:prstGeom prst="rect">
                            <a:avLst/>
                          </a:prstGeom>
                        </pic:spPr>
                      </pic:pic>
                    </a:graphicData>
                  </a:graphic>
                </wp:inline>
              </w:drawing>
            </w:r>
          </w:p>
          <w:p>
            <w:pPr>
              <w:widowControl w:val="0"/>
              <w:numPr>
                <w:ilvl w:val="0"/>
                <w:numId w:val="0"/>
              </w:numPr>
              <w:spacing w:line="360" w:lineRule="auto"/>
              <w:jc w:val="both"/>
              <w:rPr>
                <w:sz w:val="24"/>
                <w:szCs w:val="24"/>
                <w:lang w:val="en-US" w:eastAsia="zh-CN"/>
              </w:rPr>
            </w:pPr>
            <w:r>
              <w:rPr>
                <w:sz w:val="24"/>
                <w:szCs w:val="24"/>
                <w:lang w:val="en-US" w:eastAsia="zh-CN"/>
              </w:rPr>
              <w:drawing>
                <wp:inline distT="0" distB="0" distL="114300" distR="114300">
                  <wp:extent cx="5712460" cy="2947670"/>
                  <wp:effectExtent l="0" t="0" r="2540" b="5080"/>
                  <wp:docPr id="19" name="图片 19" descr="微信截图_20230330015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230330015652"/>
                          <pic:cNvPicPr>
                            <a:picLocks noChangeAspect="1"/>
                          </pic:cNvPicPr>
                        </pic:nvPicPr>
                        <pic:blipFill>
                          <a:blip r:embed="rId12"/>
                          <a:srcRect r="133"/>
                          <a:stretch>
                            <a:fillRect/>
                          </a:stretch>
                        </pic:blipFill>
                        <pic:spPr>
                          <a:xfrm>
                            <a:off x="0" y="0"/>
                            <a:ext cx="5712460" cy="2947670"/>
                          </a:xfrm>
                          <a:prstGeom prst="rect">
                            <a:avLst/>
                          </a:prstGeom>
                        </pic:spPr>
                      </pic:pic>
                    </a:graphicData>
                  </a:graphic>
                </wp:inline>
              </w:drawing>
            </w:r>
          </w:p>
          <w:p>
            <w:pPr>
              <w:widowControl w:val="0"/>
              <w:numPr>
                <w:ilvl w:val="0"/>
                <w:numId w:val="0"/>
              </w:numPr>
              <w:spacing w:line="360" w:lineRule="auto"/>
              <w:ind w:firstLine="480" w:firstLineChars="200"/>
              <w:jc w:val="both"/>
              <w:rPr>
                <w:rFonts w:hint="default"/>
                <w:sz w:val="24"/>
                <w:szCs w:val="24"/>
                <w:lang w:val="en-US" w:eastAsia="zh-CN"/>
              </w:rPr>
            </w:pPr>
            <w:r>
              <w:rPr>
                <w:rFonts w:hint="eastAsia"/>
                <w:sz w:val="24"/>
                <w:szCs w:val="24"/>
                <w:lang w:val="en-US" w:eastAsia="zh-CN"/>
              </w:rPr>
              <w:t>In order to primarily test my own 7/11 transformation, I input a special case 7-bit encoded result which is 1000110. The example also presents in the slides shown in the following figure. The theoretical 11-bit encoded result is 00010110000.</w:t>
            </w:r>
          </w:p>
          <w:p>
            <w:pPr>
              <w:widowControl w:val="0"/>
              <w:numPr>
                <w:ilvl w:val="0"/>
                <w:numId w:val="0"/>
              </w:numPr>
              <w:spacing w:line="360" w:lineRule="auto"/>
              <w:jc w:val="both"/>
              <w:rPr>
                <w:rFonts w:hint="default"/>
                <w:sz w:val="24"/>
                <w:szCs w:val="24"/>
                <w:lang w:val="en-US" w:eastAsia="zh-CN"/>
              </w:rPr>
            </w:pPr>
            <w:r>
              <w:rPr>
                <w:rFonts w:hint="default"/>
                <w:sz w:val="24"/>
                <w:szCs w:val="24"/>
                <w:lang w:val="en-US" w:eastAsia="zh-CN"/>
              </w:rPr>
              <w:drawing>
                <wp:inline distT="0" distB="0" distL="114300" distR="114300">
                  <wp:extent cx="5706745" cy="2961640"/>
                  <wp:effectExtent l="0" t="0" r="8255" b="10160"/>
                  <wp:docPr id="23" name="图片 23" descr="微信截图_2023033002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230330020621"/>
                          <pic:cNvPicPr>
                            <a:picLocks noChangeAspect="1"/>
                          </pic:cNvPicPr>
                        </pic:nvPicPr>
                        <pic:blipFill>
                          <a:blip r:embed="rId13"/>
                          <a:stretch>
                            <a:fillRect/>
                          </a:stretch>
                        </pic:blipFill>
                        <pic:spPr>
                          <a:xfrm>
                            <a:off x="0" y="0"/>
                            <a:ext cx="5706745" cy="2961640"/>
                          </a:xfrm>
                          <a:prstGeom prst="rect">
                            <a:avLst/>
                          </a:prstGeom>
                        </pic:spPr>
                      </pic:pic>
                    </a:graphicData>
                  </a:graphic>
                </wp:inline>
              </w:drawing>
            </w:r>
          </w:p>
          <w:p>
            <w:pPr>
              <w:widowControl w:val="0"/>
              <w:numPr>
                <w:ilvl w:val="0"/>
                <w:numId w:val="0"/>
              </w:numPr>
              <w:spacing w:line="360" w:lineRule="auto"/>
              <w:ind w:firstLine="480" w:firstLineChars="200"/>
              <w:jc w:val="both"/>
              <w:rPr>
                <w:rFonts w:hint="default"/>
                <w:sz w:val="24"/>
                <w:szCs w:val="24"/>
                <w:lang w:val="en-US" w:eastAsia="zh-CN"/>
              </w:rPr>
            </w:pPr>
            <w:r>
              <w:rPr>
                <w:rFonts w:hint="eastAsia"/>
                <w:sz w:val="24"/>
                <w:szCs w:val="24"/>
                <w:lang w:val="en-US" w:eastAsia="zh-CN"/>
              </w:rPr>
              <w:t>The following figure shows the practical 11-bit encoded result which is 00010110000. That is consistent with the theoretical 11-bit encoded result indicating that my own 7/11 transformation function is correct. Then we generate the 11-bit encoded results of the first 10 samples.</w:t>
            </w:r>
          </w:p>
          <w:p>
            <w:pPr>
              <w:widowControl w:val="0"/>
              <w:numPr>
                <w:ilvl w:val="0"/>
                <w:numId w:val="0"/>
              </w:numPr>
              <w:spacing w:line="360" w:lineRule="auto"/>
              <w:jc w:val="both"/>
              <w:rPr>
                <w:rFonts w:hint="eastAsia" w:eastAsia="宋体"/>
                <w:sz w:val="24"/>
                <w:szCs w:val="24"/>
                <w:lang w:eastAsia="zh-CN"/>
              </w:rPr>
            </w:pPr>
            <w:r>
              <w:rPr>
                <w:rFonts w:hint="eastAsia" w:eastAsia="宋体"/>
                <w:sz w:val="24"/>
                <w:szCs w:val="24"/>
                <w:lang w:eastAsia="zh-CN"/>
              </w:rPr>
              <w:drawing>
                <wp:inline distT="0" distB="0" distL="114300" distR="114300">
                  <wp:extent cx="5712460" cy="1971675"/>
                  <wp:effectExtent l="0" t="0" r="2540" b="9525"/>
                  <wp:docPr id="21" name="图片 21" descr="微信截图_2023033002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230330020525"/>
                          <pic:cNvPicPr>
                            <a:picLocks noChangeAspect="1"/>
                          </pic:cNvPicPr>
                        </pic:nvPicPr>
                        <pic:blipFill>
                          <a:blip r:embed="rId14"/>
                          <a:stretch>
                            <a:fillRect/>
                          </a:stretch>
                        </pic:blipFill>
                        <pic:spPr>
                          <a:xfrm>
                            <a:off x="0" y="0"/>
                            <a:ext cx="5712460" cy="1971675"/>
                          </a:xfrm>
                          <a:prstGeom prst="rect">
                            <a:avLst/>
                          </a:prstGeom>
                        </pic:spPr>
                      </pic:pic>
                    </a:graphicData>
                  </a:graphic>
                </wp:inline>
              </w:drawing>
            </w:r>
          </w:p>
          <w:p>
            <w:pPr>
              <w:widowControl w:val="0"/>
              <w:numPr>
                <w:ilvl w:val="0"/>
                <w:numId w:val="0"/>
              </w:numPr>
              <w:spacing w:line="360" w:lineRule="auto"/>
              <w:ind w:firstLine="480" w:firstLineChars="200"/>
              <w:jc w:val="both"/>
              <w:rPr>
                <w:rFonts w:hint="default" w:eastAsia="宋体"/>
                <w:sz w:val="24"/>
                <w:szCs w:val="24"/>
                <w:lang w:val="en-US" w:eastAsia="zh-CN"/>
              </w:rPr>
            </w:pPr>
            <w:r>
              <w:rPr>
                <w:rFonts w:hint="eastAsia"/>
                <w:sz w:val="24"/>
                <w:szCs w:val="24"/>
                <w:lang w:val="en-US" w:eastAsia="zh-CN"/>
              </w:rPr>
              <w:t>The following figure shows the main codes of this task. Finally, we output the 11-bit encoded result matrix for the first 10 samples in convenience to observe.</w:t>
            </w:r>
          </w:p>
          <w:p>
            <w:pPr>
              <w:pStyle w:val="8"/>
              <w:spacing w:line="360" w:lineRule="auto"/>
              <w:ind w:firstLine="0" w:firstLineChars="0"/>
              <w:rPr>
                <w:rFonts w:hint="eastAsia" w:eastAsia="宋体"/>
                <w:sz w:val="24"/>
                <w:szCs w:val="24"/>
                <w:lang w:eastAsia="zh-CN"/>
              </w:rPr>
            </w:pPr>
            <w:r>
              <w:rPr>
                <w:rFonts w:hint="eastAsia" w:eastAsia="宋体"/>
                <w:sz w:val="24"/>
                <w:szCs w:val="24"/>
                <w:lang w:eastAsia="zh-CN"/>
              </w:rPr>
              <w:drawing>
                <wp:inline distT="0" distB="0" distL="114300" distR="114300">
                  <wp:extent cx="5711825" cy="3432810"/>
                  <wp:effectExtent l="0" t="0" r="3175" b="15240"/>
                  <wp:docPr id="20" name="图片 20" descr="微信截图_2023033002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230330020323"/>
                          <pic:cNvPicPr>
                            <a:picLocks noChangeAspect="1"/>
                          </pic:cNvPicPr>
                        </pic:nvPicPr>
                        <pic:blipFill>
                          <a:blip r:embed="rId15"/>
                          <a:stretch>
                            <a:fillRect/>
                          </a:stretch>
                        </pic:blipFill>
                        <pic:spPr>
                          <a:xfrm>
                            <a:off x="0" y="0"/>
                            <a:ext cx="5711825" cy="3432810"/>
                          </a:xfrm>
                          <a:prstGeom prst="rect">
                            <a:avLst/>
                          </a:prstGeom>
                        </pic:spPr>
                      </pic:pic>
                    </a:graphicData>
                  </a:graphic>
                </wp:inline>
              </w:drawing>
            </w:r>
          </w:p>
          <w:p>
            <w:pPr>
              <w:pStyle w:val="8"/>
              <w:spacing w:line="360" w:lineRule="auto"/>
              <w:ind w:firstLine="480" w:firstLineChars="200"/>
              <w:rPr>
                <w:rFonts w:hint="default" w:eastAsia="宋体"/>
                <w:sz w:val="24"/>
                <w:szCs w:val="24"/>
                <w:lang w:val="en-US" w:eastAsia="zh-CN"/>
              </w:rPr>
            </w:pPr>
            <w:r>
              <w:rPr>
                <w:rFonts w:hint="eastAsia"/>
                <w:sz w:val="24"/>
                <w:szCs w:val="24"/>
                <w:lang w:val="en-US" w:eastAsia="zh-CN"/>
              </w:rPr>
              <w:t>The 11-bit encoded result matrix for the first 10 samples is shown in the following figure. Each row represents a 11-bit encoded result for one sample.</w:t>
            </w:r>
          </w:p>
          <w:p>
            <w:pPr>
              <w:pStyle w:val="8"/>
              <w:spacing w:line="360" w:lineRule="auto"/>
              <w:ind w:firstLine="0" w:firstLineChars="0"/>
              <w:rPr>
                <w:rFonts w:hint="eastAsia" w:eastAsia="宋体"/>
                <w:sz w:val="24"/>
                <w:szCs w:val="24"/>
                <w:lang w:eastAsia="zh-CN"/>
              </w:rPr>
            </w:pPr>
            <w:r>
              <w:rPr>
                <w:rFonts w:hint="eastAsia" w:eastAsia="宋体"/>
                <w:sz w:val="24"/>
                <w:szCs w:val="24"/>
                <w:lang w:eastAsia="zh-CN"/>
              </w:rPr>
              <w:drawing>
                <wp:inline distT="0" distB="0" distL="114300" distR="114300">
                  <wp:extent cx="5732780" cy="2572385"/>
                  <wp:effectExtent l="0" t="0" r="1270" b="18415"/>
                  <wp:docPr id="22" name="图片 22" descr="微信截图_20230330020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230330020539"/>
                          <pic:cNvPicPr>
                            <a:picLocks noChangeAspect="1"/>
                          </pic:cNvPicPr>
                        </pic:nvPicPr>
                        <pic:blipFill>
                          <a:blip r:embed="rId16"/>
                          <a:stretch>
                            <a:fillRect/>
                          </a:stretch>
                        </pic:blipFill>
                        <pic:spPr>
                          <a:xfrm>
                            <a:off x="0" y="0"/>
                            <a:ext cx="5732780" cy="25723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2" w:hRule="atLeast"/>
        </w:trPr>
        <w:tc>
          <w:tcPr>
            <w:tcW w:w="9215" w:type="dxa"/>
          </w:tcPr>
          <w:p>
            <w:pPr>
              <w:spacing w:line="360" w:lineRule="auto"/>
              <w:rPr>
                <w:b/>
                <w:sz w:val="24"/>
                <w:szCs w:val="24"/>
              </w:rPr>
            </w:pPr>
            <w:r>
              <w:rPr>
                <w:rFonts w:hint="eastAsia"/>
                <w:b/>
                <w:sz w:val="24"/>
                <w:szCs w:val="24"/>
              </w:rPr>
              <w:t>实验结论：</w:t>
            </w:r>
          </w:p>
          <w:p>
            <w:pPr>
              <w:numPr>
                <w:numId w:val="0"/>
              </w:numPr>
              <w:spacing w:line="360" w:lineRule="auto"/>
              <w:ind w:left="400" w:leftChars="0"/>
              <w:rPr>
                <w:sz w:val="24"/>
                <w:szCs w:val="24"/>
              </w:rPr>
            </w:pPr>
            <w:r>
              <w:rPr>
                <w:rFonts w:hint="eastAsia"/>
                <w:sz w:val="24"/>
                <w:szCs w:val="24"/>
                <w:lang w:val="en-US" w:eastAsia="zh-CN"/>
              </w:rPr>
              <w:t>T</w:t>
            </w:r>
            <w:r>
              <w:rPr>
                <w:rFonts w:hint="default"/>
                <w:sz w:val="24"/>
                <w:szCs w:val="24"/>
              </w:rPr>
              <w:t>he PCM process</w:t>
            </w:r>
            <w:r>
              <w:rPr>
                <w:rFonts w:hint="eastAsia"/>
                <w:sz w:val="24"/>
                <w:szCs w:val="24"/>
                <w:lang w:val="en-US" w:eastAsia="zh-CN"/>
              </w:rPr>
              <w:t xml:space="preserve"> includes </w:t>
            </w:r>
            <w:r>
              <w:rPr>
                <w:rFonts w:hint="default"/>
                <w:sz w:val="24"/>
                <w:szCs w:val="24"/>
              </w:rPr>
              <w:t>:</w:t>
            </w:r>
          </w:p>
          <w:p>
            <w:pPr>
              <w:numPr>
                <w:ilvl w:val="0"/>
                <w:numId w:val="2"/>
              </w:numPr>
              <w:spacing w:line="360" w:lineRule="auto"/>
              <w:ind w:left="400" w:leftChars="0"/>
              <w:rPr>
                <w:sz w:val="24"/>
                <w:szCs w:val="24"/>
              </w:rPr>
            </w:pPr>
            <w:r>
              <w:rPr>
                <w:rFonts w:hint="default"/>
                <w:b/>
                <w:bCs/>
                <w:sz w:val="24"/>
                <w:szCs w:val="24"/>
              </w:rPr>
              <w:t>Sampling:</w:t>
            </w:r>
            <w:r>
              <w:rPr>
                <w:rFonts w:hint="default"/>
                <w:sz w:val="24"/>
                <w:szCs w:val="24"/>
              </w:rPr>
              <w:t xml:space="preserve"> The analog signal is sampled at regular intervals, typically using an analog-to-digital converter (ADC). The sampling rate determines the number of samples taken per second, and the accuracy of the resulting digital representation of the analog signal.</w:t>
            </w:r>
          </w:p>
          <w:p>
            <w:pPr>
              <w:numPr>
                <w:ilvl w:val="0"/>
                <w:numId w:val="2"/>
              </w:numPr>
              <w:spacing w:line="360" w:lineRule="auto"/>
              <w:ind w:left="400" w:leftChars="0" w:firstLine="0" w:firstLineChars="0"/>
              <w:rPr>
                <w:sz w:val="24"/>
                <w:szCs w:val="24"/>
              </w:rPr>
            </w:pPr>
            <w:r>
              <w:rPr>
                <w:rFonts w:hint="default"/>
                <w:b/>
                <w:bCs/>
                <w:sz w:val="24"/>
                <w:szCs w:val="24"/>
              </w:rPr>
              <w:t xml:space="preserve">Quantization: </w:t>
            </w:r>
            <w:r>
              <w:rPr>
                <w:rFonts w:hint="default"/>
                <w:sz w:val="24"/>
                <w:szCs w:val="24"/>
              </w:rPr>
              <w:t>Each sample is quantized to a discrete value, typically using a uniform quantizer. T</w:t>
            </w:r>
            <w:bookmarkStart w:id="0" w:name="_GoBack"/>
            <w:bookmarkEnd w:id="0"/>
            <w:r>
              <w:rPr>
                <w:rFonts w:hint="default"/>
                <w:sz w:val="24"/>
                <w:szCs w:val="24"/>
              </w:rPr>
              <w:t>he number of quantization levels determines the resolution of the digital representation of the analog signal.</w:t>
            </w:r>
            <w:r>
              <w:rPr>
                <w:rFonts w:hint="eastAsia"/>
                <w:sz w:val="24"/>
                <w:szCs w:val="24"/>
                <w:lang w:val="en-US" w:eastAsia="zh-CN"/>
              </w:rPr>
              <w:t xml:space="preserve"> PCM adopts A-law 13 broken line quantization method. </w:t>
            </w:r>
          </w:p>
          <w:p>
            <w:pPr>
              <w:numPr>
                <w:ilvl w:val="0"/>
                <w:numId w:val="2"/>
              </w:numPr>
              <w:spacing w:line="360" w:lineRule="auto"/>
              <w:ind w:left="400" w:leftChars="0" w:firstLine="0" w:firstLineChars="0"/>
              <w:rPr>
                <w:sz w:val="24"/>
                <w:szCs w:val="24"/>
              </w:rPr>
            </w:pPr>
            <w:r>
              <w:rPr>
                <w:rFonts w:hint="default"/>
                <w:b/>
                <w:bCs/>
                <w:sz w:val="24"/>
                <w:szCs w:val="24"/>
              </w:rPr>
              <w:t>Encoding:</w:t>
            </w:r>
            <w:r>
              <w:rPr>
                <w:rFonts w:hint="default"/>
                <w:sz w:val="24"/>
                <w:szCs w:val="24"/>
              </w:rPr>
              <w:t xml:space="preserve"> The quantized samples are encoded into </w:t>
            </w:r>
            <w:r>
              <w:rPr>
                <w:rFonts w:hint="eastAsia"/>
                <w:sz w:val="24"/>
                <w:szCs w:val="24"/>
                <w:lang w:val="en-US" w:eastAsia="zh-CN"/>
              </w:rPr>
              <w:t>8-bit</w:t>
            </w:r>
            <w:r>
              <w:rPr>
                <w:rFonts w:hint="default"/>
                <w:sz w:val="24"/>
                <w:szCs w:val="24"/>
              </w:rPr>
              <w:t xml:space="preserve"> binary format</w:t>
            </w:r>
            <w:r>
              <w:rPr>
                <w:rFonts w:hint="eastAsia"/>
                <w:sz w:val="24"/>
                <w:szCs w:val="24"/>
                <w:lang w:val="en-US" w:eastAsia="zh-CN"/>
              </w:rPr>
              <w:t>. And we could use the 7/11 transformation or 11/12 transformation for the encoded result in the following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3" w:hRule="atLeast"/>
        </w:trPr>
        <w:tc>
          <w:tcPr>
            <w:tcW w:w="9215" w:type="dxa"/>
          </w:tcPr>
          <w:p>
            <w:pPr>
              <w:spacing w:line="360" w:lineRule="auto"/>
              <w:rPr>
                <w:b/>
                <w:sz w:val="24"/>
                <w:szCs w:val="24"/>
              </w:rPr>
            </w:pPr>
            <w:r>
              <w:rPr>
                <w:rFonts w:hint="eastAsia"/>
                <w:b/>
                <w:sz w:val="24"/>
                <w:szCs w:val="24"/>
              </w:rPr>
              <w:t>指导教师批阅意见：</w:t>
            </w: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 xml:space="preserve">  </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成绩评定：</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 xml:space="preserve">                                        指导教师签字：</w:t>
            </w:r>
          </w:p>
          <w:p>
            <w:pPr>
              <w:spacing w:line="360" w:lineRule="auto"/>
              <w:rPr>
                <w:b/>
                <w:sz w:val="24"/>
                <w:szCs w:val="24"/>
              </w:rPr>
            </w:pPr>
            <w:r>
              <w:rPr>
                <w:rFonts w:hint="eastAsia"/>
                <w:b/>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9215" w:type="dxa"/>
          </w:tcPr>
          <w:p>
            <w:pPr>
              <w:spacing w:line="360" w:lineRule="auto"/>
              <w:rPr>
                <w:b/>
                <w:sz w:val="24"/>
                <w:szCs w:val="24"/>
              </w:rPr>
            </w:pPr>
            <w:r>
              <w:rPr>
                <w:rFonts w:hint="eastAsia"/>
                <w:b/>
                <w:sz w:val="24"/>
                <w:szCs w:val="24"/>
              </w:rPr>
              <w:t>备注：</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tc>
      </w:tr>
    </w:tbl>
    <w:p>
      <w:r>
        <w:rPr>
          <w:rFonts w:hint="eastAsia"/>
        </w:rPr>
        <w:t>注：1、报告内的项目或内容设置，可根据实际情况加以调整和补充。</w:t>
      </w:r>
    </w:p>
    <w:p>
      <w:r>
        <w:rPr>
          <w:rFonts w:hint="eastAsia"/>
        </w:rPr>
        <w:t xml:space="preserve">    2、教师批改学生实验报告时间应在学生提交实验报告时间后10日内。</w:t>
      </w:r>
    </w:p>
    <w:sectPr>
      <w:pgSz w:w="11907" w:h="16840"/>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DE2B7"/>
    <w:multiLevelType w:val="singleLevel"/>
    <w:tmpl w:val="908DE2B7"/>
    <w:lvl w:ilvl="0" w:tentative="0">
      <w:start w:val="1"/>
      <w:numFmt w:val="decimal"/>
      <w:suff w:val="space"/>
      <w:lvlText w:val="(%1)"/>
      <w:lvlJc w:val="left"/>
    </w:lvl>
  </w:abstractNum>
  <w:abstractNum w:abstractNumId="1">
    <w:nsid w:val="969066E5"/>
    <w:multiLevelType w:val="singleLevel"/>
    <w:tmpl w:val="969066E5"/>
    <w:lvl w:ilvl="0" w:tentative="0">
      <w:start w:val="1"/>
      <w:numFmt w:val="upperLetter"/>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3NDYxYTBmOTY0NTA5MjA1ZjFjZGYxNDViOWJkNTIifQ=="/>
  </w:docVars>
  <w:rsids>
    <w:rsidRoot w:val="00AD42E2"/>
    <w:rsid w:val="00096447"/>
    <w:rsid w:val="000C28B3"/>
    <w:rsid w:val="000D766B"/>
    <w:rsid w:val="000E6789"/>
    <w:rsid w:val="00107A44"/>
    <w:rsid w:val="00150CB9"/>
    <w:rsid w:val="00211059"/>
    <w:rsid w:val="002A369D"/>
    <w:rsid w:val="002B02D0"/>
    <w:rsid w:val="002D470B"/>
    <w:rsid w:val="002F33B6"/>
    <w:rsid w:val="003126A4"/>
    <w:rsid w:val="003271A5"/>
    <w:rsid w:val="00332617"/>
    <w:rsid w:val="0036733A"/>
    <w:rsid w:val="00385AC8"/>
    <w:rsid w:val="003B1A6F"/>
    <w:rsid w:val="00453F91"/>
    <w:rsid w:val="00457B6A"/>
    <w:rsid w:val="004C0499"/>
    <w:rsid w:val="006000B6"/>
    <w:rsid w:val="006074E8"/>
    <w:rsid w:val="0065498B"/>
    <w:rsid w:val="00671874"/>
    <w:rsid w:val="006971AE"/>
    <w:rsid w:val="006F1FBD"/>
    <w:rsid w:val="0075337D"/>
    <w:rsid w:val="007B2E1A"/>
    <w:rsid w:val="007D2A88"/>
    <w:rsid w:val="00840033"/>
    <w:rsid w:val="00860295"/>
    <w:rsid w:val="008C684F"/>
    <w:rsid w:val="008F6121"/>
    <w:rsid w:val="00975D73"/>
    <w:rsid w:val="009C6480"/>
    <w:rsid w:val="009E3BCC"/>
    <w:rsid w:val="009E469D"/>
    <w:rsid w:val="009E557F"/>
    <w:rsid w:val="00A96F0F"/>
    <w:rsid w:val="00AD42E2"/>
    <w:rsid w:val="00AE1CF5"/>
    <w:rsid w:val="00B058CE"/>
    <w:rsid w:val="00B263CD"/>
    <w:rsid w:val="00B3429B"/>
    <w:rsid w:val="00B40A90"/>
    <w:rsid w:val="00C021B3"/>
    <w:rsid w:val="00CA625B"/>
    <w:rsid w:val="00CB05E5"/>
    <w:rsid w:val="00CD4312"/>
    <w:rsid w:val="00CF4E2C"/>
    <w:rsid w:val="00D32996"/>
    <w:rsid w:val="00D5695C"/>
    <w:rsid w:val="00DE665A"/>
    <w:rsid w:val="00E346DE"/>
    <w:rsid w:val="00E81E54"/>
    <w:rsid w:val="00E84AB9"/>
    <w:rsid w:val="00E876DF"/>
    <w:rsid w:val="00F404A1"/>
    <w:rsid w:val="00FB53D9"/>
    <w:rsid w:val="05184F9C"/>
    <w:rsid w:val="0B392A21"/>
    <w:rsid w:val="0BB64C83"/>
    <w:rsid w:val="16B11F33"/>
    <w:rsid w:val="21ED35E0"/>
    <w:rsid w:val="239367FA"/>
    <w:rsid w:val="2A3F2B50"/>
    <w:rsid w:val="2AE90DB2"/>
    <w:rsid w:val="2D05536E"/>
    <w:rsid w:val="48202817"/>
    <w:rsid w:val="486F5E4A"/>
    <w:rsid w:val="490C764F"/>
    <w:rsid w:val="4923773A"/>
    <w:rsid w:val="52881994"/>
    <w:rsid w:val="5689716B"/>
    <w:rsid w:val="57655631"/>
    <w:rsid w:val="66896033"/>
    <w:rsid w:val="71B14A49"/>
    <w:rsid w:val="736E51D0"/>
    <w:rsid w:val="763100A7"/>
    <w:rsid w:val="79161788"/>
    <w:rsid w:val="7EDD6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8">
    <w:name w:val="列出段落1"/>
    <w:basedOn w:val="1"/>
    <w:qFormat/>
    <w:uiPriority w:val="99"/>
    <w:pPr>
      <w:ind w:firstLine="420" w:firstLineChars="200"/>
    </w:pPr>
  </w:style>
  <w:style w:type="character" w:customStyle="1" w:styleId="9">
    <w:name w:val="页眉 Char"/>
    <w:basedOn w:val="7"/>
    <w:link w:val="4"/>
    <w:uiPriority w:val="0"/>
    <w:rPr>
      <w:kern w:val="2"/>
      <w:sz w:val="18"/>
      <w:szCs w:val="18"/>
    </w:rPr>
  </w:style>
  <w:style w:type="character" w:customStyle="1" w:styleId="10">
    <w:name w:val="页脚 Char"/>
    <w:basedOn w:val="7"/>
    <w:link w:val="3"/>
    <w:uiPriority w:val="0"/>
    <w:rPr>
      <w:kern w:val="2"/>
      <w:sz w:val="18"/>
      <w:szCs w:val="18"/>
    </w:rPr>
  </w:style>
  <w:style w:type="character" w:customStyle="1" w:styleId="11">
    <w:name w:val="批注框文本 Char"/>
    <w:basedOn w:val="7"/>
    <w:link w:val="2"/>
    <w:uiPriority w:val="0"/>
    <w:rPr>
      <w:kern w:val="2"/>
      <w:sz w:val="18"/>
      <w:szCs w:val="18"/>
    </w:rPr>
  </w:style>
  <w:style w:type="character" w:customStyle="1" w:styleId="12">
    <w:name w:val="占位符文本1"/>
    <w:basedOn w:val="7"/>
    <w:unhideWhenUsed/>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750</Words>
  <Characters>2966</Characters>
  <Lines>8</Lines>
  <Paragraphs>2</Paragraphs>
  <TotalTime>8</TotalTime>
  <ScaleCrop>false</ScaleCrop>
  <LinksUpToDate>false</LinksUpToDate>
  <CharactersWithSpaces>3942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2015-10-16T16:26:00Z</dcterms:created>
  <dc:creator>d</dc:creator>
  <cp:lastModifiedBy>眠</cp:lastModifiedBy>
  <cp:lastPrinted>2023-03-22T17:46:00Z</cp:lastPrinted>
  <dcterms:modified xsi:type="dcterms:W3CDTF">2023-03-29T18:19:56Z</dcterms:modified>
  <dc:title> 大 学 实 验 报 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4FC2F727B37A4F3CA845D519E8284D52</vt:lpwstr>
  </property>
</Properties>
</file>