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3CA40F" w14:textId="77777777" w:rsidR="004559D1" w:rsidRDefault="004559D1" w:rsidP="004559D1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3C6E7518" w14:textId="77777777" w:rsidR="004559D1" w:rsidRDefault="004559D1" w:rsidP="004559D1">
      <w:pPr>
        <w:rPr>
          <w:b/>
          <w:sz w:val="28"/>
        </w:rPr>
      </w:pPr>
    </w:p>
    <w:p w14:paraId="748EE28C" w14:textId="77777777" w:rsidR="004559D1" w:rsidRDefault="004559D1" w:rsidP="004559D1">
      <w:pPr>
        <w:rPr>
          <w:b/>
          <w:sz w:val="28"/>
        </w:rPr>
      </w:pPr>
    </w:p>
    <w:p w14:paraId="289603FB" w14:textId="77777777" w:rsidR="004559D1" w:rsidRDefault="004559D1" w:rsidP="004559D1">
      <w:pPr>
        <w:rPr>
          <w:b/>
          <w:sz w:val="28"/>
          <w:u w:val="single"/>
        </w:rPr>
      </w:pPr>
      <w:r>
        <w:rPr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b/>
          <w:sz w:val="28"/>
          <w:u w:val="single"/>
        </w:rPr>
        <w:t xml:space="preserve">           </w:t>
      </w:r>
      <w:r>
        <w:rPr>
          <w:rFonts w:hint="eastAsia"/>
          <w:b/>
          <w:sz w:val="28"/>
          <w:u w:val="single"/>
        </w:rPr>
        <w:t>随机信号处理</w:t>
      </w:r>
      <w:r>
        <w:rPr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ab/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               </w:t>
      </w:r>
    </w:p>
    <w:p w14:paraId="1E23760C" w14:textId="77777777" w:rsidR="004559D1" w:rsidRDefault="004559D1" w:rsidP="004559D1">
      <w:pPr>
        <w:rPr>
          <w:b/>
          <w:sz w:val="28"/>
        </w:rPr>
      </w:pPr>
    </w:p>
    <w:p w14:paraId="5174773C" w14:textId="427ECA51" w:rsidR="004559D1" w:rsidRDefault="004559D1" w:rsidP="004559D1">
      <w:pPr>
        <w:ind w:left="1405" w:hangingChars="500" w:hanging="1405"/>
        <w:rPr>
          <w:b/>
          <w:sz w:val="28"/>
          <w:u w:val="single"/>
        </w:rPr>
      </w:pPr>
      <w:r>
        <w:rPr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 w:rsidR="004F5434">
        <w:rPr>
          <w:rFonts w:hint="eastAsia"/>
          <w:b/>
          <w:sz w:val="28"/>
          <w:u w:val="single"/>
        </w:rPr>
        <w:t xml:space="preserve"> T</w:t>
      </w:r>
      <w:r w:rsidR="004F5434" w:rsidRPr="004F5434">
        <w:rPr>
          <w:b/>
          <w:sz w:val="28"/>
          <w:u w:val="single"/>
        </w:rPr>
        <w:t>he periodogram and Correlogram method to estimate power spectrum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                 </w:t>
      </w:r>
    </w:p>
    <w:p w14:paraId="7C0F2092" w14:textId="77777777" w:rsidR="004559D1" w:rsidRDefault="004559D1" w:rsidP="004559D1">
      <w:pPr>
        <w:rPr>
          <w:b/>
          <w:sz w:val="28"/>
        </w:rPr>
      </w:pPr>
      <w:r>
        <w:rPr>
          <w:b/>
          <w:sz w:val="28"/>
        </w:rPr>
        <w:t xml:space="preserve">               </w:t>
      </w:r>
    </w:p>
    <w:p w14:paraId="6B6170D4" w14:textId="77777777" w:rsidR="004559D1" w:rsidRDefault="004559D1" w:rsidP="004559D1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</w:rPr>
        <w:t>电子与信息工程学院</w:t>
      </w:r>
      <w:r>
        <w:rPr>
          <w:b/>
          <w:sz w:val="28"/>
          <w:u w:val="single"/>
        </w:rPr>
        <w:t xml:space="preserve">                              </w:t>
      </w:r>
    </w:p>
    <w:p w14:paraId="14327585" w14:textId="77777777" w:rsidR="004559D1" w:rsidRDefault="004559D1" w:rsidP="004559D1">
      <w:pPr>
        <w:rPr>
          <w:b/>
          <w:sz w:val="28"/>
        </w:rPr>
      </w:pPr>
      <w:r>
        <w:rPr>
          <w:b/>
          <w:sz w:val="28"/>
        </w:rPr>
        <w:t xml:space="preserve">         </w:t>
      </w:r>
    </w:p>
    <w:p w14:paraId="6ED33692" w14:textId="77777777" w:rsidR="004559D1" w:rsidRDefault="004559D1" w:rsidP="004559D1">
      <w:pPr>
        <w:rPr>
          <w:b/>
          <w:sz w:val="28"/>
        </w:rPr>
      </w:pPr>
      <w:r>
        <w:rPr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     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电子信息工程</w:t>
      </w:r>
      <w:r>
        <w:rPr>
          <w:b/>
          <w:sz w:val="28"/>
          <w:u w:val="single"/>
        </w:rPr>
        <w:t xml:space="preserve">                               </w:t>
      </w:r>
      <w:r>
        <w:rPr>
          <w:b/>
          <w:sz w:val="28"/>
        </w:rPr>
        <w:t xml:space="preserve">  </w:t>
      </w:r>
    </w:p>
    <w:p w14:paraId="37E17547" w14:textId="77777777" w:rsidR="004559D1" w:rsidRDefault="004559D1" w:rsidP="004559D1">
      <w:pPr>
        <w:rPr>
          <w:b/>
          <w:sz w:val="28"/>
        </w:rPr>
      </w:pPr>
      <w:r>
        <w:rPr>
          <w:b/>
          <w:sz w:val="28"/>
        </w:rPr>
        <w:t xml:space="preserve">         </w:t>
      </w:r>
    </w:p>
    <w:p w14:paraId="5F5CF08B" w14:textId="77777777" w:rsidR="004559D1" w:rsidRDefault="004559D1" w:rsidP="004559D1">
      <w:pPr>
        <w:rPr>
          <w:b/>
          <w:sz w:val="28"/>
          <w:u w:val="single"/>
        </w:rPr>
      </w:pPr>
      <w:r>
        <w:rPr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孙维泽</w:t>
      </w:r>
      <w:r>
        <w:rPr>
          <w:b/>
          <w:sz w:val="28"/>
          <w:u w:val="single"/>
        </w:rPr>
        <w:t xml:space="preserve">                                </w:t>
      </w:r>
    </w:p>
    <w:p w14:paraId="0B84F6D7" w14:textId="77777777" w:rsidR="004559D1" w:rsidRDefault="004559D1" w:rsidP="004559D1">
      <w:pPr>
        <w:rPr>
          <w:b/>
          <w:sz w:val="28"/>
        </w:rPr>
      </w:pPr>
      <w:r>
        <w:rPr>
          <w:b/>
          <w:sz w:val="28"/>
        </w:rPr>
        <w:t xml:space="preserve">            </w:t>
      </w:r>
    </w:p>
    <w:p w14:paraId="06FE50A1" w14:textId="77777777" w:rsidR="004559D1" w:rsidRDefault="004559D1" w:rsidP="004559D1">
      <w:pPr>
        <w:rPr>
          <w:b/>
          <w:sz w:val="28"/>
          <w:u w:val="single"/>
        </w:rPr>
      </w:pPr>
      <w:r>
        <w:rPr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>卫宏林</w:t>
      </w:r>
      <w:r>
        <w:rPr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2022300013</w:t>
      </w:r>
      <w:r>
        <w:rPr>
          <w:b/>
          <w:sz w:val="28"/>
          <w:u w:val="single"/>
        </w:rPr>
        <w:t xml:space="preserve">                 </w:t>
      </w:r>
    </w:p>
    <w:p w14:paraId="6567DEA4" w14:textId="77777777" w:rsidR="004559D1" w:rsidRDefault="004559D1" w:rsidP="004559D1">
      <w:pPr>
        <w:rPr>
          <w:b/>
          <w:sz w:val="28"/>
          <w:u w:val="single"/>
        </w:rPr>
      </w:pPr>
    </w:p>
    <w:p w14:paraId="5CD53595" w14:textId="77777777" w:rsidR="004559D1" w:rsidRDefault="004559D1" w:rsidP="004559D1">
      <w:pPr>
        <w:ind w:firstLineChars="300" w:firstLine="843"/>
        <w:rPr>
          <w:b/>
          <w:sz w:val="28"/>
        </w:rPr>
      </w:pP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文华班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</w:t>
      </w:r>
      <w:r>
        <w:rPr>
          <w:b/>
          <w:sz w:val="28"/>
        </w:rPr>
        <w:t xml:space="preserve"> </w:t>
      </w:r>
    </w:p>
    <w:p w14:paraId="7A758691" w14:textId="77777777" w:rsidR="004559D1" w:rsidRDefault="004559D1" w:rsidP="004559D1">
      <w:pPr>
        <w:rPr>
          <w:b/>
          <w:sz w:val="28"/>
        </w:rPr>
      </w:pPr>
      <w:r>
        <w:rPr>
          <w:b/>
          <w:sz w:val="28"/>
        </w:rPr>
        <w:t xml:space="preserve">       </w:t>
      </w:r>
    </w:p>
    <w:p w14:paraId="09B86908" w14:textId="0B5BBED4" w:rsidR="004559D1" w:rsidRDefault="004559D1" w:rsidP="004559D1">
      <w:pPr>
        <w:rPr>
          <w:b/>
          <w:sz w:val="28"/>
        </w:rPr>
      </w:pPr>
      <w:r>
        <w:rPr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>2024.0</w:t>
      </w:r>
      <w:r w:rsidR="009002C8">
        <w:rPr>
          <w:rFonts w:hint="eastAsia"/>
          <w:b/>
          <w:sz w:val="28"/>
          <w:u w:val="single"/>
        </w:rPr>
        <w:t>6</w:t>
      </w:r>
      <w:r>
        <w:rPr>
          <w:rFonts w:hint="eastAsia"/>
          <w:b/>
          <w:sz w:val="28"/>
          <w:u w:val="single"/>
        </w:rPr>
        <w:t>.01-2024.0</w:t>
      </w:r>
      <w:r w:rsidR="009002C8">
        <w:rPr>
          <w:rFonts w:hint="eastAsia"/>
          <w:b/>
          <w:sz w:val="28"/>
          <w:u w:val="single"/>
        </w:rPr>
        <w:t>6</w:t>
      </w:r>
      <w:r>
        <w:rPr>
          <w:rFonts w:hint="eastAsia"/>
          <w:b/>
          <w:sz w:val="28"/>
          <w:u w:val="single"/>
        </w:rPr>
        <w:t>.1</w:t>
      </w:r>
      <w:r w:rsidR="009002C8">
        <w:rPr>
          <w:rFonts w:hint="eastAsia"/>
          <w:b/>
          <w:sz w:val="28"/>
          <w:u w:val="single"/>
        </w:rPr>
        <w:t>9</w:t>
      </w:r>
      <w:r>
        <w:rPr>
          <w:b/>
          <w:sz w:val="28"/>
          <w:u w:val="single"/>
        </w:rPr>
        <w:t xml:space="preserve">                                    </w:t>
      </w:r>
      <w:r>
        <w:rPr>
          <w:b/>
          <w:sz w:val="28"/>
        </w:rPr>
        <w:t xml:space="preserve">                   </w:t>
      </w:r>
    </w:p>
    <w:p w14:paraId="08976D03" w14:textId="77777777" w:rsidR="004559D1" w:rsidRDefault="004559D1" w:rsidP="004559D1">
      <w:pPr>
        <w:rPr>
          <w:b/>
          <w:sz w:val="28"/>
        </w:rPr>
      </w:pPr>
    </w:p>
    <w:p w14:paraId="26CEBF3F" w14:textId="5BD790EC" w:rsidR="00D15147" w:rsidRDefault="004559D1" w:rsidP="004559D1">
      <w:pPr>
        <w:ind w:firstLineChars="300" w:firstLine="843"/>
        <w:rPr>
          <w:b/>
          <w:sz w:val="44"/>
        </w:rPr>
      </w:pP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2024.0</w:t>
      </w:r>
      <w:r w:rsidR="009002C8">
        <w:rPr>
          <w:rFonts w:hint="eastAsia"/>
          <w:b/>
          <w:sz w:val="28"/>
          <w:u w:val="single"/>
        </w:rPr>
        <w:t>6</w:t>
      </w:r>
      <w:r>
        <w:rPr>
          <w:rFonts w:hint="eastAsia"/>
          <w:b/>
          <w:sz w:val="28"/>
          <w:u w:val="single"/>
        </w:rPr>
        <w:t>.</w:t>
      </w:r>
      <w:r w:rsidR="009002C8">
        <w:rPr>
          <w:rFonts w:hint="eastAsia"/>
          <w:b/>
          <w:sz w:val="28"/>
          <w:u w:val="single"/>
        </w:rPr>
        <w:t>19</w:t>
      </w:r>
      <w:r>
        <w:rPr>
          <w:b/>
          <w:sz w:val="28"/>
          <w:u w:val="single"/>
        </w:rPr>
        <w:t xml:space="preserve">                 </w:t>
      </w:r>
    </w:p>
    <w:p w14:paraId="648BA33C" w14:textId="77777777" w:rsidR="00D15147" w:rsidRDefault="00000000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教务处制</w:t>
      </w:r>
    </w:p>
    <w:p w14:paraId="5C021C59" w14:textId="77777777" w:rsidR="00D15147" w:rsidRDefault="00D15147"/>
    <w:p w14:paraId="58065D38" w14:textId="77777777" w:rsidR="00D15147" w:rsidRDefault="00000000">
      <w:pPr>
        <w:rPr>
          <w:bCs/>
          <w:color w:val="0070C0"/>
          <w:sz w:val="24"/>
        </w:rPr>
      </w:pPr>
      <w:r>
        <w:rPr>
          <w:bCs/>
          <w:color w:val="0070C0"/>
          <w:sz w:val="24"/>
          <w:lang w:bidi="ar"/>
        </w:rPr>
        <w:lastRenderedPageBreak/>
        <w:t>Description of format:</w:t>
      </w:r>
    </w:p>
    <w:p w14:paraId="073313D9" w14:textId="77777777" w:rsidR="00D15147" w:rsidRDefault="00000000">
      <w:pPr>
        <w:numPr>
          <w:ilvl w:val="0"/>
          <w:numId w:val="1"/>
        </w:numPr>
        <w:rPr>
          <w:bCs/>
          <w:color w:val="0070C0"/>
          <w:sz w:val="24"/>
        </w:rPr>
      </w:pPr>
      <w:r>
        <w:rPr>
          <w:bCs/>
          <w:color w:val="0070C0"/>
          <w:sz w:val="24"/>
          <w:lang w:bidi="ar"/>
        </w:rPr>
        <w:t>Use Times New Roman, 12 pt, single column, single line spacing.</w:t>
      </w:r>
    </w:p>
    <w:p w14:paraId="4D8D31E4" w14:textId="77777777" w:rsidR="00D15147" w:rsidRDefault="00000000">
      <w:pPr>
        <w:numPr>
          <w:ilvl w:val="0"/>
          <w:numId w:val="1"/>
        </w:numPr>
        <w:rPr>
          <w:bCs/>
          <w:color w:val="0070C0"/>
          <w:sz w:val="24"/>
        </w:rPr>
      </w:pPr>
      <w:r>
        <w:rPr>
          <w:bCs/>
          <w:color w:val="0070C0"/>
          <w:sz w:val="24"/>
          <w:lang w:bidi="ar"/>
        </w:rPr>
        <w:t>When inserting figures and tables, title of the figures and tables must be included.</w:t>
      </w:r>
    </w:p>
    <w:p w14:paraId="3CBFCB4C" w14:textId="77777777" w:rsidR="00D15147" w:rsidRDefault="00000000">
      <w:pPr>
        <w:numPr>
          <w:ilvl w:val="0"/>
          <w:numId w:val="1"/>
        </w:numPr>
        <w:rPr>
          <w:bCs/>
          <w:color w:val="0070C0"/>
          <w:sz w:val="24"/>
        </w:rPr>
      </w:pPr>
      <w:r>
        <w:rPr>
          <w:bCs/>
          <w:color w:val="0070C0"/>
          <w:sz w:val="24"/>
          <w:lang w:bidi="ar"/>
        </w:rPr>
        <w:t>Do not change ‘1</w:t>
      </w:r>
      <w:r>
        <w:rPr>
          <w:rFonts w:cs="宋体" w:hint="eastAsia"/>
          <w:bCs/>
          <w:color w:val="0070C0"/>
          <w:sz w:val="24"/>
          <w:lang w:bidi="ar"/>
        </w:rPr>
        <w:t>、</w:t>
      </w:r>
      <w:r>
        <w:rPr>
          <w:bCs/>
          <w:color w:val="0070C0"/>
          <w:sz w:val="24"/>
          <w:lang w:bidi="ar"/>
        </w:rPr>
        <w:t>Purposes of the experiment’</w:t>
      </w:r>
      <w:r>
        <w:rPr>
          <w:rFonts w:hint="eastAsia"/>
          <w:bCs/>
          <w:color w:val="0070C0"/>
          <w:sz w:val="24"/>
          <w:lang w:bidi="ar"/>
        </w:rPr>
        <w:t xml:space="preserve"> and</w:t>
      </w:r>
      <w:r>
        <w:rPr>
          <w:bCs/>
          <w:color w:val="0070C0"/>
          <w:sz w:val="24"/>
          <w:lang w:bidi="ar"/>
        </w:rPr>
        <w:t xml:space="preserve"> ‘2</w:t>
      </w:r>
      <w:r>
        <w:rPr>
          <w:rFonts w:cs="宋体" w:hint="eastAsia"/>
          <w:bCs/>
          <w:color w:val="0070C0"/>
          <w:sz w:val="24"/>
          <w:lang w:bidi="ar"/>
        </w:rPr>
        <w:t>、</w:t>
      </w:r>
      <w:r>
        <w:rPr>
          <w:bCs/>
          <w:color w:val="0070C0"/>
          <w:sz w:val="24"/>
          <w:lang w:bidi="ar"/>
        </w:rPr>
        <w:t>Design task and detail requirement’.</w:t>
      </w:r>
    </w:p>
    <w:p w14:paraId="24E709CA" w14:textId="77777777" w:rsidR="00D15147" w:rsidRDefault="00D15147">
      <w:pPr>
        <w:rPr>
          <w:bCs/>
          <w:sz w:val="24"/>
        </w:rPr>
      </w:pPr>
    </w:p>
    <w:p w14:paraId="4E6F426E" w14:textId="77777777" w:rsidR="00D15147" w:rsidRDefault="00000000">
      <w:pPr>
        <w:rPr>
          <w:color w:val="0000FF"/>
          <w:sz w:val="24"/>
        </w:rPr>
      </w:pPr>
      <w:r>
        <w:rPr>
          <w:b/>
          <w:sz w:val="24"/>
          <w:lang w:bidi="ar"/>
        </w:rPr>
        <w:t>1</w:t>
      </w:r>
      <w:r>
        <w:rPr>
          <w:rFonts w:cs="宋体" w:hint="eastAsia"/>
          <w:b/>
          <w:sz w:val="24"/>
          <w:lang w:bidi="ar"/>
        </w:rPr>
        <w:t>、</w:t>
      </w:r>
      <w:r>
        <w:rPr>
          <w:b/>
          <w:sz w:val="24"/>
          <w:lang w:bidi="ar"/>
        </w:rPr>
        <w:t>Purposes of the experiment</w:t>
      </w:r>
    </w:p>
    <w:p w14:paraId="1D544AB5" w14:textId="77777777" w:rsidR="00D15147" w:rsidRDefault="00000000">
      <w:pPr>
        <w:numPr>
          <w:ilvl w:val="0"/>
          <w:numId w:val="2"/>
        </w:numPr>
        <w:rPr>
          <w:sz w:val="24"/>
        </w:rPr>
      </w:pPr>
      <w:r>
        <w:rPr>
          <w:sz w:val="24"/>
          <w:lang w:bidi="ar"/>
        </w:rPr>
        <w:t xml:space="preserve">learn </w:t>
      </w:r>
      <w:r>
        <w:rPr>
          <w:rFonts w:hint="eastAsia"/>
          <w:sz w:val="24"/>
          <w:lang w:bidi="ar"/>
        </w:rPr>
        <w:t>the</w:t>
      </w:r>
      <w:r>
        <w:rPr>
          <w:sz w:val="24"/>
          <w:lang w:bidi="ar"/>
        </w:rPr>
        <w:t xml:space="preserve"> periodogram and Correlogram method to estimate power spectrum.</w:t>
      </w:r>
    </w:p>
    <w:p w14:paraId="45C2C5F0" w14:textId="77777777" w:rsidR="00D15147" w:rsidRDefault="00000000">
      <w:pPr>
        <w:numPr>
          <w:ilvl w:val="0"/>
          <w:numId w:val="2"/>
        </w:numPr>
        <w:rPr>
          <w:sz w:val="24"/>
        </w:rPr>
      </w:pPr>
      <w:r>
        <w:rPr>
          <w:sz w:val="24"/>
          <w:lang w:bidi="ar"/>
        </w:rPr>
        <w:t xml:space="preserve">Use Matlab to </w:t>
      </w:r>
      <w:r>
        <w:rPr>
          <w:rFonts w:hint="eastAsia"/>
          <w:sz w:val="24"/>
          <w:lang w:bidi="ar"/>
        </w:rPr>
        <w:t>s</w:t>
      </w:r>
      <w:r>
        <w:rPr>
          <w:sz w:val="24"/>
          <w:lang w:bidi="ar"/>
        </w:rPr>
        <w:t>ampl</w:t>
      </w:r>
      <w:r>
        <w:rPr>
          <w:rFonts w:hint="eastAsia"/>
          <w:sz w:val="24"/>
          <w:lang w:bidi="ar"/>
        </w:rPr>
        <w:t>e</w:t>
      </w:r>
      <w:r>
        <w:rPr>
          <w:sz w:val="24"/>
          <w:lang w:bidi="ar"/>
        </w:rPr>
        <w:t xml:space="preserve"> a </w:t>
      </w:r>
      <w:r>
        <w:rPr>
          <w:rFonts w:hint="eastAsia"/>
          <w:sz w:val="24"/>
          <w:lang w:bidi="ar"/>
        </w:rPr>
        <w:t>chirp</w:t>
      </w:r>
      <w:r>
        <w:rPr>
          <w:sz w:val="24"/>
          <w:lang w:bidi="ar"/>
        </w:rPr>
        <w:t xml:space="preserve"> signal </w:t>
      </w:r>
      <w:r>
        <w:rPr>
          <w:rFonts w:hint="eastAsia"/>
          <w:sz w:val="24"/>
          <w:lang w:bidi="ar"/>
        </w:rPr>
        <w:t>and</w:t>
      </w:r>
      <w:r>
        <w:rPr>
          <w:sz w:val="24"/>
          <w:lang w:bidi="ar"/>
        </w:rPr>
        <w:t xml:space="preserve"> learn </w:t>
      </w:r>
      <w:r>
        <w:rPr>
          <w:rFonts w:hint="eastAsia"/>
          <w:sz w:val="24"/>
          <w:lang w:bidi="ar"/>
        </w:rPr>
        <w:t>the</w:t>
      </w:r>
      <w:r>
        <w:rPr>
          <w:sz w:val="24"/>
          <w:lang w:bidi="ar"/>
        </w:rPr>
        <w:t xml:space="preserve"> matched filter.</w:t>
      </w:r>
    </w:p>
    <w:p w14:paraId="5C306D44" w14:textId="77777777" w:rsidR="00D15147" w:rsidRDefault="00000000">
      <w:pPr>
        <w:numPr>
          <w:ilvl w:val="0"/>
          <w:numId w:val="2"/>
        </w:numPr>
        <w:rPr>
          <w:sz w:val="24"/>
        </w:rPr>
      </w:pPr>
      <w:r>
        <w:rPr>
          <w:sz w:val="24"/>
          <w:lang w:bidi="ar"/>
        </w:rPr>
        <w:t>Analyze the results and draw reasonable conclusions</w:t>
      </w:r>
    </w:p>
    <w:p w14:paraId="48DCA4D1" w14:textId="77777777" w:rsidR="00D15147" w:rsidRDefault="00D15147">
      <w:pPr>
        <w:rPr>
          <w:b/>
          <w:sz w:val="24"/>
        </w:rPr>
      </w:pPr>
    </w:p>
    <w:p w14:paraId="53ABBAF8" w14:textId="77777777" w:rsidR="00D15147" w:rsidRDefault="00000000">
      <w:pPr>
        <w:rPr>
          <w:b/>
          <w:sz w:val="24"/>
        </w:rPr>
      </w:pPr>
      <w:r>
        <w:rPr>
          <w:b/>
          <w:sz w:val="24"/>
          <w:lang w:bidi="ar"/>
        </w:rPr>
        <w:t>2</w:t>
      </w:r>
      <w:r>
        <w:rPr>
          <w:rFonts w:cs="宋体" w:hint="eastAsia"/>
          <w:b/>
          <w:sz w:val="24"/>
          <w:lang w:bidi="ar"/>
        </w:rPr>
        <w:t>、</w:t>
      </w:r>
      <w:r>
        <w:rPr>
          <w:b/>
          <w:sz w:val="24"/>
          <w:lang w:bidi="ar"/>
        </w:rPr>
        <w:t>Design task and detail requirement</w:t>
      </w:r>
    </w:p>
    <w:p w14:paraId="7E309C26" w14:textId="77777777" w:rsidR="00D15147" w:rsidRDefault="00000000">
      <w:pPr>
        <w:rPr>
          <w:bCs/>
          <w:sz w:val="24"/>
        </w:rPr>
      </w:pPr>
      <w:r>
        <w:rPr>
          <w:bCs/>
          <w:sz w:val="24"/>
          <w:lang w:bidi="ar"/>
        </w:rPr>
        <w:tab/>
        <w:t xml:space="preserve">See ‘Appendix 1 – Task and requirement for experimental report </w:t>
      </w:r>
      <w:r>
        <w:rPr>
          <w:rFonts w:hint="eastAsia"/>
          <w:bCs/>
          <w:sz w:val="24"/>
          <w:lang w:bidi="ar"/>
        </w:rPr>
        <w:t>3</w:t>
      </w:r>
      <w:r>
        <w:rPr>
          <w:bCs/>
          <w:sz w:val="24"/>
          <w:lang w:bidi="ar"/>
        </w:rPr>
        <w:t>.doc’.</w:t>
      </w:r>
    </w:p>
    <w:p w14:paraId="29E358C4" w14:textId="77777777" w:rsidR="00D15147" w:rsidRDefault="00D15147">
      <w:pPr>
        <w:jc w:val="left"/>
        <w:rPr>
          <w:color w:val="0000FF"/>
          <w:sz w:val="24"/>
        </w:rPr>
      </w:pPr>
    </w:p>
    <w:p w14:paraId="11D10D87" w14:textId="77777777" w:rsidR="00D15147" w:rsidRDefault="00000000">
      <w:pPr>
        <w:rPr>
          <w:b/>
          <w:sz w:val="24"/>
        </w:rPr>
      </w:pPr>
      <w:r>
        <w:rPr>
          <w:b/>
          <w:sz w:val="24"/>
          <w:lang w:bidi="ar"/>
        </w:rPr>
        <w:t>3</w:t>
      </w:r>
      <w:r>
        <w:rPr>
          <w:rFonts w:cs="宋体" w:hint="eastAsia"/>
          <w:b/>
          <w:sz w:val="24"/>
          <w:lang w:bidi="ar"/>
        </w:rPr>
        <w:t>、</w:t>
      </w:r>
      <w:r>
        <w:rPr>
          <w:b/>
          <w:sz w:val="24"/>
          <w:lang w:bidi="ar"/>
        </w:rPr>
        <w:t>The result and Analysis</w:t>
      </w:r>
    </w:p>
    <w:p w14:paraId="1C00C1F9" w14:textId="77777777" w:rsidR="00D15147" w:rsidRDefault="00000000">
      <w:pPr>
        <w:numPr>
          <w:ilvl w:val="0"/>
          <w:numId w:val="3"/>
        </w:numPr>
        <w:rPr>
          <w:b/>
          <w:sz w:val="24"/>
        </w:rPr>
      </w:pPr>
      <w:r>
        <w:rPr>
          <w:b/>
          <w:sz w:val="24"/>
          <w:lang w:bidi="ar"/>
        </w:rPr>
        <w:t xml:space="preserve">Part 1: </w:t>
      </w:r>
      <w:r>
        <w:rPr>
          <w:rFonts w:hint="eastAsia"/>
          <w:b/>
          <w:sz w:val="24"/>
          <w:lang w:bidi="ar"/>
        </w:rPr>
        <w:t>Basic 1 (40 points)</w:t>
      </w:r>
    </w:p>
    <w:p w14:paraId="641E1D56" w14:textId="77777777" w:rsidR="00D15147" w:rsidRDefault="00000000">
      <w:pPr>
        <w:rPr>
          <w:sz w:val="24"/>
        </w:rPr>
      </w:pPr>
      <w:r>
        <w:rPr>
          <w:rFonts w:hint="eastAsia"/>
          <w:sz w:val="24"/>
        </w:rPr>
        <w:t>You should submit your codes that can generate the figures in 3). The codes should be runnable!</w:t>
      </w:r>
    </w:p>
    <w:p w14:paraId="725848B3" w14:textId="77777777" w:rsidR="00D15147" w:rsidRDefault="00000000">
      <w:pPr>
        <w:rPr>
          <w:b/>
          <w:bCs/>
          <w:sz w:val="24"/>
          <w:lang w:bidi="ar"/>
        </w:rPr>
      </w:pPr>
      <w:r>
        <w:rPr>
          <w:rFonts w:hint="eastAsia"/>
          <w:b/>
          <w:bCs/>
          <w:sz w:val="24"/>
        </w:rPr>
        <w:t>1) Plot the Periodogram with different window (rectangular and hamming), and compare the results, describe the differences.</w:t>
      </w:r>
    </w:p>
    <w:p w14:paraId="4943E1D7" w14:textId="77777777" w:rsidR="000A2BFD" w:rsidRDefault="00DF3013" w:rsidP="000A2BFD">
      <w:pPr>
        <w:keepNext/>
      </w:pPr>
      <w:r>
        <w:rPr>
          <w:noProof/>
          <w:sz w:val="24"/>
        </w:rPr>
        <w:drawing>
          <wp:inline distT="0" distB="0" distL="0" distR="0" wp14:anchorId="38249534" wp14:editId="78789931">
            <wp:extent cx="5274310" cy="2686685"/>
            <wp:effectExtent l="0" t="0" r="2540" b="0"/>
            <wp:docPr id="1788212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12446" name="图片 17882124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00C6" w14:textId="72876D74" w:rsidR="00D15147" w:rsidRDefault="000A2BFD" w:rsidP="000A2BFD">
      <w:pPr>
        <w:pStyle w:val="aa"/>
        <w:jc w:val="center"/>
        <w:rPr>
          <w:sz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8492D">
        <w:rPr>
          <w:noProof/>
        </w:rPr>
        <w:t>1</w:t>
      </w:r>
      <w:r>
        <w:fldChar w:fldCharType="end"/>
      </w:r>
      <w:r w:rsidRPr="000A2BFD">
        <w:t xml:space="preserve"> </w:t>
      </w:r>
      <w:r w:rsidRPr="000A2BFD">
        <w:t>Periodogram with different window</w:t>
      </w:r>
    </w:p>
    <w:p w14:paraId="22F31106" w14:textId="704921B9" w:rsidR="00E2157D" w:rsidRPr="00E2157D" w:rsidRDefault="00E2157D" w:rsidP="00E2157D">
      <w:pPr>
        <w:widowControl/>
        <w:jc w:val="left"/>
        <w:rPr>
          <w:kern w:val="0"/>
          <w:sz w:val="24"/>
        </w:rPr>
      </w:pPr>
      <w:r w:rsidRPr="00E2157D">
        <w:rPr>
          <w:b/>
          <w:bCs/>
          <w:kern w:val="0"/>
          <w:sz w:val="24"/>
        </w:rPr>
        <w:t>Rectangular Window</w:t>
      </w:r>
      <w:r w:rsidRPr="00E2157D">
        <w:rPr>
          <w:kern w:val="0"/>
          <w:sz w:val="24"/>
        </w:rPr>
        <w:t>: Provides the baseline periodogram but can have higher spectral leakage.</w:t>
      </w:r>
    </w:p>
    <w:p w14:paraId="61E0D377" w14:textId="2EC46867" w:rsidR="00E2157D" w:rsidRPr="00E2157D" w:rsidRDefault="00E2157D" w:rsidP="00E2157D">
      <w:pPr>
        <w:widowControl/>
        <w:jc w:val="left"/>
        <w:rPr>
          <w:kern w:val="0"/>
          <w:sz w:val="24"/>
        </w:rPr>
      </w:pPr>
      <w:r w:rsidRPr="00E2157D">
        <w:rPr>
          <w:b/>
          <w:bCs/>
          <w:kern w:val="0"/>
          <w:sz w:val="24"/>
        </w:rPr>
        <w:t>Triangular Window</w:t>
      </w:r>
      <w:r w:rsidRPr="00E2157D">
        <w:rPr>
          <w:kern w:val="0"/>
          <w:sz w:val="24"/>
        </w:rPr>
        <w:t>: Reduces spectral leakage compared to the rectangular window.</w:t>
      </w:r>
    </w:p>
    <w:p w14:paraId="0F2C8E9D" w14:textId="51662E79" w:rsidR="00D15147" w:rsidRPr="00E2157D" w:rsidRDefault="00E2157D" w:rsidP="00E2157D">
      <w:pPr>
        <w:rPr>
          <w:sz w:val="24"/>
        </w:rPr>
      </w:pPr>
      <w:r w:rsidRPr="00E2157D">
        <w:rPr>
          <w:b/>
          <w:bCs/>
          <w:kern w:val="0"/>
          <w:sz w:val="24"/>
        </w:rPr>
        <w:t>Hamming Window</w:t>
      </w:r>
      <w:r w:rsidRPr="00E2157D">
        <w:rPr>
          <w:kern w:val="0"/>
          <w:sz w:val="24"/>
        </w:rPr>
        <w:t>: Further reduces spectral leakage and provides a smoother spectrum.</w:t>
      </w:r>
    </w:p>
    <w:p w14:paraId="6D19B85F" w14:textId="77777777" w:rsidR="00D15147" w:rsidRDefault="00D15147">
      <w:pPr>
        <w:rPr>
          <w:sz w:val="24"/>
        </w:rPr>
      </w:pPr>
    </w:p>
    <w:p w14:paraId="0EC30D13" w14:textId="77777777" w:rsidR="00D15147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2) Change the sampling rate, signal length, FFT length and the value of </w:t>
      </w:r>
      <m:oMath>
        <m:sSup>
          <m:sSupPr>
            <m:ctrlPr>
              <w:rPr>
                <w:rFonts w:ascii="Cambria Math" w:hAnsi="Cambria Math" w:hint="eastAsia"/>
                <w:b/>
                <w:bCs/>
                <w:sz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  <w:sz w:val="24"/>
              </w:rPr>
              <m:t>σ</m:t>
            </m:r>
          </m:e>
          <m:sup>
            <m:r>
              <m:rPr>
                <m:sty m:val="b"/>
              </m:rPr>
              <w:rPr>
                <w:rFonts w:ascii="Cambria Math" w:hAnsi="Cambria Math" w:hint="eastAsia"/>
                <w:sz w:val="24"/>
              </w:rPr>
              <m:t>2</m:t>
            </m:r>
          </m:sup>
        </m:sSup>
      </m:oMath>
      <w:r>
        <w:rPr>
          <w:rFonts w:hint="eastAsia"/>
          <w:b/>
          <w:bCs/>
          <w:sz w:val="24"/>
        </w:rPr>
        <w:t>, use the Periodogram to do the spectrum estimation. Show your results (you can use figures and/or figures), and give analysis.</w:t>
      </w:r>
    </w:p>
    <w:p w14:paraId="2FA5814A" w14:textId="77777777" w:rsidR="00CE48D6" w:rsidRDefault="00815C6D" w:rsidP="00CE48D6">
      <w:pPr>
        <w:keepNext/>
      </w:pPr>
      <w:r>
        <w:rPr>
          <w:noProof/>
          <w:sz w:val="24"/>
        </w:rPr>
        <w:lastRenderedPageBreak/>
        <w:drawing>
          <wp:inline distT="0" distB="0" distL="0" distR="0" wp14:anchorId="1E4BB5A7" wp14:editId="588E379A">
            <wp:extent cx="5274310" cy="2686685"/>
            <wp:effectExtent l="0" t="0" r="2540" b="0"/>
            <wp:docPr id="20699027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02787" name="图片 20699027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C10E" w14:textId="577F6681" w:rsidR="00CE48D6" w:rsidRDefault="00CE48D6" w:rsidP="00CE48D6">
      <w:pPr>
        <w:pStyle w:val="aa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8492D">
        <w:rPr>
          <w:noProof/>
        </w:rPr>
        <w:t>2</w:t>
      </w:r>
      <w:r>
        <w:fldChar w:fldCharType="end"/>
      </w:r>
      <w:r w:rsidRPr="000A2BFD">
        <w:t xml:space="preserve"> Periodogram with different</w:t>
      </w:r>
      <w:r>
        <w:rPr>
          <w:rFonts w:hint="eastAsia"/>
        </w:rPr>
        <w:t xml:space="preserve"> fs</w:t>
      </w:r>
    </w:p>
    <w:p w14:paraId="35E17277" w14:textId="77777777" w:rsidR="00CE48D6" w:rsidRDefault="00815C6D" w:rsidP="00CE48D6">
      <w:pPr>
        <w:keepNext/>
      </w:pPr>
      <w:r>
        <w:rPr>
          <w:noProof/>
          <w:sz w:val="24"/>
        </w:rPr>
        <w:drawing>
          <wp:inline distT="0" distB="0" distL="0" distR="0" wp14:anchorId="4078357D" wp14:editId="6F923F2B">
            <wp:extent cx="5274310" cy="2686685"/>
            <wp:effectExtent l="0" t="0" r="2540" b="0"/>
            <wp:docPr id="20592384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38474" name="图片 20592384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0BFF" w14:textId="3EAC08B4" w:rsidR="00CE48D6" w:rsidRDefault="00CE48D6" w:rsidP="00CE48D6">
      <w:pPr>
        <w:pStyle w:val="aa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8492D">
        <w:rPr>
          <w:noProof/>
        </w:rPr>
        <w:t>3</w:t>
      </w:r>
      <w:r>
        <w:fldChar w:fldCharType="end"/>
      </w:r>
      <w:r w:rsidRPr="00CE48D6">
        <w:t xml:space="preserve"> </w:t>
      </w:r>
      <w:r w:rsidRPr="000A2BFD">
        <w:t>Periodogram with different</w:t>
      </w:r>
      <w:r>
        <w:rPr>
          <w:rFonts w:hint="eastAsia"/>
        </w:rPr>
        <w:t xml:space="preserve"> </w:t>
      </w:r>
      <w:r>
        <w:rPr>
          <w:rFonts w:hint="eastAsia"/>
        </w:rPr>
        <w:t>signal length</w:t>
      </w:r>
    </w:p>
    <w:p w14:paraId="3018C910" w14:textId="77777777" w:rsidR="00CE48D6" w:rsidRDefault="00815C6D" w:rsidP="00CE48D6">
      <w:pPr>
        <w:keepNext/>
      </w:pPr>
      <w:r>
        <w:rPr>
          <w:noProof/>
          <w:sz w:val="24"/>
        </w:rPr>
        <w:lastRenderedPageBreak/>
        <w:drawing>
          <wp:inline distT="0" distB="0" distL="0" distR="0" wp14:anchorId="41302DE2" wp14:editId="11CFE509">
            <wp:extent cx="5274310" cy="2686685"/>
            <wp:effectExtent l="0" t="0" r="2540" b="0"/>
            <wp:docPr id="26939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923" name="图片 26939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6270" w14:textId="53934639" w:rsidR="00815C6D" w:rsidRPr="00815C6D" w:rsidRDefault="00CE48D6" w:rsidP="00CE48D6">
      <w:pPr>
        <w:pStyle w:val="aa"/>
        <w:jc w:val="center"/>
        <w:rPr>
          <w:rFonts w:hint="eastAsia"/>
          <w:sz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8492D">
        <w:rPr>
          <w:noProof/>
        </w:rPr>
        <w:t>4</w:t>
      </w:r>
      <w:r>
        <w:fldChar w:fldCharType="end"/>
      </w:r>
      <w:r w:rsidRPr="00CE48D6">
        <w:t xml:space="preserve"> </w:t>
      </w:r>
      <w:r w:rsidRPr="000A2BFD">
        <w:t>Periodogram with different</w:t>
      </w:r>
      <w:r>
        <w:rPr>
          <w:rFonts w:hint="eastAsia"/>
        </w:rPr>
        <w:t xml:space="preserve"> </w:t>
      </w:r>
      <w:r>
        <w:rPr>
          <w:rFonts w:hint="eastAsia"/>
        </w:rPr>
        <w:t>sigma</w:t>
      </w:r>
    </w:p>
    <w:p w14:paraId="74C640E9" w14:textId="29A3EF22" w:rsidR="009471F0" w:rsidRPr="009471F0" w:rsidRDefault="009471F0" w:rsidP="009471F0">
      <w:pPr>
        <w:rPr>
          <w:sz w:val="24"/>
        </w:rPr>
      </w:pPr>
      <w:r w:rsidRPr="009471F0">
        <w:rPr>
          <w:b/>
          <w:bCs/>
          <w:sz w:val="24"/>
        </w:rPr>
        <w:t>Sampling Rate</w:t>
      </w:r>
      <w:r w:rsidRPr="009471F0">
        <w:rPr>
          <w:sz w:val="24"/>
        </w:rPr>
        <w:t>:</w:t>
      </w:r>
    </w:p>
    <w:p w14:paraId="74B52EAA" w14:textId="77777777" w:rsidR="009471F0" w:rsidRPr="009471F0" w:rsidRDefault="009471F0" w:rsidP="009471F0">
      <w:pPr>
        <w:numPr>
          <w:ilvl w:val="0"/>
          <w:numId w:val="5"/>
        </w:numPr>
        <w:rPr>
          <w:sz w:val="24"/>
        </w:rPr>
      </w:pPr>
      <w:r w:rsidRPr="009471F0">
        <w:rPr>
          <w:sz w:val="24"/>
        </w:rPr>
        <w:t>Higher sampling rates result in better frequency resolution.</w:t>
      </w:r>
    </w:p>
    <w:p w14:paraId="65CC320E" w14:textId="77777777" w:rsidR="009471F0" w:rsidRPr="009471F0" w:rsidRDefault="009471F0" w:rsidP="009471F0">
      <w:pPr>
        <w:numPr>
          <w:ilvl w:val="0"/>
          <w:numId w:val="5"/>
        </w:numPr>
        <w:rPr>
          <w:sz w:val="24"/>
        </w:rPr>
      </w:pPr>
      <w:r w:rsidRPr="009471F0">
        <w:rPr>
          <w:sz w:val="24"/>
        </w:rPr>
        <w:t>Lower sampling rates might not capture higher frequency components accurately.</w:t>
      </w:r>
    </w:p>
    <w:p w14:paraId="65A93E7E" w14:textId="7D11A997" w:rsidR="009471F0" w:rsidRPr="009471F0" w:rsidRDefault="009471F0" w:rsidP="009471F0">
      <w:pPr>
        <w:rPr>
          <w:sz w:val="24"/>
        </w:rPr>
      </w:pPr>
      <w:r w:rsidRPr="009471F0">
        <w:rPr>
          <w:b/>
          <w:bCs/>
          <w:sz w:val="24"/>
        </w:rPr>
        <w:t>Signal Length</w:t>
      </w:r>
      <w:r w:rsidRPr="009471F0">
        <w:rPr>
          <w:sz w:val="24"/>
        </w:rPr>
        <w:t>:</w:t>
      </w:r>
    </w:p>
    <w:p w14:paraId="28CF47D5" w14:textId="77777777" w:rsidR="009471F0" w:rsidRPr="009471F0" w:rsidRDefault="009471F0" w:rsidP="009471F0">
      <w:pPr>
        <w:numPr>
          <w:ilvl w:val="0"/>
          <w:numId w:val="6"/>
        </w:numPr>
        <w:rPr>
          <w:sz w:val="24"/>
        </w:rPr>
      </w:pPr>
      <w:r w:rsidRPr="009471F0">
        <w:rPr>
          <w:sz w:val="24"/>
        </w:rPr>
        <w:t>Longer signals provide better frequency resolution in the periodogram.</w:t>
      </w:r>
    </w:p>
    <w:p w14:paraId="33038AF9" w14:textId="77777777" w:rsidR="009471F0" w:rsidRPr="009471F0" w:rsidRDefault="009471F0" w:rsidP="009471F0">
      <w:pPr>
        <w:numPr>
          <w:ilvl w:val="0"/>
          <w:numId w:val="6"/>
        </w:numPr>
        <w:rPr>
          <w:sz w:val="24"/>
        </w:rPr>
      </w:pPr>
      <w:r w:rsidRPr="009471F0">
        <w:rPr>
          <w:sz w:val="24"/>
        </w:rPr>
        <w:t>Shorter signals may result in less accurate power spectrum estimates.</w:t>
      </w:r>
    </w:p>
    <w:p w14:paraId="29F74F12" w14:textId="6F2517DF" w:rsidR="009471F0" w:rsidRPr="009471F0" w:rsidRDefault="009471F0" w:rsidP="009471F0">
      <w:pPr>
        <w:rPr>
          <w:sz w:val="24"/>
        </w:rPr>
      </w:pPr>
      <w:r w:rsidRPr="009471F0">
        <w:rPr>
          <w:b/>
          <w:bCs/>
          <w:sz w:val="24"/>
        </w:rPr>
        <w:t>Noise Variance (σ2\sigma^2σ2)</w:t>
      </w:r>
      <w:r w:rsidRPr="009471F0">
        <w:rPr>
          <w:sz w:val="24"/>
        </w:rPr>
        <w:t>:</w:t>
      </w:r>
    </w:p>
    <w:p w14:paraId="0FA12C80" w14:textId="77777777" w:rsidR="009471F0" w:rsidRPr="009471F0" w:rsidRDefault="009471F0" w:rsidP="009471F0">
      <w:pPr>
        <w:numPr>
          <w:ilvl w:val="0"/>
          <w:numId w:val="7"/>
        </w:numPr>
        <w:rPr>
          <w:sz w:val="24"/>
        </w:rPr>
      </w:pPr>
      <w:r w:rsidRPr="009471F0">
        <w:rPr>
          <w:sz w:val="24"/>
        </w:rPr>
        <w:t>Higher noise variance results in a noisier periodogram with less clear frequency components.</w:t>
      </w:r>
    </w:p>
    <w:p w14:paraId="3534DE80" w14:textId="77777777" w:rsidR="009471F0" w:rsidRPr="009471F0" w:rsidRDefault="009471F0" w:rsidP="009471F0">
      <w:pPr>
        <w:numPr>
          <w:ilvl w:val="0"/>
          <w:numId w:val="7"/>
        </w:numPr>
        <w:rPr>
          <w:sz w:val="24"/>
        </w:rPr>
      </w:pPr>
      <w:r w:rsidRPr="009471F0">
        <w:rPr>
          <w:sz w:val="24"/>
        </w:rPr>
        <w:t>Lower noise variance results in a cleaner periodogram with more distinct frequency components.</w:t>
      </w:r>
    </w:p>
    <w:p w14:paraId="72E97144" w14:textId="77777777" w:rsidR="00D15147" w:rsidRDefault="00D15147">
      <w:pPr>
        <w:rPr>
          <w:rFonts w:hint="eastAsia"/>
          <w:sz w:val="24"/>
        </w:rPr>
      </w:pPr>
    </w:p>
    <w:p w14:paraId="42E05122" w14:textId="45A76882" w:rsidR="00D15147" w:rsidRPr="00242749" w:rsidRDefault="00000000">
      <w:pPr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3) plot the figures/tables in 2) using your own Periodogram and Correlogram again, and show the comparison between your own Periodogram and Correlogram function and the default Periodogram function used in 2)</w:t>
      </w:r>
    </w:p>
    <w:p w14:paraId="0182FEA8" w14:textId="77777777" w:rsidR="00942AC5" w:rsidRDefault="00841F83" w:rsidP="00942AC5">
      <w:pPr>
        <w:keepNext/>
      </w:pPr>
      <w:r>
        <w:rPr>
          <w:noProof/>
          <w:sz w:val="24"/>
        </w:rPr>
        <w:lastRenderedPageBreak/>
        <w:drawing>
          <wp:inline distT="0" distB="0" distL="0" distR="0" wp14:anchorId="09B7145D" wp14:editId="4770F976">
            <wp:extent cx="5274310" cy="2686685"/>
            <wp:effectExtent l="0" t="0" r="2540" b="0"/>
            <wp:docPr id="14910994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99413" name="图片 14910994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4A1A" w14:textId="5FAA6A8B" w:rsidR="00D15147" w:rsidRDefault="00942AC5" w:rsidP="00942AC5">
      <w:pPr>
        <w:pStyle w:val="aa"/>
        <w:jc w:val="center"/>
        <w:rPr>
          <w:sz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8492D">
        <w:rPr>
          <w:noProof/>
        </w:rPr>
        <w:t>5</w:t>
      </w:r>
      <w:r>
        <w:fldChar w:fldCharType="end"/>
      </w:r>
      <w:r w:rsidRPr="00942AC5">
        <w:t xml:space="preserve"> </w:t>
      </w:r>
      <w:r w:rsidRPr="00942AC5">
        <w:rPr>
          <w:sz w:val="24"/>
        </w:rPr>
        <w:t>Periodogram and Correlogram</w:t>
      </w:r>
    </w:p>
    <w:p w14:paraId="73FAA07A" w14:textId="101BF910" w:rsidR="00242749" w:rsidRPr="00242749" w:rsidRDefault="00242749" w:rsidP="00242749">
      <w:pPr>
        <w:rPr>
          <w:sz w:val="24"/>
        </w:rPr>
      </w:pPr>
      <w:r w:rsidRPr="00242749">
        <w:rPr>
          <w:b/>
          <w:bCs/>
          <w:sz w:val="24"/>
        </w:rPr>
        <w:t>Custom Periodogram vs Default Periodogram</w:t>
      </w:r>
      <w:r w:rsidRPr="00242749">
        <w:rPr>
          <w:sz w:val="24"/>
        </w:rPr>
        <w:t>:</w:t>
      </w:r>
    </w:p>
    <w:p w14:paraId="70EB67C5" w14:textId="77777777" w:rsidR="00242749" w:rsidRPr="00242749" w:rsidRDefault="00242749" w:rsidP="00242749">
      <w:pPr>
        <w:numPr>
          <w:ilvl w:val="0"/>
          <w:numId w:val="8"/>
        </w:numPr>
        <w:rPr>
          <w:sz w:val="24"/>
        </w:rPr>
      </w:pPr>
      <w:r w:rsidRPr="00242749">
        <w:rPr>
          <w:sz w:val="24"/>
        </w:rPr>
        <w:t>The custom periodogram computes the DTFT directly using the FFT and normalizes it, which should yield results very similar to the default MATLAB periodogram.</w:t>
      </w:r>
    </w:p>
    <w:p w14:paraId="11F8EFB9" w14:textId="77777777" w:rsidR="00242749" w:rsidRPr="00242749" w:rsidRDefault="00242749" w:rsidP="00242749">
      <w:pPr>
        <w:numPr>
          <w:ilvl w:val="0"/>
          <w:numId w:val="8"/>
        </w:numPr>
        <w:rPr>
          <w:sz w:val="24"/>
        </w:rPr>
      </w:pPr>
      <w:r w:rsidRPr="00242749">
        <w:rPr>
          <w:sz w:val="24"/>
        </w:rPr>
        <w:t>Minor differences may arise due to the way the FFT and normalization are implemented, but overall, the spectral peaks should align.</w:t>
      </w:r>
    </w:p>
    <w:p w14:paraId="16114920" w14:textId="1C2E9256" w:rsidR="00242749" w:rsidRPr="00242749" w:rsidRDefault="00242749" w:rsidP="00242749">
      <w:pPr>
        <w:rPr>
          <w:sz w:val="24"/>
        </w:rPr>
      </w:pPr>
      <w:r w:rsidRPr="00242749">
        <w:rPr>
          <w:b/>
          <w:bCs/>
          <w:sz w:val="24"/>
        </w:rPr>
        <w:t>Custom Correlogram</w:t>
      </w:r>
      <w:r w:rsidRPr="00242749">
        <w:rPr>
          <w:sz w:val="24"/>
        </w:rPr>
        <w:t>:</w:t>
      </w:r>
    </w:p>
    <w:p w14:paraId="302F1DF4" w14:textId="77777777" w:rsidR="00242749" w:rsidRPr="00242749" w:rsidRDefault="00242749" w:rsidP="00242749">
      <w:pPr>
        <w:numPr>
          <w:ilvl w:val="0"/>
          <w:numId w:val="9"/>
        </w:numPr>
        <w:rPr>
          <w:sz w:val="24"/>
        </w:rPr>
      </w:pPr>
      <w:r w:rsidRPr="00242749">
        <w:rPr>
          <w:sz w:val="24"/>
        </w:rPr>
        <w:t>The correlogram method uses the autocorrelation function and then the FFT to estimate the PSD.</w:t>
      </w:r>
    </w:p>
    <w:p w14:paraId="1A9CDE81" w14:textId="77777777" w:rsidR="00242749" w:rsidRPr="00242749" w:rsidRDefault="00242749" w:rsidP="00242749">
      <w:pPr>
        <w:numPr>
          <w:ilvl w:val="0"/>
          <w:numId w:val="9"/>
        </w:numPr>
        <w:rPr>
          <w:sz w:val="24"/>
        </w:rPr>
      </w:pPr>
      <w:r w:rsidRPr="00242749">
        <w:rPr>
          <w:sz w:val="24"/>
        </w:rPr>
        <w:t>This method may provide a smoother estimate of the PSD, especially for noisy signals, as it considers the signal's autocorrelation.</w:t>
      </w:r>
    </w:p>
    <w:p w14:paraId="40B9BFD0" w14:textId="77777777" w:rsidR="00D15147" w:rsidRPr="00242749" w:rsidRDefault="00D15147">
      <w:pPr>
        <w:rPr>
          <w:sz w:val="24"/>
        </w:rPr>
      </w:pPr>
    </w:p>
    <w:p w14:paraId="3100713F" w14:textId="77777777" w:rsidR="00D15147" w:rsidRDefault="00000000">
      <w:pPr>
        <w:numPr>
          <w:ilvl w:val="0"/>
          <w:numId w:val="3"/>
        </w:numPr>
        <w:rPr>
          <w:b/>
          <w:sz w:val="24"/>
        </w:rPr>
      </w:pPr>
      <w:r>
        <w:rPr>
          <w:b/>
          <w:sz w:val="24"/>
          <w:lang w:bidi="ar"/>
        </w:rPr>
        <w:t xml:space="preserve">Part 2:  </w:t>
      </w:r>
      <w:r>
        <w:rPr>
          <w:rFonts w:hint="eastAsia"/>
          <w:b/>
          <w:sz w:val="24"/>
          <w:lang w:bidi="ar"/>
        </w:rPr>
        <w:t>Basic 2 (40 points)</w:t>
      </w:r>
    </w:p>
    <w:p w14:paraId="790539D4" w14:textId="77777777" w:rsidR="00D15147" w:rsidRDefault="00000000">
      <w:pPr>
        <w:rPr>
          <w:b/>
          <w:sz w:val="24"/>
        </w:rPr>
      </w:pPr>
      <w:r>
        <w:rPr>
          <w:rFonts w:hint="eastAsia"/>
          <w:sz w:val="24"/>
        </w:rPr>
        <w:t>You should submit your codes that can generate the figures in 1). The codes should be runnable!</w:t>
      </w:r>
    </w:p>
    <w:p w14:paraId="58885FD8" w14:textId="77777777" w:rsidR="00D15147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1) Plot the periodogram of the 1st, 50nd, 100nd run and the power spectrum. (there are totally four figures, show your figures here only, analysis can be given in 2) below)</w:t>
      </w:r>
    </w:p>
    <w:p w14:paraId="0484BC58" w14:textId="77777777" w:rsidR="00EF7B81" w:rsidRDefault="00E66920" w:rsidP="00EF7B81">
      <w:pPr>
        <w:keepNext/>
      </w:pPr>
      <w:r>
        <w:rPr>
          <w:bCs/>
          <w:noProof/>
          <w:sz w:val="24"/>
        </w:rPr>
        <w:lastRenderedPageBreak/>
        <w:drawing>
          <wp:inline distT="0" distB="0" distL="0" distR="0" wp14:anchorId="54CE26C2" wp14:editId="0542E2BC">
            <wp:extent cx="5274310" cy="2686685"/>
            <wp:effectExtent l="0" t="0" r="2540" b="0"/>
            <wp:docPr id="8919557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55767" name="图片 8919557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B59E" w14:textId="173DB832" w:rsidR="00D15147" w:rsidRDefault="00EF7B81" w:rsidP="00EF7B81">
      <w:pPr>
        <w:pStyle w:val="aa"/>
        <w:jc w:val="center"/>
        <w:rPr>
          <w:rFonts w:hint="eastAsia"/>
          <w:bCs/>
          <w:sz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8492D"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 w:rsidR="000369AD" w:rsidRPr="000369AD">
        <w:t>periodogram of the 1st, 50nd, 100nd run and the power spectrum</w:t>
      </w:r>
    </w:p>
    <w:p w14:paraId="54FD8B85" w14:textId="77777777" w:rsidR="00D15147" w:rsidRDefault="00D15147">
      <w:pPr>
        <w:rPr>
          <w:bCs/>
          <w:sz w:val="24"/>
        </w:rPr>
      </w:pPr>
    </w:p>
    <w:p w14:paraId="1DDE608F" w14:textId="77777777" w:rsidR="00D15147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2) Show the power spectrum result for different </w:t>
      </w:r>
      <m:oMath>
        <m:sSup>
          <m:sSupPr>
            <m:ctrlPr>
              <w:rPr>
                <w:rFonts w:ascii="Cambria Math" w:hAnsi="Cambria Math" w:hint="eastAsia"/>
                <w:b/>
                <w:bCs/>
                <w:sz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4"/>
              </w:rPr>
              <m:t>2</m:t>
            </m:r>
          </m:sup>
        </m:sSup>
      </m:oMath>
      <w:r>
        <w:rPr>
          <w:rFonts w:hint="eastAsia"/>
          <w:b/>
          <w:bCs/>
          <w:sz w:val="24"/>
        </w:rPr>
        <w:t xml:space="preserve"> and provide analysis.</w:t>
      </w:r>
    </w:p>
    <w:p w14:paraId="228F8719" w14:textId="77777777" w:rsidR="0048492D" w:rsidRDefault="0015033F" w:rsidP="0048492D">
      <w:pPr>
        <w:keepNext/>
      </w:pPr>
      <w:r w:rsidRPr="0015033F">
        <w:rPr>
          <w:bCs/>
          <w:sz w:val="24"/>
        </w:rPr>
        <w:drawing>
          <wp:inline distT="0" distB="0" distL="0" distR="0" wp14:anchorId="57865C39" wp14:editId="709D7C28">
            <wp:extent cx="5274310" cy="3011805"/>
            <wp:effectExtent l="0" t="0" r="2540" b="0"/>
            <wp:docPr id="1063294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940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0F5C" w14:textId="47D61BDF" w:rsidR="00D15147" w:rsidRDefault="0048492D" w:rsidP="0048492D">
      <w:pPr>
        <w:pStyle w:val="a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 w:rsidRPr="0048492D">
        <w:t>Comparison of Average Power Spectra for Different</w:t>
      </w:r>
      <w:r w:rsidRPr="003C6E2A">
        <w:rPr>
          <w:bCs/>
        </w:rPr>
        <w:t xml:space="preserve"> </w:t>
      </w:r>
      <m:oMath>
        <m:sSup>
          <m:sSupPr>
            <m:ctrlPr>
              <w:rPr>
                <w:rFonts w:ascii="Cambria Math" w:hAnsi="Cambria Math" w:hint="eastAsia"/>
                <w:bCs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</m:oMath>
      <w:r w:rsidRPr="0048492D">
        <w:t xml:space="preserve"> Values</w:t>
      </w:r>
    </w:p>
    <w:p w14:paraId="1AB4FB7A" w14:textId="23ED0F08" w:rsidR="003C6E2A" w:rsidRPr="003C6E2A" w:rsidRDefault="003C6E2A" w:rsidP="003C6E2A">
      <w:pPr>
        <w:widowControl/>
        <w:jc w:val="left"/>
        <w:rPr>
          <w:kern w:val="0"/>
          <w:sz w:val="24"/>
        </w:rPr>
      </w:pPr>
      <w:r w:rsidRPr="003C6E2A">
        <w:rPr>
          <w:b/>
          <w:bCs/>
          <w:kern w:val="0"/>
          <w:sz w:val="24"/>
        </w:rPr>
        <w:t>Small σ2 (e.g., 0.01)</w:t>
      </w:r>
      <w:r w:rsidRPr="003C6E2A">
        <w:rPr>
          <w:kern w:val="0"/>
          <w:sz w:val="24"/>
        </w:rPr>
        <w:t>: The power spectrum will clearly show the frequencies of the signal components ω1\omega_1ω1</w:t>
      </w:r>
      <w:r w:rsidRPr="003C6E2A">
        <w:rPr>
          <w:rFonts w:eastAsia="MS Gothic"/>
          <w:kern w:val="0"/>
          <w:sz w:val="24"/>
        </w:rPr>
        <w:t>​</w:t>
      </w:r>
      <w:r w:rsidRPr="003C6E2A">
        <w:rPr>
          <w:kern w:val="0"/>
          <w:sz w:val="24"/>
        </w:rPr>
        <w:t>, ω2\omega_2ω2</w:t>
      </w:r>
      <w:r w:rsidRPr="003C6E2A">
        <w:rPr>
          <w:rFonts w:eastAsia="MS Gothic"/>
          <w:kern w:val="0"/>
          <w:sz w:val="24"/>
        </w:rPr>
        <w:t>​</w:t>
      </w:r>
      <w:r w:rsidRPr="003C6E2A">
        <w:rPr>
          <w:kern w:val="0"/>
          <w:sz w:val="24"/>
        </w:rPr>
        <w:t>, and ωI\omega_IωI</w:t>
      </w:r>
      <w:r w:rsidRPr="003C6E2A">
        <w:rPr>
          <w:rFonts w:eastAsia="MS Gothic"/>
          <w:kern w:val="0"/>
          <w:sz w:val="24"/>
        </w:rPr>
        <w:t>​</w:t>
      </w:r>
      <w:r w:rsidRPr="003C6E2A">
        <w:rPr>
          <w:kern w:val="0"/>
          <w:sz w:val="24"/>
        </w:rPr>
        <w:t xml:space="preserve"> with minimal noise interference.</w:t>
      </w:r>
    </w:p>
    <w:p w14:paraId="2C2031FE" w14:textId="586678ED" w:rsidR="003C6E2A" w:rsidRPr="003C6E2A" w:rsidRDefault="003C6E2A" w:rsidP="003C6E2A">
      <w:pPr>
        <w:widowControl/>
        <w:jc w:val="left"/>
        <w:rPr>
          <w:kern w:val="0"/>
          <w:sz w:val="24"/>
        </w:rPr>
      </w:pPr>
      <w:r w:rsidRPr="003C6E2A">
        <w:rPr>
          <w:b/>
          <w:bCs/>
          <w:kern w:val="0"/>
          <w:sz w:val="24"/>
        </w:rPr>
        <w:t>Moderate σ2 (e.g., 0.1)</w:t>
      </w:r>
      <w:r w:rsidRPr="003C6E2A">
        <w:rPr>
          <w:kern w:val="0"/>
          <w:sz w:val="24"/>
        </w:rPr>
        <w:t>: The signal components will still be visible, but the noise floor will be higher.</w:t>
      </w:r>
    </w:p>
    <w:p w14:paraId="6A2A995D" w14:textId="6B6A44EC" w:rsidR="003C6E2A" w:rsidRPr="003C6E2A" w:rsidRDefault="003C6E2A" w:rsidP="003C6E2A">
      <w:pPr>
        <w:widowControl/>
        <w:jc w:val="left"/>
        <w:rPr>
          <w:kern w:val="0"/>
          <w:sz w:val="24"/>
        </w:rPr>
      </w:pPr>
      <w:r w:rsidRPr="003C6E2A">
        <w:rPr>
          <w:b/>
          <w:bCs/>
          <w:kern w:val="0"/>
          <w:sz w:val="24"/>
        </w:rPr>
        <w:t>Large σ2 (e.g., 0.5)</w:t>
      </w:r>
      <w:r w:rsidRPr="003C6E2A">
        <w:rPr>
          <w:kern w:val="0"/>
          <w:sz w:val="24"/>
        </w:rPr>
        <w:t>: The noise will start to obscure the signal components, making it harder to distinguish the frequencies.</w:t>
      </w:r>
    </w:p>
    <w:p w14:paraId="49F92C37" w14:textId="31CE61CA" w:rsidR="00D15147" w:rsidRPr="003C6E2A" w:rsidRDefault="003C6E2A" w:rsidP="003C6E2A">
      <w:pPr>
        <w:jc w:val="left"/>
        <w:rPr>
          <w:color w:val="0000FF"/>
          <w:sz w:val="24"/>
        </w:rPr>
      </w:pPr>
      <w:r w:rsidRPr="003C6E2A">
        <w:rPr>
          <w:b/>
          <w:bCs/>
          <w:kern w:val="0"/>
          <w:sz w:val="24"/>
        </w:rPr>
        <w:t>Very Large σ</w:t>
      </w:r>
      <w:r>
        <w:rPr>
          <w:rFonts w:hint="eastAsia"/>
          <w:b/>
          <w:bCs/>
          <w:kern w:val="0"/>
          <w:sz w:val="24"/>
        </w:rPr>
        <w:t>2</w:t>
      </w:r>
      <w:r w:rsidRPr="003C6E2A">
        <w:rPr>
          <w:b/>
          <w:bCs/>
          <w:kern w:val="0"/>
          <w:sz w:val="24"/>
        </w:rPr>
        <w:t xml:space="preserve"> (e.g., 1.0)</w:t>
      </w:r>
      <w:r w:rsidRPr="003C6E2A">
        <w:rPr>
          <w:kern w:val="0"/>
          <w:sz w:val="24"/>
        </w:rPr>
        <w:t>: The noise will dominate the power spectrum, making it very difficult to observe the signal components.</w:t>
      </w:r>
    </w:p>
    <w:p w14:paraId="7722141E" w14:textId="77777777" w:rsidR="00D15147" w:rsidRDefault="00D15147">
      <w:pPr>
        <w:jc w:val="left"/>
        <w:rPr>
          <w:color w:val="0000FF"/>
          <w:sz w:val="24"/>
        </w:rPr>
      </w:pPr>
    </w:p>
    <w:p w14:paraId="716AB071" w14:textId="77777777" w:rsidR="00D15147" w:rsidRDefault="00D15147">
      <w:pPr>
        <w:jc w:val="left"/>
        <w:rPr>
          <w:color w:val="0000FF"/>
          <w:sz w:val="24"/>
        </w:rPr>
      </w:pPr>
    </w:p>
    <w:p w14:paraId="24FFCE79" w14:textId="77777777" w:rsidR="00D15147" w:rsidRDefault="00D15147">
      <w:pPr>
        <w:jc w:val="left"/>
        <w:rPr>
          <w:color w:val="0000FF"/>
          <w:sz w:val="24"/>
        </w:rPr>
      </w:pPr>
    </w:p>
    <w:p w14:paraId="04A0AF55" w14:textId="77777777" w:rsidR="00D15147" w:rsidRDefault="00D15147">
      <w:pPr>
        <w:jc w:val="left"/>
        <w:rPr>
          <w:color w:val="0000FF"/>
          <w:sz w:val="24"/>
        </w:rPr>
      </w:pPr>
    </w:p>
    <w:p w14:paraId="23730C46" w14:textId="77777777" w:rsidR="00D15147" w:rsidRDefault="00D15147">
      <w:pPr>
        <w:jc w:val="left"/>
        <w:rPr>
          <w:color w:val="0000FF"/>
          <w:sz w:val="24"/>
        </w:rPr>
      </w:pPr>
    </w:p>
    <w:p w14:paraId="0FAA9C58" w14:textId="77777777" w:rsidR="00D15147" w:rsidRDefault="00000000">
      <w:pPr>
        <w:numPr>
          <w:ilvl w:val="0"/>
          <w:numId w:val="4"/>
        </w:numPr>
        <w:rPr>
          <w:b/>
          <w:sz w:val="24"/>
        </w:rPr>
      </w:pPr>
      <w:r>
        <w:rPr>
          <w:b/>
          <w:sz w:val="24"/>
          <w:lang w:bidi="ar"/>
        </w:rPr>
        <w:t>Part 3:</w:t>
      </w:r>
      <w:r>
        <w:rPr>
          <w:rFonts w:hint="eastAsia"/>
          <w:b/>
          <w:sz w:val="24"/>
          <w:lang w:bidi="ar"/>
        </w:rPr>
        <w:t xml:space="preserve"> </w:t>
      </w:r>
      <w:r>
        <w:rPr>
          <w:b/>
          <w:sz w:val="24"/>
          <w:lang w:bidi="ar"/>
        </w:rPr>
        <w:t>Advance</w:t>
      </w:r>
      <w:r>
        <w:rPr>
          <w:rFonts w:hint="eastAsia"/>
          <w:b/>
          <w:sz w:val="24"/>
          <w:lang w:bidi="ar"/>
        </w:rPr>
        <w:t xml:space="preserve"> (40 points)</w:t>
      </w:r>
    </w:p>
    <w:p w14:paraId="1F3C9750" w14:textId="77777777" w:rsidR="00D15147" w:rsidRDefault="00000000">
      <w:pPr>
        <w:rPr>
          <w:b/>
          <w:sz w:val="24"/>
        </w:rPr>
      </w:pPr>
      <w:r>
        <w:rPr>
          <w:rFonts w:hint="eastAsia"/>
          <w:b/>
          <w:bCs/>
          <w:sz w:val="24"/>
        </w:rPr>
        <w:t xml:space="preserve">1) </w:t>
      </w:r>
      <w:r>
        <w:rPr>
          <w:rFonts w:hint="eastAsia"/>
          <w:sz w:val="24"/>
        </w:rPr>
        <w:t>You are required to submit your code, and your code should directly give all the tables or figures in 1.2).</w:t>
      </w:r>
    </w:p>
    <w:p w14:paraId="7285AC81" w14:textId="77777777" w:rsidR="00D15147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1.1) Plot your system flow chart. You can provide necessary explanations.</w:t>
      </w:r>
    </w:p>
    <w:p w14:paraId="0D37C5E8" w14:textId="77777777" w:rsidR="00D15147" w:rsidRDefault="00D15147">
      <w:pPr>
        <w:rPr>
          <w:sz w:val="24"/>
        </w:rPr>
      </w:pPr>
    </w:p>
    <w:p w14:paraId="2FAFFE45" w14:textId="77777777" w:rsidR="00D15147" w:rsidRDefault="00D15147">
      <w:pPr>
        <w:rPr>
          <w:sz w:val="24"/>
        </w:rPr>
      </w:pPr>
    </w:p>
    <w:p w14:paraId="0DBA5E42" w14:textId="77777777" w:rsidR="00D15147" w:rsidRDefault="00D15147">
      <w:pPr>
        <w:rPr>
          <w:sz w:val="24"/>
        </w:rPr>
      </w:pPr>
    </w:p>
    <w:p w14:paraId="41BEBE80" w14:textId="77777777" w:rsidR="00D15147" w:rsidRDefault="00D15147">
      <w:pPr>
        <w:rPr>
          <w:sz w:val="24"/>
        </w:rPr>
      </w:pPr>
    </w:p>
    <w:p w14:paraId="4D9F1B00" w14:textId="77777777" w:rsidR="00D15147" w:rsidRDefault="00D15147">
      <w:pPr>
        <w:rPr>
          <w:sz w:val="24"/>
        </w:rPr>
      </w:pPr>
    </w:p>
    <w:p w14:paraId="6BDBBB6B" w14:textId="77777777" w:rsidR="00D15147" w:rsidRDefault="00D15147">
      <w:pPr>
        <w:rPr>
          <w:sz w:val="24"/>
        </w:rPr>
      </w:pPr>
    </w:p>
    <w:p w14:paraId="67B1F1B4" w14:textId="77777777" w:rsidR="00D15147" w:rsidRDefault="00D15147">
      <w:pPr>
        <w:rPr>
          <w:sz w:val="24"/>
        </w:rPr>
      </w:pPr>
    </w:p>
    <w:p w14:paraId="30926DB8" w14:textId="77777777" w:rsidR="00D15147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1.2) Give your MSE and success rate results, and analysis, under different SNR. (Hint: use table or figure, and you should choose an SNR range that can at least see </w:t>
      </w:r>
      <w:r>
        <w:rPr>
          <w:b/>
          <w:bCs/>
          <w:sz w:val="24"/>
        </w:rPr>
        <w:t>‘</w:t>
      </w:r>
      <w:r>
        <w:rPr>
          <w:rFonts w:hint="eastAsia"/>
          <w:b/>
          <w:bCs/>
          <w:sz w:val="24"/>
        </w:rPr>
        <w:t>100% success</w:t>
      </w:r>
      <w:r>
        <w:rPr>
          <w:b/>
          <w:bCs/>
          <w:sz w:val="24"/>
        </w:rPr>
        <w:t>’</w:t>
      </w:r>
      <w:r>
        <w:rPr>
          <w:rFonts w:hint="eastAsia"/>
          <w:b/>
          <w:bCs/>
          <w:sz w:val="24"/>
        </w:rPr>
        <w:t xml:space="preserve"> and </w:t>
      </w:r>
      <w:r>
        <w:rPr>
          <w:b/>
          <w:bCs/>
          <w:sz w:val="24"/>
        </w:rPr>
        <w:t>‘</w:t>
      </w:r>
      <w:r>
        <w:rPr>
          <w:rFonts w:hint="eastAsia"/>
          <w:b/>
          <w:bCs/>
          <w:sz w:val="24"/>
        </w:rPr>
        <w:t>100% fail</w:t>
      </w:r>
      <w:r>
        <w:rPr>
          <w:b/>
          <w:bCs/>
          <w:sz w:val="24"/>
        </w:rPr>
        <w:t>’</w:t>
      </w:r>
      <w:r>
        <w:rPr>
          <w:rFonts w:hint="eastAsia"/>
          <w:b/>
          <w:bCs/>
          <w:sz w:val="24"/>
        </w:rPr>
        <w:t>)</w:t>
      </w:r>
    </w:p>
    <w:p w14:paraId="7C87F1D3" w14:textId="77777777" w:rsidR="00D15147" w:rsidRDefault="00D15147">
      <w:pPr>
        <w:rPr>
          <w:sz w:val="24"/>
        </w:rPr>
      </w:pPr>
    </w:p>
    <w:p w14:paraId="06551E85" w14:textId="77777777" w:rsidR="00D15147" w:rsidRDefault="00D15147">
      <w:pPr>
        <w:rPr>
          <w:sz w:val="24"/>
        </w:rPr>
      </w:pPr>
    </w:p>
    <w:p w14:paraId="0A809954" w14:textId="77777777" w:rsidR="00D15147" w:rsidRDefault="00D15147">
      <w:pPr>
        <w:rPr>
          <w:sz w:val="24"/>
        </w:rPr>
      </w:pPr>
    </w:p>
    <w:p w14:paraId="0286EA29" w14:textId="77777777" w:rsidR="00D15147" w:rsidRDefault="00D15147">
      <w:pPr>
        <w:rPr>
          <w:sz w:val="24"/>
        </w:rPr>
      </w:pPr>
    </w:p>
    <w:p w14:paraId="0CD1D4AE" w14:textId="77777777" w:rsidR="00D15147" w:rsidRDefault="00D15147">
      <w:pPr>
        <w:rPr>
          <w:sz w:val="24"/>
        </w:rPr>
      </w:pPr>
    </w:p>
    <w:p w14:paraId="68D8CA03" w14:textId="77777777" w:rsidR="00D15147" w:rsidRDefault="00D15147">
      <w:pPr>
        <w:rPr>
          <w:sz w:val="24"/>
        </w:rPr>
      </w:pPr>
    </w:p>
    <w:p w14:paraId="5FCACBC4" w14:textId="77777777" w:rsidR="00D15147" w:rsidRDefault="00000000">
      <w:pPr>
        <w:rPr>
          <w:b/>
          <w:sz w:val="24"/>
        </w:rPr>
      </w:pPr>
      <w:r>
        <w:rPr>
          <w:rFonts w:hint="eastAsia"/>
          <w:b/>
          <w:bCs/>
          <w:sz w:val="24"/>
        </w:rPr>
        <w:t xml:space="preserve">2) </w:t>
      </w:r>
      <w:r>
        <w:rPr>
          <w:rFonts w:hint="eastAsia"/>
          <w:sz w:val="24"/>
        </w:rPr>
        <w:t>You are required to submit your code, and your code should directly give all the tables or figures in 2.2).</w:t>
      </w:r>
    </w:p>
    <w:p w14:paraId="01F80456" w14:textId="77777777" w:rsidR="00D15147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1.1) Plot your algorithm flow chart. You can provide necessary explanations.</w:t>
      </w:r>
    </w:p>
    <w:p w14:paraId="22CAFA76" w14:textId="77777777" w:rsidR="00D15147" w:rsidRDefault="00D15147">
      <w:pPr>
        <w:rPr>
          <w:sz w:val="24"/>
        </w:rPr>
      </w:pPr>
    </w:p>
    <w:p w14:paraId="5FF74294" w14:textId="77777777" w:rsidR="00D15147" w:rsidRDefault="00D15147">
      <w:pPr>
        <w:rPr>
          <w:sz w:val="24"/>
        </w:rPr>
      </w:pPr>
    </w:p>
    <w:p w14:paraId="2BC22413" w14:textId="77777777" w:rsidR="00D15147" w:rsidRDefault="00D15147">
      <w:pPr>
        <w:rPr>
          <w:sz w:val="24"/>
        </w:rPr>
      </w:pPr>
    </w:p>
    <w:p w14:paraId="51EEAD7D" w14:textId="77777777" w:rsidR="00D15147" w:rsidRDefault="00D15147">
      <w:pPr>
        <w:rPr>
          <w:sz w:val="24"/>
        </w:rPr>
      </w:pPr>
    </w:p>
    <w:p w14:paraId="4C828447" w14:textId="77777777" w:rsidR="00D15147" w:rsidRDefault="00D15147">
      <w:pPr>
        <w:rPr>
          <w:sz w:val="24"/>
        </w:rPr>
      </w:pPr>
    </w:p>
    <w:p w14:paraId="461978E6" w14:textId="77777777" w:rsidR="00D15147" w:rsidRDefault="00D15147">
      <w:pPr>
        <w:rPr>
          <w:sz w:val="24"/>
        </w:rPr>
      </w:pPr>
    </w:p>
    <w:p w14:paraId="5A3FF8FA" w14:textId="77777777" w:rsidR="00D15147" w:rsidRDefault="00D15147">
      <w:pPr>
        <w:rPr>
          <w:sz w:val="24"/>
        </w:rPr>
      </w:pPr>
    </w:p>
    <w:p w14:paraId="633F7E76" w14:textId="77777777" w:rsidR="00D15147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1.2) Give your MSE and success rate results, and analysis, under different SNR, and compare the results with 1). (Hint: use table or figure, and you should choose an SNR range that can at least see </w:t>
      </w:r>
      <w:r>
        <w:rPr>
          <w:b/>
          <w:bCs/>
          <w:sz w:val="24"/>
        </w:rPr>
        <w:t>‘</w:t>
      </w:r>
      <w:r>
        <w:rPr>
          <w:rFonts w:hint="eastAsia"/>
          <w:b/>
          <w:bCs/>
          <w:sz w:val="24"/>
        </w:rPr>
        <w:t>100% success</w:t>
      </w:r>
      <w:r>
        <w:rPr>
          <w:b/>
          <w:bCs/>
          <w:sz w:val="24"/>
        </w:rPr>
        <w:t>’</w:t>
      </w:r>
      <w:r>
        <w:rPr>
          <w:rFonts w:hint="eastAsia"/>
          <w:b/>
          <w:bCs/>
          <w:sz w:val="24"/>
        </w:rPr>
        <w:t xml:space="preserve"> and </w:t>
      </w:r>
      <w:r>
        <w:rPr>
          <w:b/>
          <w:bCs/>
          <w:sz w:val="24"/>
        </w:rPr>
        <w:t>‘</w:t>
      </w:r>
      <w:r>
        <w:rPr>
          <w:rFonts w:hint="eastAsia"/>
          <w:b/>
          <w:bCs/>
          <w:sz w:val="24"/>
        </w:rPr>
        <w:t>100% fail</w:t>
      </w:r>
      <w:r>
        <w:rPr>
          <w:b/>
          <w:bCs/>
          <w:sz w:val="24"/>
        </w:rPr>
        <w:t>’</w:t>
      </w:r>
      <w:r>
        <w:rPr>
          <w:rFonts w:hint="eastAsia"/>
          <w:b/>
          <w:bCs/>
          <w:sz w:val="24"/>
        </w:rPr>
        <w:t>)</w:t>
      </w:r>
    </w:p>
    <w:p w14:paraId="15E3676F" w14:textId="77777777" w:rsidR="00D15147" w:rsidRDefault="00D15147">
      <w:pPr>
        <w:rPr>
          <w:sz w:val="24"/>
        </w:rPr>
      </w:pPr>
    </w:p>
    <w:p w14:paraId="5003DCBF" w14:textId="77777777" w:rsidR="00D15147" w:rsidRDefault="00D15147">
      <w:pPr>
        <w:rPr>
          <w:sz w:val="24"/>
        </w:rPr>
      </w:pPr>
    </w:p>
    <w:p w14:paraId="3F3879E8" w14:textId="77777777" w:rsidR="00D15147" w:rsidRDefault="00D15147">
      <w:pPr>
        <w:rPr>
          <w:sz w:val="24"/>
        </w:rPr>
      </w:pPr>
    </w:p>
    <w:p w14:paraId="74A9900C" w14:textId="77777777" w:rsidR="00D15147" w:rsidRDefault="00D15147">
      <w:pPr>
        <w:rPr>
          <w:sz w:val="24"/>
        </w:rPr>
      </w:pPr>
    </w:p>
    <w:p w14:paraId="2808033D" w14:textId="77777777" w:rsidR="00D15147" w:rsidRDefault="00D15147">
      <w:pPr>
        <w:rPr>
          <w:sz w:val="24"/>
        </w:rPr>
      </w:pPr>
    </w:p>
    <w:p w14:paraId="5670FDC5" w14:textId="77777777" w:rsidR="00D15147" w:rsidRDefault="00D15147">
      <w:pPr>
        <w:rPr>
          <w:sz w:val="24"/>
        </w:rPr>
      </w:pPr>
    </w:p>
    <w:p w14:paraId="47C45AC3" w14:textId="77777777" w:rsidR="00D15147" w:rsidRDefault="00D15147">
      <w:pPr>
        <w:rPr>
          <w:sz w:val="24"/>
        </w:rPr>
      </w:pPr>
    </w:p>
    <w:p w14:paraId="52DACFC4" w14:textId="77777777" w:rsidR="00D15147" w:rsidRDefault="00D15147">
      <w:pPr>
        <w:rPr>
          <w:sz w:val="24"/>
        </w:rPr>
      </w:pPr>
    </w:p>
    <w:p w14:paraId="2F6185BE" w14:textId="77777777" w:rsidR="00D15147" w:rsidRDefault="00D15147"/>
    <w:p w14:paraId="4B54A74F" w14:textId="77777777" w:rsidR="00D15147" w:rsidRDefault="00D15147"/>
    <w:p w14:paraId="09A36103" w14:textId="77777777" w:rsidR="00D15147" w:rsidRDefault="00D15147"/>
    <w:p w14:paraId="5BCD655D" w14:textId="77777777" w:rsidR="00D15147" w:rsidRDefault="00D15147"/>
    <w:tbl>
      <w:tblPr>
        <w:tblW w:w="816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7"/>
      </w:tblGrid>
      <w:tr w:rsidR="00D15147" w14:paraId="64DD5011" w14:textId="77777777">
        <w:trPr>
          <w:trHeight w:val="6496"/>
        </w:trPr>
        <w:tc>
          <w:tcPr>
            <w:tcW w:w="8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6803E" w14:textId="77777777" w:rsidR="00D15147" w:rsidRDefault="00000000">
            <w:r>
              <w:rPr>
                <w:rFonts w:hint="eastAsia"/>
              </w:rPr>
              <w:t>指导教师批阅意见：</w:t>
            </w:r>
          </w:p>
          <w:p w14:paraId="0162B41A" w14:textId="77777777" w:rsidR="00D15147" w:rsidRDefault="00D15147"/>
          <w:p w14:paraId="42A3FA60" w14:textId="77777777" w:rsidR="00D15147" w:rsidRDefault="00D15147"/>
          <w:p w14:paraId="27C8FFCE" w14:textId="77777777" w:rsidR="00D15147" w:rsidRDefault="00D15147"/>
          <w:p w14:paraId="650A595A" w14:textId="77777777" w:rsidR="00D15147" w:rsidRDefault="00D15147"/>
          <w:p w14:paraId="5912B187" w14:textId="77777777" w:rsidR="00D15147" w:rsidRDefault="00D15147"/>
          <w:p w14:paraId="3D316E19" w14:textId="77777777" w:rsidR="00D15147" w:rsidRDefault="00D15147"/>
          <w:p w14:paraId="2C5977B2" w14:textId="77777777" w:rsidR="00D15147" w:rsidRDefault="00D15147"/>
          <w:p w14:paraId="7F51AD7E" w14:textId="77777777" w:rsidR="00D15147" w:rsidRDefault="00D15147"/>
          <w:p w14:paraId="7B79C610" w14:textId="77777777" w:rsidR="00D15147" w:rsidRDefault="00D15147"/>
          <w:p w14:paraId="09B0476E" w14:textId="77777777" w:rsidR="00D15147" w:rsidRDefault="00D15147"/>
          <w:p w14:paraId="4AB104ED" w14:textId="77777777" w:rsidR="00D15147" w:rsidRDefault="00000000">
            <w:r>
              <w:rPr>
                <w:rFonts w:hint="eastAsia"/>
              </w:rPr>
              <w:t>成绩评定：</w:t>
            </w:r>
          </w:p>
          <w:p w14:paraId="0416DA42" w14:textId="77777777" w:rsidR="00D15147" w:rsidRDefault="00D15147"/>
          <w:p w14:paraId="7BBFC780" w14:textId="77777777" w:rsidR="00D15147" w:rsidRDefault="00D15147"/>
          <w:p w14:paraId="07557C2E" w14:textId="77777777" w:rsidR="00D15147" w:rsidRDefault="00D15147"/>
          <w:p w14:paraId="75899BCB" w14:textId="77777777" w:rsidR="00D15147" w:rsidRDefault="00D15147"/>
          <w:p w14:paraId="3B2AA598" w14:textId="77777777" w:rsidR="00D15147" w:rsidRDefault="00D15147"/>
          <w:p w14:paraId="6E1F92F4" w14:textId="77777777" w:rsidR="00D15147" w:rsidRDefault="00D15147"/>
          <w:p w14:paraId="4C559992" w14:textId="77777777" w:rsidR="00D15147" w:rsidRDefault="00000000">
            <w: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0AF1447E" w14:textId="77777777" w:rsidR="00D15147" w:rsidRDefault="00000000">
            <w: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t xml:space="preserve">    </w:t>
            </w:r>
            <w:r>
              <w:rPr>
                <w:rFonts w:hint="eastAsia"/>
              </w:rPr>
              <w:t>月</w:t>
            </w:r>
            <w: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D15147" w14:paraId="006EF42E" w14:textId="77777777">
        <w:trPr>
          <w:trHeight w:val="1236"/>
        </w:trPr>
        <w:tc>
          <w:tcPr>
            <w:tcW w:w="8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58228" w14:textId="77777777" w:rsidR="00D15147" w:rsidRDefault="00000000">
            <w:r>
              <w:rPr>
                <w:rFonts w:hint="eastAsia"/>
              </w:rPr>
              <w:t>备注：</w:t>
            </w:r>
          </w:p>
        </w:tc>
      </w:tr>
    </w:tbl>
    <w:p w14:paraId="3B9A2C4D" w14:textId="77777777" w:rsidR="00D15147" w:rsidRDefault="00000000">
      <w:r>
        <w:rPr>
          <w:rFonts w:hint="eastAsia"/>
        </w:rPr>
        <w:t>注：</w:t>
      </w:r>
      <w:r>
        <w:t>1</w:t>
      </w:r>
      <w:r>
        <w:rPr>
          <w:rFonts w:hint="eastAsia"/>
        </w:rPr>
        <w:t>、报告内的项目或内容设置，可根据实际情况加以调整和补充。</w:t>
      </w:r>
    </w:p>
    <w:p w14:paraId="24A26A88" w14:textId="77777777" w:rsidR="00D15147" w:rsidRDefault="00000000">
      <w: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t>10</w:t>
      </w:r>
      <w:r>
        <w:rPr>
          <w:rFonts w:hint="eastAsia"/>
        </w:rPr>
        <w:t>日内。</w:t>
      </w:r>
    </w:p>
    <w:p w14:paraId="05DD9935" w14:textId="77777777" w:rsidR="00D15147" w:rsidRDefault="00D15147"/>
    <w:p w14:paraId="214B49C4" w14:textId="77777777" w:rsidR="00D15147" w:rsidRDefault="00D15147"/>
    <w:p w14:paraId="6059B0EE" w14:textId="77777777" w:rsidR="00D15147" w:rsidRDefault="00D15147"/>
    <w:sectPr w:rsidR="00D151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CDC0003"/>
    <w:multiLevelType w:val="multilevel"/>
    <w:tmpl w:val="ECDC000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15BC91D4"/>
    <w:multiLevelType w:val="multilevel"/>
    <w:tmpl w:val="15BC91D4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B791A5E"/>
    <w:multiLevelType w:val="multilevel"/>
    <w:tmpl w:val="A19A3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2A6273"/>
    <w:multiLevelType w:val="multilevel"/>
    <w:tmpl w:val="1E703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A0B50B"/>
    <w:multiLevelType w:val="multilevel"/>
    <w:tmpl w:val="3FA0B50B"/>
    <w:lvl w:ilvl="0">
      <w:start w:val="2371"/>
      <w:numFmt w:val="bullet"/>
      <w:lvlText w:val="•"/>
      <w:lvlJc w:val="left"/>
      <w:pPr>
        <w:ind w:left="420" w:hanging="420"/>
      </w:pPr>
      <w:rPr>
        <w:rFonts w:ascii="Arial" w:hAnsi="Arial" w:cs="Times New Roman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5" w15:restartNumberingAfterBreak="0">
    <w:nsid w:val="42372560"/>
    <w:multiLevelType w:val="multilevel"/>
    <w:tmpl w:val="42372560"/>
    <w:lvl w:ilvl="0">
      <w:start w:val="2371"/>
      <w:numFmt w:val="bullet"/>
      <w:lvlText w:val="•"/>
      <w:lvlJc w:val="left"/>
      <w:pPr>
        <w:ind w:left="420" w:hanging="420"/>
      </w:pPr>
      <w:rPr>
        <w:rFonts w:ascii="Arial" w:hAnsi="Arial" w:cs="Times New Roman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6" w15:restartNumberingAfterBreak="0">
    <w:nsid w:val="424F0DFF"/>
    <w:multiLevelType w:val="multilevel"/>
    <w:tmpl w:val="2BD03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4277EA"/>
    <w:multiLevelType w:val="multilevel"/>
    <w:tmpl w:val="174E8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E0624D"/>
    <w:multiLevelType w:val="multilevel"/>
    <w:tmpl w:val="E9C85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5607988">
    <w:abstractNumId w:val="0"/>
  </w:num>
  <w:num w:numId="2" w16cid:durableId="592055506">
    <w:abstractNumId w:val="1"/>
  </w:num>
  <w:num w:numId="3" w16cid:durableId="1102918252">
    <w:abstractNumId w:val="5"/>
  </w:num>
  <w:num w:numId="4" w16cid:durableId="228460503">
    <w:abstractNumId w:val="4"/>
  </w:num>
  <w:num w:numId="5" w16cid:durableId="642201647">
    <w:abstractNumId w:val="6"/>
  </w:num>
  <w:num w:numId="6" w16cid:durableId="303706057">
    <w:abstractNumId w:val="2"/>
  </w:num>
  <w:num w:numId="7" w16cid:durableId="631400977">
    <w:abstractNumId w:val="7"/>
  </w:num>
  <w:num w:numId="8" w16cid:durableId="1269699439">
    <w:abstractNumId w:val="8"/>
  </w:num>
  <w:num w:numId="9" w16cid:durableId="14264186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TQwODEwM2JiODk3ZDQ1ZTNkYTVjODA2MDAxMWU3MDkifQ=="/>
  </w:docVars>
  <w:rsids>
    <w:rsidRoot w:val="00876665"/>
    <w:rsid w:val="00016768"/>
    <w:rsid w:val="000369AD"/>
    <w:rsid w:val="00052DDE"/>
    <w:rsid w:val="000718B4"/>
    <w:rsid w:val="00095EED"/>
    <w:rsid w:val="000A0FA3"/>
    <w:rsid w:val="000A2BFD"/>
    <w:rsid w:val="0015033F"/>
    <w:rsid w:val="00222A7F"/>
    <w:rsid w:val="00242749"/>
    <w:rsid w:val="002D63C6"/>
    <w:rsid w:val="003019F8"/>
    <w:rsid w:val="00317CB8"/>
    <w:rsid w:val="003A456D"/>
    <w:rsid w:val="003C6E2A"/>
    <w:rsid w:val="00454053"/>
    <w:rsid w:val="004559D1"/>
    <w:rsid w:val="0048492D"/>
    <w:rsid w:val="00495275"/>
    <w:rsid w:val="004F5434"/>
    <w:rsid w:val="005566F4"/>
    <w:rsid w:val="00582F8F"/>
    <w:rsid w:val="006015CC"/>
    <w:rsid w:val="006E0699"/>
    <w:rsid w:val="007E7E7A"/>
    <w:rsid w:val="0080638C"/>
    <w:rsid w:val="00815C6D"/>
    <w:rsid w:val="00841F83"/>
    <w:rsid w:val="00876665"/>
    <w:rsid w:val="008B00CF"/>
    <w:rsid w:val="008D3A57"/>
    <w:rsid w:val="009002C8"/>
    <w:rsid w:val="00942AC5"/>
    <w:rsid w:val="009471F0"/>
    <w:rsid w:val="00956565"/>
    <w:rsid w:val="009B317D"/>
    <w:rsid w:val="009B54BE"/>
    <w:rsid w:val="009E06B5"/>
    <w:rsid w:val="00A13F5C"/>
    <w:rsid w:val="00AB4E6F"/>
    <w:rsid w:val="00BE1824"/>
    <w:rsid w:val="00BF088C"/>
    <w:rsid w:val="00C170C8"/>
    <w:rsid w:val="00C45292"/>
    <w:rsid w:val="00C758C7"/>
    <w:rsid w:val="00C93F1F"/>
    <w:rsid w:val="00CE03F5"/>
    <w:rsid w:val="00CE48D6"/>
    <w:rsid w:val="00D0457B"/>
    <w:rsid w:val="00D15147"/>
    <w:rsid w:val="00D35F89"/>
    <w:rsid w:val="00DF3013"/>
    <w:rsid w:val="00E14FAC"/>
    <w:rsid w:val="00E2157D"/>
    <w:rsid w:val="00E66920"/>
    <w:rsid w:val="00EF7B81"/>
    <w:rsid w:val="00FE27FC"/>
    <w:rsid w:val="00FE75BC"/>
    <w:rsid w:val="05806ED7"/>
    <w:rsid w:val="0D0E5916"/>
    <w:rsid w:val="39C962CA"/>
    <w:rsid w:val="3E0C4997"/>
    <w:rsid w:val="45992182"/>
    <w:rsid w:val="471B72A7"/>
    <w:rsid w:val="48D07C0D"/>
    <w:rsid w:val="58742046"/>
    <w:rsid w:val="5E962D58"/>
    <w:rsid w:val="61734065"/>
    <w:rsid w:val="70D41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CB67B"/>
  <w15:docId w15:val="{8764B622-3C40-4C98-8C95-53CCCC17F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qFormat/>
    <w:pPr>
      <w:widowControl/>
      <w:spacing w:beforeAutospacing="1" w:afterAutospacing="1"/>
      <w:jc w:val="left"/>
    </w:pPr>
    <w:rPr>
      <w:rFonts w:ascii="宋体" w:hAnsi="宋体"/>
      <w:kern w:val="0"/>
      <w:sz w:val="2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kern w:val="2"/>
      <w:sz w:val="18"/>
      <w:szCs w:val="18"/>
    </w:rPr>
  </w:style>
  <w:style w:type="character" w:styleId="a9">
    <w:name w:val="Strong"/>
    <w:basedOn w:val="a0"/>
    <w:uiPriority w:val="22"/>
    <w:qFormat/>
    <w:rsid w:val="00E2157D"/>
    <w:rPr>
      <w:b/>
      <w:bCs/>
    </w:rPr>
  </w:style>
  <w:style w:type="paragraph" w:styleId="aa">
    <w:name w:val="caption"/>
    <w:basedOn w:val="a"/>
    <w:next w:val="a"/>
    <w:uiPriority w:val="35"/>
    <w:unhideWhenUsed/>
    <w:qFormat/>
    <w:rsid w:val="000A2BFD"/>
    <w:rPr>
      <w:rFonts w:asciiTheme="majorHAnsi" w:eastAsia="黑体" w:hAnsiTheme="majorHAnsi" w:cstheme="majorBidi"/>
      <w:sz w:val="20"/>
      <w:szCs w:val="20"/>
    </w:rPr>
  </w:style>
  <w:style w:type="character" w:customStyle="1" w:styleId="katex-mathml">
    <w:name w:val="katex-mathml"/>
    <w:basedOn w:val="a0"/>
    <w:rsid w:val="003C6E2A"/>
  </w:style>
  <w:style w:type="character" w:customStyle="1" w:styleId="mord">
    <w:name w:val="mord"/>
    <w:basedOn w:val="a0"/>
    <w:rsid w:val="003C6E2A"/>
  </w:style>
  <w:style w:type="character" w:customStyle="1" w:styleId="vlist-s">
    <w:name w:val="vlist-s"/>
    <w:basedOn w:val="a0"/>
    <w:rsid w:val="003C6E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53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8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874</Words>
  <Characters>4988</Characters>
  <Application>Microsoft Office Word</Application>
  <DocSecurity>0</DocSecurity>
  <Lines>41</Lines>
  <Paragraphs>11</Paragraphs>
  <ScaleCrop>false</ScaleCrop>
  <Company/>
  <LinksUpToDate>false</LinksUpToDate>
  <CharactersWithSpaces>5851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Honglin Wei</cp:lastModifiedBy>
  <cp:revision>36</cp:revision>
  <dcterms:created xsi:type="dcterms:W3CDTF">2021-04-08T07:49:00Z</dcterms:created>
  <dcterms:modified xsi:type="dcterms:W3CDTF">2024-06-09T14:05:00Z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1A7340906BED4384B0E2AF8433CEAC84</vt:lpwstr>
  </property>
</Properties>
</file>