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</w:rPr>
      </w:pPr>
      <w:r>
        <w:rPr>
          <w:rFonts w:hint="eastAsia"/>
        </w:rPr>
        <w:t>virtIO驱动从架构上来讲可以分为两部分，一个是其作为</w:t>
      </w:r>
      <w:r>
        <w:rPr>
          <w:rFonts w:hint="eastAsia"/>
          <w:highlight w:val="yellow"/>
        </w:rPr>
        <w:t>PCI设备本身的驱动</w:t>
      </w:r>
      <w:r>
        <w:rPr>
          <w:rFonts w:hint="eastAsia"/>
        </w:rPr>
        <w:t>，此驱动需要提供一些基本的操作PCI设备本身的函数比如</w:t>
      </w:r>
      <w:r>
        <w:rPr>
          <w:rFonts w:hint="eastAsia"/>
          <w:color w:val="0000FF"/>
        </w:rPr>
        <w:t>PCI设备的探测、删除、配置空间的设置和寄存器空间的读写</w:t>
      </w:r>
      <w:r>
        <w:rPr>
          <w:rFonts w:hint="eastAsia"/>
        </w:rPr>
        <w:t>等。而另一个就是其</w:t>
      </w:r>
      <w:r>
        <w:rPr>
          <w:rFonts w:hint="eastAsia"/>
          <w:highlight w:val="yellow"/>
        </w:rPr>
        <w:t>virtIO设备</w:t>
      </w:r>
      <w:r>
        <w:rPr>
          <w:rFonts w:hint="eastAsia"/>
        </w:rPr>
        <w:t>本身实现的功能驱动例如</w:t>
      </w:r>
      <w:r>
        <w:rPr>
          <w:rFonts w:hint="eastAsia"/>
          <w:color w:val="0000FF"/>
        </w:rPr>
        <w:t>网络驱动、块设备驱动、console驱动</w:t>
      </w:r>
      <w:r>
        <w:rPr>
          <w:rFonts w:hint="eastAsia"/>
        </w:rPr>
        <w:t>等。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所以我们要看还是分两部分，先介绍PCI设备本身的驱动，然后在介绍实际功能驱动。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PCI本身驱动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43AB4F"/>
    <w:multiLevelType w:val="singleLevel"/>
    <w:tmpl w:val="4543AB4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yYTAzMGFmZTI5NDUxZGRhZWQwMDU1MzRmMzUwNzMifQ=="/>
  </w:docVars>
  <w:rsids>
    <w:rsidRoot w:val="00000000"/>
    <w:rsid w:val="15645C97"/>
    <w:rsid w:val="19397563"/>
    <w:rsid w:val="61F5736C"/>
    <w:rsid w:val="7EED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2023-11-15T09:52:06Z</dcterms:created>
  <dc:creator>zyh</dc:creator>
  <cp:lastModifiedBy>彬彬</cp:lastModifiedBy>
  <dcterms:modified xsi:type="dcterms:W3CDTF">2023-11-15T09:53:18Z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AD73B47C77F546F6A8F11CBF90F7BB4D_12</vt:lpwstr>
  </property>
</Properties>
</file>