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CF65" w14:textId="2FF8A752" w:rsidR="00655C87" w:rsidRPr="00BA7845" w:rsidRDefault="00BA7845" w:rsidP="00BA7845">
      <w:pPr>
        <w:pStyle w:val="a5"/>
        <w:rPr>
          <w:rFonts w:ascii="黑体" w:eastAsia="黑体" w:hAnsi="黑体" w:hint="eastAsia"/>
          <w:b/>
          <w:bCs/>
          <w:color w:val="auto"/>
          <w:sz w:val="52"/>
          <w:szCs w:val="52"/>
        </w:rPr>
      </w:pPr>
      <w:r>
        <w:rPr>
          <w:rFonts w:ascii="黑体" w:eastAsia="黑体" w:hAnsi="黑体" w:hint="eastAsia"/>
          <w:b/>
          <w:bCs/>
          <w:color w:val="auto"/>
          <w:sz w:val="52"/>
          <w:szCs w:val="52"/>
        </w:rPr>
        <w:t>人工智能</w:t>
      </w:r>
      <w:r w:rsidRPr="00BA7845">
        <w:rPr>
          <w:rFonts w:ascii="黑体" w:eastAsia="黑体" w:hAnsi="黑体" w:hint="eastAsia"/>
          <w:b/>
          <w:bCs/>
          <w:color w:val="auto"/>
          <w:sz w:val="52"/>
          <w:szCs w:val="52"/>
        </w:rPr>
        <w:t>基础</w:t>
      </w:r>
      <w:r>
        <w:rPr>
          <w:rFonts w:ascii="黑体" w:eastAsia="黑体" w:hAnsi="黑体" w:hint="eastAsia"/>
          <w:b/>
          <w:bCs/>
          <w:color w:val="auto"/>
          <w:sz w:val="52"/>
          <w:szCs w:val="52"/>
        </w:rPr>
        <w:t>LAB</w:t>
      </w:r>
      <w:r w:rsidRPr="00BA7845">
        <w:rPr>
          <w:rFonts w:ascii="黑体" w:eastAsia="黑体" w:hAnsi="黑体" w:hint="eastAsia"/>
          <w:b/>
          <w:bCs/>
          <w:color w:val="auto"/>
          <w:sz w:val="52"/>
          <w:szCs w:val="52"/>
        </w:rPr>
        <w:t>1实验报告</w:t>
      </w:r>
    </w:p>
    <w:p w14:paraId="15F722FE" w14:textId="70DA95C2" w:rsidR="00BA7845" w:rsidRPr="00BA7845" w:rsidRDefault="00BA7845" w:rsidP="00BA7845">
      <w:pPr>
        <w:spacing w:line="240" w:lineRule="atLeast"/>
        <w:jc w:val="center"/>
        <w:rPr>
          <w:rFonts w:ascii="华文楷体" w:eastAsia="华文楷体" w:hAnsi="华文楷体" w:hint="eastAsia"/>
          <w:sz w:val="24"/>
        </w:rPr>
      </w:pPr>
      <w:r w:rsidRPr="00BA7845">
        <w:rPr>
          <w:rFonts w:ascii="华文楷体" w:eastAsia="华文楷体" w:hAnsi="华文楷体" w:hint="eastAsia"/>
          <w:sz w:val="24"/>
        </w:rPr>
        <w:t>（</w:t>
      </w:r>
      <w:r w:rsidR="000219C9">
        <w:rPr>
          <w:rFonts w:ascii="华文楷体" w:eastAsia="华文楷体" w:hAnsi="华文楷体" w:hint="eastAsia"/>
          <w:sz w:val="24"/>
        </w:rPr>
        <w:t>Zhuiy here</w:t>
      </w:r>
      <w:r w:rsidRPr="00BA7845">
        <w:rPr>
          <w:rFonts w:ascii="华文楷体" w:eastAsia="华文楷体" w:hAnsi="华文楷体" w:hint="eastAsia"/>
          <w:sz w:val="24"/>
        </w:rPr>
        <w:t>）</w:t>
      </w:r>
    </w:p>
    <w:p w14:paraId="5EFA6511" w14:textId="1F6AB7E9" w:rsidR="00BA7845" w:rsidRPr="004905AA" w:rsidRDefault="00077B00" w:rsidP="00BA7845">
      <w:pPr>
        <w:pStyle w:val="a9"/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</w:t>
      </w:r>
      <w:r w:rsidR="00BA7845" w:rsidRPr="004905AA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_</w:t>
      </w:r>
      <w:r w:rsidR="00BA7845" w:rsidRPr="004905AA">
        <w:rPr>
          <w:rFonts w:hint="eastAsia"/>
          <w:b/>
          <w:bCs/>
          <w:sz w:val="32"/>
          <w:szCs w:val="32"/>
        </w:rPr>
        <w:t>mnist.py</w:t>
      </w:r>
    </w:p>
    <w:p w14:paraId="7A664AAB" w14:textId="4A03D51E" w:rsidR="00BA7845" w:rsidRPr="001C3FD9" w:rsidRDefault="00BA7845" w:rsidP="00477546">
      <w:pPr>
        <w:pStyle w:val="a9"/>
        <w:numPr>
          <w:ilvl w:val="0"/>
          <w:numId w:val="2"/>
        </w:numPr>
        <w:spacing w:after="0"/>
        <w:rPr>
          <w:rFonts w:hint="eastAsia"/>
          <w:sz w:val="28"/>
          <w:szCs w:val="28"/>
          <w:u w:val="single"/>
        </w:rPr>
      </w:pPr>
      <w:r w:rsidRPr="001C3FD9">
        <w:rPr>
          <w:rFonts w:hint="eastAsia"/>
          <w:sz w:val="28"/>
          <w:szCs w:val="28"/>
          <w:u w:val="single"/>
        </w:rPr>
        <w:t>基础实现与代码分析（详见</w:t>
      </w:r>
      <w:r w:rsidR="00077B00">
        <w:rPr>
          <w:rFonts w:hint="eastAsia"/>
          <w:sz w:val="28"/>
          <w:szCs w:val="28"/>
          <w:u w:val="single"/>
        </w:rPr>
        <w:t>n</w:t>
      </w:r>
      <w:r w:rsidRPr="001C3FD9">
        <w:rPr>
          <w:rFonts w:hint="eastAsia"/>
          <w:sz w:val="28"/>
          <w:szCs w:val="28"/>
          <w:u w:val="single"/>
        </w:rPr>
        <w:t>p</w:t>
      </w:r>
      <w:r w:rsidR="00077B00">
        <w:rPr>
          <w:rFonts w:hint="eastAsia"/>
          <w:sz w:val="28"/>
          <w:szCs w:val="28"/>
          <w:u w:val="single"/>
        </w:rPr>
        <w:t>_</w:t>
      </w:r>
      <w:r w:rsidRPr="001C3FD9">
        <w:rPr>
          <w:rFonts w:hint="eastAsia"/>
          <w:sz w:val="28"/>
          <w:szCs w:val="28"/>
          <w:u w:val="single"/>
        </w:rPr>
        <w:t>mnist.py）</w:t>
      </w:r>
    </w:p>
    <w:p w14:paraId="196F7BA8" w14:textId="428DCCB9" w:rsidR="00BA7845" w:rsidRPr="00477546" w:rsidRDefault="00BA7845" w:rsidP="00477546">
      <w:pPr>
        <w:spacing w:after="0" w:line="20" w:lineRule="atLeast"/>
        <w:ind w:firstLine="357"/>
        <w:rPr>
          <w:rFonts w:hint="eastAsia"/>
          <w:sz w:val="24"/>
        </w:rPr>
      </w:pPr>
      <w:r w:rsidRPr="00477546">
        <w:rPr>
          <w:rFonts w:hint="eastAsia"/>
          <w:sz w:val="24"/>
        </w:rPr>
        <w:t>在实现基本代码后，我做了如下改动与尝试：</w:t>
      </w:r>
    </w:p>
    <w:p w14:paraId="183C5CE8" w14:textId="39906CE9" w:rsidR="00BA7845" w:rsidRPr="00477546" w:rsidRDefault="00BA7845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学习率自动递减：在某个epoch完成后，若loss不降反增，则降低学习率</w:t>
      </w:r>
      <w:r w:rsidR="004905AA" w:rsidRPr="00477546">
        <w:rPr>
          <w:rFonts w:hint="eastAsia"/>
          <w:sz w:val="21"/>
          <w:szCs w:val="21"/>
        </w:rPr>
        <w:t>。</w:t>
      </w:r>
    </w:p>
    <w:p w14:paraId="5853A350" w14:textId="443715C4" w:rsidR="004905AA" w:rsidRPr="00477546" w:rsidRDefault="004905AA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每个epoch训练前打乱训练数据的顺序，避免模型学习顺序信息。</w:t>
      </w:r>
    </w:p>
    <w:p w14:paraId="5BEF4B2E" w14:textId="3EC7778B" w:rsidR="00BA7845" w:rsidRPr="00477546" w:rsidRDefault="004905AA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允许自定义并尝试多种激活函数、损失函数、隐藏层神经元数量、初始学习率、学习率递减比例、正则方法与正则比例等等，提高自由度。</w:t>
      </w:r>
    </w:p>
    <w:p w14:paraId="76D05259" w14:textId="0CCA4F61" w:rsidR="004905AA" w:rsidRDefault="004905AA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为提高训练效率，不再在每一个step后计算一次accuracy，改为每个epoch后计算一次。</w:t>
      </w:r>
    </w:p>
    <w:p w14:paraId="5B3DB9C0" w14:textId="6402401E" w:rsidR="001C3FD9" w:rsidRPr="001C3FD9" w:rsidRDefault="001C3FD9" w:rsidP="001C3FD9">
      <w:pPr>
        <w:spacing w:after="0" w:line="140" w:lineRule="atLeast"/>
        <w:ind w:left="44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注：必须要求工作目录位于同级文件夹内才能正确运行</w:t>
      </w:r>
    </w:p>
    <w:p w14:paraId="22C7CF03" w14:textId="37212FC3" w:rsidR="00F6348F" w:rsidRPr="001C3FD9" w:rsidRDefault="00F6348F" w:rsidP="00477546">
      <w:pPr>
        <w:pStyle w:val="a9"/>
        <w:numPr>
          <w:ilvl w:val="0"/>
          <w:numId w:val="2"/>
        </w:numPr>
        <w:spacing w:after="0"/>
        <w:rPr>
          <w:rFonts w:hint="eastAsia"/>
          <w:sz w:val="28"/>
          <w:szCs w:val="28"/>
          <w:u w:val="single"/>
        </w:rPr>
      </w:pPr>
      <w:r w:rsidRPr="001C3FD9">
        <w:rPr>
          <w:rFonts w:hint="eastAsia"/>
          <w:sz w:val="28"/>
          <w:szCs w:val="28"/>
          <w:u w:val="single"/>
        </w:rPr>
        <w:t>实验结果及分析</w:t>
      </w:r>
    </w:p>
    <w:p w14:paraId="35BF75C7" w14:textId="0856E7AB" w:rsidR="00F6348F" w:rsidRPr="00477546" w:rsidRDefault="00F6348F" w:rsidP="00477546">
      <w:pPr>
        <w:spacing w:after="0" w:line="20" w:lineRule="atLeast"/>
        <w:ind w:firstLine="357"/>
        <w:rPr>
          <w:rFonts w:hint="eastAsia"/>
          <w:sz w:val="24"/>
        </w:rPr>
      </w:pPr>
      <w:r w:rsidRPr="00477546">
        <w:rPr>
          <w:rFonts w:hint="eastAsia"/>
          <w:sz w:val="24"/>
        </w:rPr>
        <w:t>目前而言，最佳的超参数组合（单隐藏层）为：</w:t>
      </w:r>
    </w:p>
    <w:p w14:paraId="2B98D0A0" w14:textId="77777777" w:rsidR="00F6348F" w:rsidRPr="00477546" w:rsidRDefault="00F6348F" w:rsidP="00477546">
      <w:pPr>
        <w:pStyle w:val="a9"/>
        <w:spacing w:after="0" w:line="140" w:lineRule="atLeast"/>
        <w:ind w:left="884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hidden_size = 300；batch_size = 64；lr = 0.13</w:t>
      </w:r>
    </w:p>
    <w:p w14:paraId="11C05F42" w14:textId="77777777" w:rsidR="00F6348F" w:rsidRPr="00477546" w:rsidRDefault="00F6348F" w:rsidP="00477546">
      <w:pPr>
        <w:pStyle w:val="a9"/>
        <w:spacing w:after="0" w:line="140" w:lineRule="atLeast"/>
        <w:ind w:left="884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lrd（学习率递减倍率） = 1.1；epoch = 20；Activator_type = 'relu'；Loss_func_type = 'compute'；Regulation_type = 'L2'</w:t>
      </w:r>
    </w:p>
    <w:p w14:paraId="0535C0F6" w14:textId="10CC896A" w:rsidR="00F6348F" w:rsidRDefault="00F6348F" w:rsidP="00477546">
      <w:pPr>
        <w:pStyle w:val="a9"/>
        <w:spacing w:after="0" w:line="140" w:lineRule="atLeast"/>
        <w:ind w:left="884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Regulation_rate = 0.00005</w:t>
      </w:r>
    </w:p>
    <w:p w14:paraId="054479D7" w14:textId="0D99627F" w:rsidR="00477546" w:rsidRDefault="00477546" w:rsidP="00477546">
      <w:pPr>
        <w:spacing w:after="0" w:line="140" w:lineRule="atLeast"/>
        <w:rPr>
          <w:rFonts w:hint="eastAsia"/>
          <w:sz w:val="24"/>
        </w:rPr>
      </w:pPr>
      <w:r>
        <w:rPr>
          <w:sz w:val="21"/>
          <w:szCs w:val="21"/>
        </w:rPr>
        <w:tab/>
      </w:r>
      <w:r w:rsidRPr="00477546">
        <w:rPr>
          <w:rFonts w:hint="eastAsia"/>
          <w:sz w:val="24"/>
        </w:rPr>
        <w:t>可以达到如下效果</w:t>
      </w:r>
      <w:r>
        <w:rPr>
          <w:rFonts w:hint="eastAsia"/>
          <w:sz w:val="24"/>
        </w:rPr>
        <w:t>：</w:t>
      </w:r>
    </w:p>
    <w:p w14:paraId="196A9F90" w14:textId="7E77223F" w:rsidR="001C3FD9" w:rsidRDefault="00477546" w:rsidP="001C3FD9">
      <w:pPr>
        <w:spacing w:after="0" w:line="140" w:lineRule="atLeas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 w:rsidRPr="00477546">
        <w:rPr>
          <w:noProof/>
          <w:sz w:val="24"/>
        </w:rPr>
        <w:drawing>
          <wp:inline distT="0" distB="0" distL="0" distR="0" wp14:anchorId="47C91F2E" wp14:editId="5BCD2DC9">
            <wp:extent cx="4998616" cy="30421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07" cy="30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546">
        <w:rPr>
          <w:noProof/>
          <w:sz w:val="24"/>
        </w:rPr>
        <w:lastRenderedPageBreak/>
        <w:drawing>
          <wp:inline distT="0" distB="0" distL="0" distR="0" wp14:anchorId="3ED206A7" wp14:editId="1582521D">
            <wp:extent cx="1996915" cy="46892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535" cy="4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DD6F" w14:textId="4CA7DDC7" w:rsidR="001C3FD9" w:rsidRPr="001C3FD9" w:rsidRDefault="001C3FD9" w:rsidP="00477546">
      <w:pPr>
        <w:spacing w:after="0" w:line="140" w:lineRule="atLeas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>
        <w:rPr>
          <w:rFonts w:hint="eastAsia"/>
          <w:sz w:val="24"/>
        </w:rPr>
        <w:t>其中‘relu’激活函数的效率远高于其他两种，这很有可能是因为‘relu’可以很好地避免梯度消失问题；同时，交叉熵作为损失函数效果优于协方差，这其中，有softmax-compute联合梯度可以优化运算，减少误差的原因。</w:t>
      </w:r>
    </w:p>
    <w:p w14:paraId="71AD12D1" w14:textId="24FC62D8" w:rsidR="001C3FD9" w:rsidRDefault="001C3FD9" w:rsidP="00477546">
      <w:pPr>
        <w:spacing w:after="0" w:line="140" w:lineRule="atLeast"/>
        <w:rPr>
          <w:rFonts w:hint="eastAsia"/>
          <w:sz w:val="24"/>
        </w:rPr>
      </w:pPr>
      <w:r>
        <w:rPr>
          <w:rFonts w:hint="eastAsia"/>
          <w:sz w:val="24"/>
        </w:rPr>
        <w:t>特别地，将隐藏层从一个扩为两个并无法有效地提升正确率，仍约为98%，考虑到计算效率，本代码保留但隐藏层的情况。</w:t>
      </w:r>
    </w:p>
    <w:p w14:paraId="4F2FB51C" w14:textId="70B7EA5F" w:rsidR="001C3FD9" w:rsidRDefault="001C3FD9" w:rsidP="001C3FD9">
      <w:pPr>
        <w:spacing w:after="0" w:line="140" w:lineRule="atLeast"/>
        <w:rPr>
          <w:rFonts w:hint="eastAsia"/>
          <w:sz w:val="24"/>
        </w:rPr>
      </w:pPr>
      <w:r>
        <w:rPr>
          <w:rFonts w:hint="eastAsia"/>
          <w:sz w:val="24"/>
        </w:rPr>
        <w:t>附：强制要求epoch=10正确率：</w:t>
      </w:r>
      <w:r w:rsidRPr="001C3FD9">
        <w:rPr>
          <w:noProof/>
          <w:sz w:val="24"/>
        </w:rPr>
        <w:drawing>
          <wp:inline distT="0" distB="0" distL="0" distR="0" wp14:anchorId="33C5380A" wp14:editId="0CB02020">
            <wp:extent cx="5274310" cy="1819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FD9">
        <w:rPr>
          <w:noProof/>
          <w:sz w:val="24"/>
        </w:rPr>
        <w:drawing>
          <wp:inline distT="0" distB="0" distL="0" distR="0" wp14:anchorId="6B297812" wp14:editId="25E581F9">
            <wp:extent cx="1605915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0CFE" w14:textId="06FFF7E9" w:rsidR="00EC6E26" w:rsidRDefault="00EC6E26" w:rsidP="00EC6E26">
      <w:pPr>
        <w:pStyle w:val="a9"/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 w:rsidRPr="00EC6E26">
        <w:rPr>
          <w:rFonts w:hint="eastAsia"/>
          <w:b/>
          <w:bCs/>
          <w:sz w:val="32"/>
          <w:szCs w:val="32"/>
        </w:rPr>
        <w:t>torch_mnist.py</w:t>
      </w:r>
    </w:p>
    <w:p w14:paraId="4CF519A4" w14:textId="2351BE9B" w:rsidR="00EC6E26" w:rsidRPr="00EC6E26" w:rsidRDefault="00EC6E26" w:rsidP="00EC6E26">
      <w:pPr>
        <w:pStyle w:val="a9"/>
        <w:numPr>
          <w:ilvl w:val="0"/>
          <w:numId w:val="3"/>
        </w:numPr>
        <w:rPr>
          <w:rFonts w:hint="eastAsia"/>
          <w:sz w:val="28"/>
          <w:szCs w:val="28"/>
          <w:u w:val="single"/>
        </w:rPr>
      </w:pPr>
      <w:r w:rsidRPr="00EC6E26">
        <w:rPr>
          <w:rFonts w:hint="eastAsia"/>
          <w:sz w:val="28"/>
          <w:szCs w:val="28"/>
          <w:u w:val="single"/>
        </w:rPr>
        <w:t>代码改动与效果：</w:t>
      </w:r>
    </w:p>
    <w:p w14:paraId="64CD2308" w14:textId="461207AA" w:rsidR="00EC6E26" w:rsidRDefault="00EC6E26" w:rsidP="00EC6E26">
      <w:pPr>
        <w:pStyle w:val="a9"/>
        <w:numPr>
          <w:ilvl w:val="0"/>
          <w:numId w:val="4"/>
        </w:numPr>
        <w:rPr>
          <w:rFonts w:hint="eastAsia"/>
          <w:b/>
          <w:bCs/>
          <w:sz w:val="32"/>
          <w:szCs w:val="32"/>
        </w:rPr>
      </w:pPr>
      <w:r w:rsidRPr="00EC6E26">
        <w:rPr>
          <w:rFonts w:hint="eastAsia"/>
          <w:sz w:val="21"/>
          <w:szCs w:val="21"/>
        </w:rPr>
        <w:t>源代码：</w:t>
      </w:r>
    </w:p>
    <w:p w14:paraId="3310B823" w14:textId="265A3C50" w:rsidR="00EC6E26" w:rsidRDefault="00EC6E26" w:rsidP="00EC6E26">
      <w:pPr>
        <w:pStyle w:val="a9"/>
        <w:ind w:left="780"/>
        <w:rPr>
          <w:rFonts w:hint="eastAsia"/>
          <w:b/>
          <w:bCs/>
          <w:sz w:val="32"/>
          <w:szCs w:val="32"/>
        </w:rPr>
      </w:pPr>
      <w:r w:rsidRPr="00EC6E26">
        <w:rPr>
          <w:b/>
          <w:bCs/>
          <w:noProof/>
          <w:sz w:val="32"/>
          <w:szCs w:val="32"/>
        </w:rPr>
        <w:drawing>
          <wp:inline distT="0" distB="0" distL="0" distR="0" wp14:anchorId="6EC87EA2" wp14:editId="3E45426B">
            <wp:extent cx="3807996" cy="214532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96" cy="214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FF7F" w14:textId="575B4270" w:rsidR="00EC6E26" w:rsidRDefault="00EC6E26" w:rsidP="00EC6E26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 w:rsidRPr="00EC6E26">
        <w:rPr>
          <w:rFonts w:hint="eastAsia"/>
          <w:sz w:val="21"/>
          <w:szCs w:val="21"/>
        </w:rPr>
        <w:t>加入dropout层，改为</w:t>
      </w:r>
      <w:r w:rsidR="0050052B">
        <w:rPr>
          <w:rFonts w:hint="eastAsia"/>
          <w:sz w:val="21"/>
          <w:szCs w:val="21"/>
        </w:rPr>
        <w:t>A</w:t>
      </w:r>
      <w:r w:rsidRPr="00EC6E26">
        <w:rPr>
          <w:rFonts w:hint="eastAsia"/>
          <w:sz w:val="21"/>
          <w:szCs w:val="21"/>
        </w:rPr>
        <w:t>dam优化</w:t>
      </w:r>
      <w:r>
        <w:rPr>
          <w:rFonts w:hint="eastAsia"/>
          <w:sz w:val="21"/>
          <w:szCs w:val="21"/>
        </w:rPr>
        <w:t>，效果好了很多</w:t>
      </w:r>
      <w:r w:rsidRPr="00EC6E26">
        <w:rPr>
          <w:rFonts w:hint="eastAsia"/>
          <w:sz w:val="21"/>
          <w:szCs w:val="21"/>
        </w:rPr>
        <w:t>：</w:t>
      </w:r>
    </w:p>
    <w:p w14:paraId="542450E7" w14:textId="2379E459" w:rsidR="00EC6E26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lastRenderedPageBreak/>
        <w:drawing>
          <wp:inline distT="0" distB="0" distL="0" distR="0" wp14:anchorId="27BC0AF1" wp14:editId="62F758D7">
            <wp:extent cx="5274310" cy="2986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6029" w14:textId="4227B0C6" w:rsidR="00EC6E26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6519EABA" wp14:editId="5B4D5E4E">
            <wp:extent cx="4829810" cy="521081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6854" w14:textId="5D534B37" w:rsidR="00244CA9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63A77673" wp14:editId="3A9E1332">
            <wp:extent cx="4771390" cy="5076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2DD6" w14:textId="7583099C" w:rsidR="00244CA9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51E05885" wp14:editId="071CC375">
            <wp:extent cx="4918075" cy="51111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0EB1" w14:textId="566ED934" w:rsidR="00244CA9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72F1D6D1" wp14:editId="04D765F3">
            <wp:extent cx="5023485" cy="1694180"/>
            <wp:effectExtent l="0" t="0" r="571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131F" w14:textId="7339AAE1" w:rsidR="00244CA9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69655307" wp14:editId="49F5BBFD">
            <wp:extent cx="4771390" cy="3575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3192" w14:textId="065D6F01" w:rsidR="0050052B" w:rsidRDefault="0050052B" w:rsidP="0050052B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b)中Adam改为SGD效果差：</w:t>
      </w:r>
      <w:r w:rsidR="00244CA9">
        <w:rPr>
          <w:rFonts w:hint="eastAsia"/>
          <w:sz w:val="21"/>
          <w:szCs w:val="21"/>
        </w:rPr>
        <w:t>s</w:t>
      </w:r>
    </w:p>
    <w:p w14:paraId="76DEB204" w14:textId="3A7B6BAC" w:rsidR="0050052B" w:rsidRDefault="00D3492D" w:rsidP="0050052B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19F00F1A" wp14:editId="0E56DEB9">
            <wp:extent cx="5274310" cy="2955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606E" w14:textId="53F0AACE" w:rsidR="00D3492D" w:rsidRDefault="00D3492D" w:rsidP="0050052B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5A7464E8" wp14:editId="204D638C">
            <wp:extent cx="4871085" cy="35750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0D6A" w14:textId="1FEB841C" w:rsidR="00D3492D" w:rsidRDefault="00D3492D" w:rsidP="00D3492D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多一层+Adam+dropout，效果竟然不好，过拟合导致的：</w:t>
      </w:r>
    </w:p>
    <w:p w14:paraId="1D4E24D1" w14:textId="41B34641" w:rsidR="00D3492D" w:rsidRDefault="00D3492D" w:rsidP="00D3492D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4400A363" wp14:editId="08FA71EE">
            <wp:extent cx="5274310" cy="2970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DB01" w14:textId="6BCB3A36" w:rsidR="00D3492D" w:rsidRPr="00D3492D" w:rsidRDefault="00D3492D" w:rsidP="00D3492D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468B37E0" wp14:editId="3CE65803">
            <wp:extent cx="4689475" cy="346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74F4" w14:textId="2674BEA2" w:rsidR="001C3FD9" w:rsidRPr="001C3FD9" w:rsidRDefault="001C3FD9" w:rsidP="00477546">
      <w:pPr>
        <w:spacing w:after="0" w:line="140" w:lineRule="atLeast"/>
        <w:rPr>
          <w:rFonts w:ascii="宋体" w:eastAsia="宋体" w:hAnsi="宋体" w:cs="宋体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</w:p>
    <w:sectPr w:rsidR="001C3FD9" w:rsidRPr="001C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57"/>
    <w:multiLevelType w:val="hybridMultilevel"/>
    <w:tmpl w:val="3858FB1E"/>
    <w:lvl w:ilvl="0" w:tplc="7AB63192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bCs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774F87"/>
    <w:multiLevelType w:val="hybridMultilevel"/>
    <w:tmpl w:val="931E50DA"/>
    <w:lvl w:ilvl="0" w:tplc="11D2F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073797"/>
    <w:multiLevelType w:val="hybridMultilevel"/>
    <w:tmpl w:val="EE12B5FA"/>
    <w:lvl w:ilvl="0" w:tplc="615EC9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0559A0"/>
    <w:multiLevelType w:val="hybridMultilevel"/>
    <w:tmpl w:val="38E05504"/>
    <w:lvl w:ilvl="0" w:tplc="8D8CB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403386">
    <w:abstractNumId w:val="2"/>
  </w:num>
  <w:num w:numId="2" w16cid:durableId="437137103">
    <w:abstractNumId w:val="1"/>
  </w:num>
  <w:num w:numId="3" w16cid:durableId="1617591592">
    <w:abstractNumId w:val="3"/>
  </w:num>
  <w:num w:numId="4" w16cid:durableId="154274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87"/>
    <w:rsid w:val="000219C9"/>
    <w:rsid w:val="00077B00"/>
    <w:rsid w:val="00087D54"/>
    <w:rsid w:val="001C3FD9"/>
    <w:rsid w:val="001D63BF"/>
    <w:rsid w:val="00244CA9"/>
    <w:rsid w:val="002E5657"/>
    <w:rsid w:val="003414A3"/>
    <w:rsid w:val="00477546"/>
    <w:rsid w:val="004905AA"/>
    <w:rsid w:val="0050052B"/>
    <w:rsid w:val="00655C87"/>
    <w:rsid w:val="00BA7845"/>
    <w:rsid w:val="00CE3B44"/>
    <w:rsid w:val="00D3492D"/>
    <w:rsid w:val="00EC6E26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DCE6"/>
  <w15:chartTrackingRefBased/>
  <w15:docId w15:val="{C8255FBF-0C33-4BB1-82A2-F0A38FFC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C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C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C8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C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C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C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C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C8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C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C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C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C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~ Zhuiy</cp:lastModifiedBy>
  <cp:revision>5</cp:revision>
  <dcterms:created xsi:type="dcterms:W3CDTF">2025-03-29T07:33:00Z</dcterms:created>
  <dcterms:modified xsi:type="dcterms:W3CDTF">2025-06-29T07:39:00Z</dcterms:modified>
</cp:coreProperties>
</file>