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8"/>
        <w:gridCol w:w="3122"/>
        <w:gridCol w:w="3130"/>
      </w:tblGrid>
      <w:tr w:rsidR="00B47C74" w14:paraId="0084BD8C" w14:textId="77777777" w:rsidTr="00281E3E">
        <w:tc>
          <w:tcPr>
            <w:tcW w:w="3192" w:type="dxa"/>
          </w:tcPr>
          <w:p w14:paraId="342F3734" w14:textId="79A95A6F" w:rsidR="00B47C74" w:rsidRDefault="00055AF3" w:rsidP="005A69BC">
            <w:pPr>
              <w:jc w:val="center"/>
            </w:pPr>
            <w:r>
              <w:fldChar w:fldCharType="begin"/>
            </w:r>
            <w:r>
              <w:instrText xml:space="preserve"> MACROBUTTON AMEditEquationSection2 </w:instrText>
            </w:r>
            <w:r w:rsidRPr="00055A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B47C74" w:rsidRPr="006E65D5">
              <w:t>Problem Chosen</w:t>
            </w:r>
            <w:r w:rsidR="00B47C74">
              <w:br/>
            </w:r>
            <w:r w:rsidR="00DB2641">
              <w:rPr>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9B6B95"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28DE982" w:rsidR="006731A1" w:rsidRPr="00A82670" w:rsidRDefault="00E739BA" w:rsidP="00CB03A9">
      <w:pPr>
        <w:ind w:firstLine="720"/>
        <w:rPr>
          <w:rFonts w:eastAsia="宋体"/>
          <w:sz w:val="28"/>
          <w:szCs w:val="28"/>
          <w:lang w:eastAsia="zh-CN"/>
        </w:rPr>
      </w:pPr>
      <w:r w:rsidRPr="00A82670">
        <w:rPr>
          <w:rFonts w:eastAsia="宋体"/>
          <w:sz w:val="28"/>
          <w:szCs w:val="28"/>
          <w:lang w:eastAsia="zh-CN"/>
        </w:rPr>
        <w:t xml:space="preserve">As global warming is increasingly severe, many coastal countries are in danger of disappearing due to rising sea levels. </w:t>
      </w:r>
      <w:r w:rsidR="005A69BC" w:rsidRPr="00A82670">
        <w:rPr>
          <w:rFonts w:eastAsia="宋体"/>
          <w:sz w:val="28"/>
          <w:szCs w:val="28"/>
          <w:lang w:eastAsia="zh-CN"/>
        </w:rPr>
        <w:t>In the face of the international problem of the resettlement of environmentally displaced persons,</w:t>
      </w:r>
      <w:r w:rsidR="002B53D3" w:rsidRPr="00A82670">
        <w:rPr>
          <w:rFonts w:eastAsia="宋体"/>
          <w:sz w:val="28"/>
          <w:szCs w:val="28"/>
          <w:lang w:eastAsia="zh-CN"/>
        </w:rPr>
        <w:t xml:space="preserve"> we </w:t>
      </w:r>
      <w:r w:rsidR="00561998" w:rsidRPr="00A82670">
        <w:rPr>
          <w:rFonts w:eastAsia="宋体"/>
          <w:sz w:val="28"/>
          <w:szCs w:val="28"/>
          <w:lang w:eastAsia="zh-CN"/>
        </w:rPr>
        <w:t xml:space="preserve">establish models to </w:t>
      </w:r>
      <w:r w:rsidR="002B53D3" w:rsidRPr="00A82670">
        <w:rPr>
          <w:rFonts w:eastAsia="宋体"/>
          <w:sz w:val="28"/>
          <w:szCs w:val="28"/>
          <w:lang w:eastAsia="zh-CN"/>
        </w:rPr>
        <w:t xml:space="preserve">help the UN </w:t>
      </w:r>
      <w:r w:rsidR="00561998" w:rsidRPr="00A82670">
        <w:rPr>
          <w:rFonts w:eastAsia="宋体"/>
          <w:sz w:val="28"/>
          <w:szCs w:val="28"/>
          <w:lang w:eastAsia="zh-CN"/>
        </w:rPr>
        <w:t>address</w:t>
      </w:r>
      <w:r w:rsidR="002B53D3" w:rsidRPr="00A82670">
        <w:rPr>
          <w:rFonts w:eastAsia="宋体"/>
          <w:sz w:val="28"/>
          <w:szCs w:val="28"/>
          <w:lang w:eastAsia="zh-CN"/>
        </w:rPr>
        <w:t xml:space="preserve"> </w:t>
      </w:r>
      <w:r w:rsidR="00561998" w:rsidRPr="00A82670">
        <w:rPr>
          <w:rFonts w:eastAsia="宋体"/>
          <w:sz w:val="28"/>
          <w:szCs w:val="28"/>
          <w:lang w:eastAsia="zh-CN"/>
        </w:rPr>
        <w:t xml:space="preserve">the multifaceted issue and propose policies concerning that </w:t>
      </w:r>
      <w:r w:rsidR="002B53D3" w:rsidRPr="00A82670">
        <w:rPr>
          <w:rFonts w:eastAsia="宋体"/>
          <w:sz w:val="28"/>
          <w:szCs w:val="28"/>
          <w:lang w:eastAsia="zh-CN"/>
        </w:rPr>
        <w:t xml:space="preserve">how they </w:t>
      </w:r>
      <w:r w:rsidR="00561998" w:rsidRPr="00A82670">
        <w:rPr>
          <w:rFonts w:eastAsia="宋体"/>
          <w:sz w:val="28"/>
          <w:szCs w:val="28"/>
          <w:lang w:eastAsia="zh-CN"/>
        </w:rPr>
        <w:t>should meet</w:t>
      </w:r>
      <w:r w:rsidR="002B53D3" w:rsidRPr="00A82670">
        <w:rPr>
          <w:rFonts w:eastAsia="宋体"/>
          <w:sz w:val="28"/>
          <w:szCs w:val="28"/>
          <w:lang w:eastAsia="zh-CN"/>
        </w:rPr>
        <w:t xml:space="preserve"> the challenge</w:t>
      </w:r>
      <w:r w:rsidR="00561998" w:rsidRPr="00A82670">
        <w:rPr>
          <w:rFonts w:eastAsia="宋体"/>
          <w:sz w:val="28"/>
          <w:szCs w:val="28"/>
          <w:lang w:eastAsia="zh-CN"/>
        </w:rPr>
        <w:t>.</w:t>
      </w:r>
      <w:r w:rsidR="00E300C4" w:rsidRPr="00A82670">
        <w:rPr>
          <w:sz w:val="28"/>
          <w:szCs w:val="28"/>
        </w:rPr>
        <w:t xml:space="preserve"> </w:t>
      </w:r>
      <w:r w:rsidR="00E300C4" w:rsidRPr="00A82670">
        <w:rPr>
          <w:rFonts w:eastAsia="宋体"/>
          <w:sz w:val="28"/>
          <w:szCs w:val="28"/>
          <w:lang w:eastAsia="zh-CN"/>
        </w:rPr>
        <w:t>We focus on the resettlement of climate refugees caused by global sea level rise and the protection of human rights and culture in the process.</w:t>
      </w:r>
    </w:p>
    <w:p w14:paraId="2A6C84E4" w14:textId="5EB54BFC" w:rsidR="00D21BA2" w:rsidRPr="00A82670" w:rsidRDefault="00C72766" w:rsidP="00D21BA2">
      <w:pPr>
        <w:ind w:firstLine="720"/>
        <w:rPr>
          <w:rFonts w:eastAsia="宋体"/>
          <w:sz w:val="28"/>
          <w:szCs w:val="28"/>
          <w:lang w:eastAsia="zh-CN"/>
        </w:rPr>
      </w:pPr>
      <w:r w:rsidRPr="00A82670">
        <w:rPr>
          <w:rFonts w:eastAsia="宋体" w:hint="eastAsia"/>
          <w:sz w:val="28"/>
          <w:szCs w:val="28"/>
          <w:lang w:eastAsia="zh-CN"/>
        </w:rPr>
        <w:t>I</w:t>
      </w:r>
      <w:r w:rsidRPr="00A82670">
        <w:rPr>
          <w:rFonts w:eastAsia="宋体"/>
          <w:sz w:val="28"/>
          <w:szCs w:val="28"/>
          <w:lang w:eastAsia="zh-CN"/>
        </w:rPr>
        <w:t xml:space="preserve">n the first question, </w:t>
      </w:r>
      <w:bookmarkStart w:id="0" w:name="_Hlk34717474"/>
      <w:r w:rsidRPr="00A82670">
        <w:rPr>
          <w:rFonts w:eastAsia="宋体"/>
          <w:sz w:val="28"/>
          <w:szCs w:val="28"/>
          <w:lang w:eastAsia="zh-CN"/>
        </w:rPr>
        <w:t xml:space="preserve">we </w:t>
      </w:r>
      <w:r w:rsidR="00D21BA2" w:rsidRPr="00A82670">
        <w:rPr>
          <w:rFonts w:eastAsia="宋体"/>
          <w:sz w:val="28"/>
          <w:szCs w:val="28"/>
          <w:lang w:eastAsia="zh-CN"/>
        </w:rPr>
        <w:t xml:space="preserve">use quadratic function to </w:t>
      </w:r>
      <w:r w:rsidRPr="00A82670">
        <w:rPr>
          <w:rFonts w:eastAsia="宋体"/>
          <w:sz w:val="28"/>
          <w:szCs w:val="28"/>
          <w:lang w:eastAsia="zh-CN"/>
        </w:rPr>
        <w:t>fit global mean sea level data from 1993 to 2017 to predict sea level rise in the 21st century.</w:t>
      </w:r>
      <w:bookmarkEnd w:id="0"/>
      <w:r w:rsidRPr="00A82670">
        <w:rPr>
          <w:rFonts w:eastAsia="宋体"/>
          <w:sz w:val="28"/>
          <w:szCs w:val="28"/>
          <w:lang w:eastAsia="zh-CN"/>
        </w:rPr>
        <w:t xml:space="preserve"> Based on the data provided by the World Bank on the global submerged area and the affected population corresponding to the rise in sea level, we obtain the growth curve of the number of EDPs in the 21st century.</w:t>
      </w:r>
      <w:r w:rsidRPr="00A82670">
        <w:rPr>
          <w:rFonts w:eastAsia="宋体" w:hint="eastAsia"/>
          <w:sz w:val="28"/>
          <w:szCs w:val="28"/>
          <w:lang w:eastAsia="zh-CN"/>
        </w:rPr>
        <w:t xml:space="preserve"> </w:t>
      </w:r>
      <w:r w:rsidR="00D21BA2" w:rsidRPr="00A82670">
        <w:rPr>
          <w:rFonts w:eastAsia="宋体"/>
          <w:sz w:val="28"/>
          <w:szCs w:val="28"/>
          <w:lang w:eastAsia="zh-CN"/>
        </w:rPr>
        <w:t xml:space="preserve">According to the ranking of the total greenhouse gas emissions of the countries in the world since 1990, we conclude that China, the United States and other major countries should </w:t>
      </w:r>
      <w:r w:rsidR="00D21BA2" w:rsidRPr="00A82670">
        <w:rPr>
          <w:rFonts w:eastAsia="宋体"/>
          <w:sz w:val="28"/>
          <w:szCs w:val="28"/>
          <w:lang w:eastAsia="zh-CN"/>
        </w:rPr>
        <w:t>shoulder</w:t>
      </w:r>
      <w:r w:rsidR="00D21BA2" w:rsidRPr="00A82670">
        <w:rPr>
          <w:rFonts w:eastAsia="宋体"/>
          <w:sz w:val="28"/>
          <w:szCs w:val="28"/>
          <w:lang w:eastAsia="zh-CN"/>
        </w:rPr>
        <w:t xml:space="preserve"> the main responsibility for hosting climate refugees.</w:t>
      </w:r>
    </w:p>
    <w:p w14:paraId="6C30E8E6" w14:textId="0C04E591" w:rsidR="00D21BA2" w:rsidRPr="00A82670" w:rsidRDefault="00210BFB" w:rsidP="00210BFB">
      <w:pPr>
        <w:ind w:firstLine="720"/>
        <w:rPr>
          <w:rFonts w:eastAsia="宋体"/>
          <w:sz w:val="28"/>
          <w:szCs w:val="28"/>
          <w:lang w:eastAsia="zh-CN"/>
        </w:rPr>
      </w:pPr>
      <w:r w:rsidRPr="00A82670">
        <w:rPr>
          <w:rFonts w:eastAsia="宋体"/>
          <w:sz w:val="28"/>
          <w:szCs w:val="28"/>
          <w:lang w:eastAsia="zh-CN"/>
        </w:rPr>
        <w:t>I</w:t>
      </w:r>
      <w:r w:rsidRPr="00A82670">
        <w:rPr>
          <w:rFonts w:eastAsia="宋体"/>
          <w:sz w:val="28"/>
          <w:szCs w:val="28"/>
          <w:lang w:eastAsia="zh-CN"/>
        </w:rPr>
        <w:t>n the process of assessing cultural loss and analyzing factors affecting the protection of human rights, we quantif</w:t>
      </w:r>
      <w:r w:rsidRPr="00A82670">
        <w:rPr>
          <w:rFonts w:eastAsia="宋体"/>
          <w:sz w:val="28"/>
          <w:szCs w:val="28"/>
          <w:lang w:eastAsia="zh-CN"/>
        </w:rPr>
        <w:t>y</w:t>
      </w:r>
      <w:r w:rsidRPr="00A82670">
        <w:rPr>
          <w:rFonts w:eastAsia="宋体"/>
          <w:sz w:val="28"/>
          <w:szCs w:val="28"/>
          <w:lang w:eastAsia="zh-CN"/>
        </w:rPr>
        <w:t xml:space="preserve"> culture</w:t>
      </w:r>
      <w:r w:rsidRPr="00A82670">
        <w:rPr>
          <w:rFonts w:eastAsia="宋体"/>
          <w:sz w:val="28"/>
          <w:szCs w:val="28"/>
          <w:lang w:eastAsia="zh-CN"/>
        </w:rPr>
        <w:t xml:space="preserve"> and </w:t>
      </w:r>
      <w:r w:rsidRPr="00A82670">
        <w:rPr>
          <w:rFonts w:eastAsia="宋体"/>
          <w:sz w:val="28"/>
          <w:szCs w:val="28"/>
          <w:lang w:eastAsia="zh-CN"/>
        </w:rPr>
        <w:t>use fuzzy algorithm to evaluate the cultural similarity of different countries</w:t>
      </w:r>
      <w:r w:rsidRPr="00A82670">
        <w:rPr>
          <w:rFonts w:eastAsia="宋体"/>
          <w:sz w:val="28"/>
          <w:szCs w:val="28"/>
          <w:lang w:eastAsia="zh-CN"/>
        </w:rPr>
        <w:t>. We also use</w:t>
      </w:r>
      <w:r w:rsidRPr="00A82670">
        <w:rPr>
          <w:rFonts w:eastAsia="宋体"/>
          <w:sz w:val="28"/>
          <w:szCs w:val="28"/>
          <w:lang w:eastAsia="zh-CN"/>
        </w:rPr>
        <w:t xml:space="preserve"> </w:t>
      </w:r>
      <w:r w:rsidR="00303DEE">
        <w:rPr>
          <w:rFonts w:eastAsia="宋体"/>
          <w:sz w:val="28"/>
          <w:szCs w:val="28"/>
          <w:lang w:eastAsia="zh-CN"/>
        </w:rPr>
        <w:t xml:space="preserve">the </w:t>
      </w:r>
      <w:r w:rsidRPr="00A82670">
        <w:rPr>
          <w:rFonts w:eastAsia="宋体"/>
          <w:sz w:val="28"/>
          <w:szCs w:val="28"/>
          <w:lang w:eastAsia="zh-CN"/>
        </w:rPr>
        <w:t xml:space="preserve">analytic hierarchy process to measure the weight of each cultural element. </w:t>
      </w:r>
      <w:r w:rsidRPr="00A82670">
        <w:rPr>
          <w:rFonts w:eastAsia="宋体"/>
          <w:sz w:val="28"/>
          <w:szCs w:val="28"/>
          <w:lang w:eastAsia="zh-CN"/>
        </w:rPr>
        <w:t>In addition</w:t>
      </w:r>
      <w:r w:rsidR="00E3413A">
        <w:rPr>
          <w:rFonts w:eastAsia="宋体"/>
          <w:sz w:val="28"/>
          <w:szCs w:val="28"/>
          <w:lang w:eastAsia="zh-CN"/>
        </w:rPr>
        <w:t>,</w:t>
      </w:r>
      <w:r w:rsidR="00D21BA2" w:rsidRPr="00A82670">
        <w:rPr>
          <w:rFonts w:eastAsia="宋体"/>
          <w:sz w:val="28"/>
          <w:szCs w:val="28"/>
          <w:lang w:eastAsia="zh-CN"/>
        </w:rPr>
        <w:t xml:space="preserve"> we use human rights index to quantify human rights and Riemann </w:t>
      </w:r>
      <w:r w:rsidR="007D2E59" w:rsidRPr="007D2E59">
        <w:rPr>
          <w:rFonts w:eastAsia="宋体"/>
          <w:sz w:val="28"/>
          <w:szCs w:val="28"/>
          <w:lang w:eastAsia="zh-CN"/>
        </w:rPr>
        <w:t>nearness degree</w:t>
      </w:r>
      <w:r w:rsidR="00D21BA2" w:rsidRPr="00A82670">
        <w:rPr>
          <w:rFonts w:eastAsia="宋体"/>
          <w:sz w:val="28"/>
          <w:szCs w:val="28"/>
          <w:lang w:eastAsia="zh-CN"/>
        </w:rPr>
        <w:t xml:space="preserve"> to calculate national similarity.</w:t>
      </w:r>
    </w:p>
    <w:p w14:paraId="6135BAA7" w14:textId="0CCC28EE" w:rsidR="009F7BC4" w:rsidRPr="00A82670" w:rsidRDefault="009F7BC4" w:rsidP="009F7BC4">
      <w:pPr>
        <w:ind w:firstLine="720"/>
        <w:rPr>
          <w:rFonts w:eastAsia="宋体"/>
          <w:sz w:val="28"/>
          <w:szCs w:val="28"/>
          <w:lang w:eastAsia="zh-CN"/>
        </w:rPr>
      </w:pPr>
      <w:r w:rsidRPr="00A82670">
        <w:rPr>
          <w:rFonts w:eastAsia="宋体"/>
          <w:sz w:val="28"/>
          <w:szCs w:val="28"/>
          <w:lang w:eastAsia="zh-CN"/>
        </w:rPr>
        <w:t xml:space="preserve">When analyzing the impact of policies, we use the four dimensions of effectiveness, </w:t>
      </w:r>
      <w:r w:rsidR="00FC27C9">
        <w:rPr>
          <w:rFonts w:eastAsia="宋体"/>
          <w:sz w:val="28"/>
          <w:szCs w:val="28"/>
          <w:lang w:eastAsia="zh-CN"/>
        </w:rPr>
        <w:t>efficiency</w:t>
      </w:r>
      <w:r w:rsidRPr="00A82670">
        <w:rPr>
          <w:rFonts w:eastAsia="宋体"/>
          <w:sz w:val="28"/>
          <w:szCs w:val="28"/>
          <w:lang w:eastAsia="zh-CN"/>
        </w:rPr>
        <w:t xml:space="preserve">, </w:t>
      </w:r>
      <w:r w:rsidR="00FC27C9">
        <w:rPr>
          <w:rFonts w:eastAsia="宋体"/>
          <w:sz w:val="28"/>
          <w:szCs w:val="28"/>
          <w:lang w:eastAsia="zh-CN"/>
        </w:rPr>
        <w:t>equity</w:t>
      </w:r>
      <w:r w:rsidRPr="00A82670">
        <w:rPr>
          <w:rFonts w:eastAsia="宋体"/>
          <w:sz w:val="28"/>
          <w:szCs w:val="28"/>
          <w:lang w:eastAsia="zh-CN"/>
        </w:rPr>
        <w:t xml:space="preserve"> and </w:t>
      </w:r>
      <w:r w:rsidR="00FC27C9">
        <w:rPr>
          <w:rFonts w:eastAsia="宋体"/>
          <w:sz w:val="28"/>
          <w:szCs w:val="28"/>
          <w:lang w:eastAsia="zh-CN"/>
        </w:rPr>
        <w:t>responsibility</w:t>
      </w:r>
      <w:r w:rsidRPr="00A82670">
        <w:rPr>
          <w:rFonts w:eastAsia="宋体"/>
          <w:sz w:val="28"/>
          <w:szCs w:val="28"/>
          <w:lang w:eastAsia="zh-CN"/>
        </w:rPr>
        <w:t xml:space="preserve"> to depict the impact of policies. We also analyze the impact of policies on national decision-making through game theory, and draw a conclusion that </w:t>
      </w:r>
      <w:r w:rsidR="00E3413A">
        <w:rPr>
          <w:rFonts w:eastAsia="宋体"/>
          <w:sz w:val="28"/>
          <w:szCs w:val="28"/>
          <w:lang w:eastAsia="zh-CN"/>
        </w:rPr>
        <w:t xml:space="preserve">a </w:t>
      </w:r>
      <w:r w:rsidRPr="00A82670">
        <w:rPr>
          <w:rFonts w:eastAsia="宋体"/>
          <w:sz w:val="28"/>
          <w:szCs w:val="28"/>
          <w:lang w:eastAsia="zh-CN"/>
        </w:rPr>
        <w:t xml:space="preserve">sufficient punishment and reward </w:t>
      </w:r>
      <w:r w:rsidR="00E3413A">
        <w:rPr>
          <w:rFonts w:eastAsia="宋体"/>
          <w:sz w:val="28"/>
          <w:szCs w:val="28"/>
          <w:lang w:eastAsia="zh-CN"/>
        </w:rPr>
        <w:t>is</w:t>
      </w:r>
      <w:r w:rsidRPr="00A82670">
        <w:rPr>
          <w:rFonts w:eastAsia="宋体"/>
          <w:sz w:val="28"/>
          <w:szCs w:val="28"/>
          <w:lang w:eastAsia="zh-CN"/>
        </w:rPr>
        <w:t xml:space="preserve"> conducive to the country taking the responsibility of accepting refugees, and the implementation of human rights and cultural protection policies.</w:t>
      </w:r>
    </w:p>
    <w:p w14:paraId="7E7212F0" w14:textId="051FABEA" w:rsidR="00210BFB" w:rsidRPr="00A82670" w:rsidRDefault="00A82670" w:rsidP="00210BFB">
      <w:pPr>
        <w:ind w:firstLine="720"/>
        <w:rPr>
          <w:rFonts w:eastAsia="宋体"/>
          <w:sz w:val="28"/>
          <w:szCs w:val="28"/>
          <w:lang w:eastAsia="zh-CN"/>
        </w:rPr>
      </w:pPr>
      <w:r w:rsidRPr="00A82670">
        <w:rPr>
          <w:rFonts w:eastAsia="宋体"/>
          <w:sz w:val="28"/>
          <w:szCs w:val="28"/>
          <w:lang w:eastAsia="zh-CN"/>
        </w:rPr>
        <w:t>Finally, based on the established model</w:t>
      </w:r>
      <w:r w:rsidRPr="00A82670">
        <w:rPr>
          <w:rFonts w:eastAsia="宋体"/>
          <w:sz w:val="28"/>
          <w:szCs w:val="28"/>
          <w:lang w:eastAsia="zh-CN"/>
        </w:rPr>
        <w:t>s</w:t>
      </w:r>
      <w:r w:rsidRPr="00A82670">
        <w:rPr>
          <w:rFonts w:eastAsia="宋体"/>
          <w:sz w:val="28"/>
          <w:szCs w:val="28"/>
          <w:lang w:eastAsia="zh-CN"/>
        </w:rPr>
        <w:t xml:space="preserve"> and the results of analysis, we suggest that </w:t>
      </w:r>
      <w:r w:rsidRPr="00A82670">
        <w:rPr>
          <w:rFonts w:eastAsia="宋体"/>
          <w:sz w:val="28"/>
          <w:szCs w:val="28"/>
          <w:lang w:eastAsia="zh-CN"/>
        </w:rPr>
        <w:t xml:space="preserve">climate </w:t>
      </w:r>
      <w:r w:rsidRPr="00A82670">
        <w:rPr>
          <w:rFonts w:eastAsia="宋体"/>
          <w:sz w:val="28"/>
          <w:szCs w:val="28"/>
          <w:lang w:eastAsia="zh-CN"/>
        </w:rPr>
        <w:t>refugees should choose a country with high similarity as a resettlement country, which is beneficial to their cultural protection and human rights protection.</w:t>
      </w:r>
    </w:p>
    <w:p w14:paraId="0D4A97DC" w14:textId="0A28B4FD" w:rsidR="0088116E" w:rsidRPr="00A82670" w:rsidRDefault="0088116E" w:rsidP="00F64540">
      <w:pPr>
        <w:rPr>
          <w:rFonts w:eastAsia="宋体"/>
          <w:sz w:val="28"/>
          <w:szCs w:val="28"/>
          <w:lang w:eastAsia="zh-CN"/>
        </w:rPr>
      </w:pPr>
      <w:r w:rsidRPr="00A82670">
        <w:rPr>
          <w:rFonts w:eastAsia="宋体" w:hint="eastAsia"/>
          <w:b/>
          <w:bCs/>
          <w:sz w:val="28"/>
          <w:szCs w:val="28"/>
          <w:lang w:eastAsia="zh-CN"/>
        </w:rPr>
        <w:t>K</w:t>
      </w:r>
      <w:r w:rsidRPr="00A82670">
        <w:rPr>
          <w:rFonts w:eastAsia="宋体"/>
          <w:b/>
          <w:bCs/>
          <w:sz w:val="28"/>
          <w:szCs w:val="28"/>
          <w:lang w:eastAsia="zh-CN"/>
        </w:rPr>
        <w:t>ey words:</w:t>
      </w:r>
      <w:r w:rsidR="00F64540" w:rsidRPr="00A82670">
        <w:rPr>
          <w:rFonts w:eastAsia="宋体"/>
          <w:b/>
          <w:bCs/>
          <w:sz w:val="28"/>
          <w:szCs w:val="28"/>
          <w:lang w:eastAsia="zh-CN"/>
        </w:rPr>
        <w:t xml:space="preserve"> </w:t>
      </w:r>
      <w:r w:rsidR="00F64540" w:rsidRPr="00A82670">
        <w:rPr>
          <w:rFonts w:eastAsia="宋体"/>
          <w:sz w:val="28"/>
          <w:szCs w:val="28"/>
          <w:lang w:eastAsia="zh-CN"/>
        </w:rPr>
        <w:t>Climate refugees</w:t>
      </w:r>
      <w:r w:rsidR="00DC52BC" w:rsidRPr="00A82670">
        <w:rPr>
          <w:rFonts w:eastAsia="宋体"/>
          <w:sz w:val="28"/>
          <w:szCs w:val="28"/>
          <w:lang w:eastAsia="zh-CN"/>
        </w:rPr>
        <w:t xml:space="preserve">; Fuzzy algorithm; </w:t>
      </w:r>
      <w:r w:rsidR="00303DEE">
        <w:rPr>
          <w:rFonts w:eastAsia="宋体"/>
          <w:sz w:val="28"/>
          <w:szCs w:val="28"/>
          <w:lang w:eastAsia="zh-CN"/>
        </w:rPr>
        <w:t>The a</w:t>
      </w:r>
      <w:r w:rsidR="00DC52BC" w:rsidRPr="00A82670">
        <w:rPr>
          <w:rFonts w:eastAsia="宋体"/>
          <w:sz w:val="28"/>
          <w:szCs w:val="28"/>
          <w:lang w:eastAsia="zh-CN"/>
        </w:rPr>
        <w:t>nalytic hierarchy process; Game theory</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2E3F5B" w:rsidRDefault="00761FE7" w:rsidP="00761FE7">
          <w:pPr>
            <w:pStyle w:val="TOC"/>
            <w:tabs>
              <w:tab w:val="left" w:pos="920"/>
              <w:tab w:val="center" w:pos="4680"/>
            </w:tabs>
            <w:rPr>
              <w:rFonts w:ascii="Times New Roman" w:eastAsia="宋体" w:hAnsi="Times New Roman" w:cs="Times New Roman"/>
              <w:b/>
              <w:bCs/>
              <w:color w:val="000000" w:themeColor="text1"/>
              <w:sz w:val="28"/>
              <w:szCs w:val="28"/>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2E3F5B">
            <w:rPr>
              <w:rFonts w:ascii="Times New Roman" w:eastAsia="宋体" w:hAnsi="Times New Roman" w:cs="Times New Roman"/>
              <w:b/>
              <w:bCs/>
              <w:color w:val="000000" w:themeColor="text1"/>
              <w:sz w:val="28"/>
              <w:szCs w:val="28"/>
            </w:rPr>
            <w:t>Contents</w:t>
          </w:r>
        </w:p>
        <w:p w14:paraId="753FCCE1" w14:textId="71A73FFF" w:rsidR="00DC2F3C" w:rsidRDefault="002E3F5B">
          <w:pPr>
            <w:pStyle w:val="TOC1"/>
            <w:rPr>
              <w:rFonts w:asciiTheme="minorHAnsi" w:eastAsiaTheme="minorEastAsia" w:hAnsiTheme="minorHAnsi"/>
              <w:b w:val="0"/>
              <w:noProof/>
              <w:kern w:val="2"/>
              <w:sz w:val="21"/>
              <w:lang w:eastAsia="zh-CN"/>
            </w:rPr>
          </w:pPr>
          <w:r>
            <w:rPr>
              <w:sz w:val="30"/>
            </w:rPr>
            <w:fldChar w:fldCharType="begin"/>
          </w:r>
          <w:r>
            <w:rPr>
              <w:sz w:val="30"/>
            </w:rPr>
            <w:instrText xml:space="preserve"> TOC \o "2-3" \u \t "</w:instrText>
          </w:r>
          <w:r>
            <w:rPr>
              <w:sz w:val="30"/>
            </w:rPr>
            <w:instrText>标题</w:instrText>
          </w:r>
          <w:r>
            <w:rPr>
              <w:sz w:val="30"/>
            </w:rPr>
            <w:instrText xml:space="preserve"> 1,1" </w:instrText>
          </w:r>
          <w:r>
            <w:rPr>
              <w:sz w:val="30"/>
            </w:rPr>
            <w:fldChar w:fldCharType="separate"/>
          </w:r>
          <w:r w:rsidR="00DC2F3C">
            <w:rPr>
              <w:noProof/>
              <w:lang w:eastAsia="zh-CN"/>
            </w:rPr>
            <w:t>1</w:t>
          </w:r>
          <w:r w:rsidR="00DC2F3C">
            <w:rPr>
              <w:rFonts w:asciiTheme="minorHAnsi" w:eastAsiaTheme="minorEastAsia" w:hAnsiTheme="minorHAnsi"/>
              <w:b w:val="0"/>
              <w:noProof/>
              <w:kern w:val="2"/>
              <w:sz w:val="21"/>
              <w:lang w:eastAsia="zh-CN"/>
            </w:rPr>
            <w:tab/>
          </w:r>
          <w:r w:rsidR="00DC2F3C">
            <w:rPr>
              <w:noProof/>
              <w:lang w:eastAsia="zh-CN"/>
            </w:rPr>
            <w:t>Introduction</w:t>
          </w:r>
          <w:r w:rsidR="00DC2F3C">
            <w:rPr>
              <w:noProof/>
            </w:rPr>
            <w:tab/>
          </w:r>
          <w:r w:rsidR="00DC2F3C">
            <w:rPr>
              <w:noProof/>
            </w:rPr>
            <w:fldChar w:fldCharType="begin"/>
          </w:r>
          <w:r w:rsidR="00DC2F3C">
            <w:rPr>
              <w:noProof/>
            </w:rPr>
            <w:instrText xml:space="preserve"> PAGEREF _Toc34716905 \h </w:instrText>
          </w:r>
          <w:r w:rsidR="00DC2F3C">
            <w:rPr>
              <w:noProof/>
            </w:rPr>
          </w:r>
          <w:r w:rsidR="00DC2F3C">
            <w:rPr>
              <w:noProof/>
            </w:rPr>
            <w:fldChar w:fldCharType="separate"/>
          </w:r>
          <w:r w:rsidR="00FE5BA3">
            <w:rPr>
              <w:noProof/>
            </w:rPr>
            <w:t>2</w:t>
          </w:r>
          <w:r w:rsidR="00DC2F3C">
            <w:rPr>
              <w:noProof/>
            </w:rPr>
            <w:fldChar w:fldCharType="end"/>
          </w:r>
        </w:p>
        <w:p w14:paraId="2BA3BF56" w14:textId="4BF891CA"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1.1</w:t>
          </w:r>
          <w:r>
            <w:rPr>
              <w:rFonts w:asciiTheme="minorHAnsi" w:eastAsiaTheme="minorEastAsia" w:hAnsiTheme="minorHAnsi"/>
              <w:noProof/>
              <w:kern w:val="2"/>
              <w:lang w:eastAsia="zh-CN"/>
            </w:rPr>
            <w:tab/>
          </w:r>
          <w:r>
            <w:rPr>
              <w:noProof/>
              <w:lang w:eastAsia="zh-CN"/>
            </w:rPr>
            <w:t>Background</w:t>
          </w:r>
          <w:r>
            <w:rPr>
              <w:noProof/>
            </w:rPr>
            <w:tab/>
          </w:r>
          <w:r>
            <w:rPr>
              <w:noProof/>
            </w:rPr>
            <w:fldChar w:fldCharType="begin"/>
          </w:r>
          <w:r>
            <w:rPr>
              <w:noProof/>
            </w:rPr>
            <w:instrText xml:space="preserve"> PAGEREF _Toc34716906 \h </w:instrText>
          </w:r>
          <w:r>
            <w:rPr>
              <w:noProof/>
            </w:rPr>
          </w:r>
          <w:r>
            <w:rPr>
              <w:noProof/>
            </w:rPr>
            <w:fldChar w:fldCharType="separate"/>
          </w:r>
          <w:r w:rsidR="00FE5BA3">
            <w:rPr>
              <w:noProof/>
            </w:rPr>
            <w:t>2</w:t>
          </w:r>
          <w:r>
            <w:rPr>
              <w:noProof/>
            </w:rPr>
            <w:fldChar w:fldCharType="end"/>
          </w:r>
        </w:p>
        <w:p w14:paraId="43F019CA" w14:textId="374BA6FE"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1.2</w:t>
          </w:r>
          <w:r>
            <w:rPr>
              <w:rFonts w:asciiTheme="minorHAnsi" w:eastAsiaTheme="minorEastAsia" w:hAnsiTheme="minorHAnsi"/>
              <w:noProof/>
              <w:kern w:val="2"/>
              <w:lang w:eastAsia="zh-CN"/>
            </w:rPr>
            <w:tab/>
          </w:r>
          <w:r>
            <w:rPr>
              <w:noProof/>
              <w:lang w:eastAsia="zh-CN"/>
            </w:rPr>
            <w:t>Restatement of the Problem</w:t>
          </w:r>
          <w:r>
            <w:rPr>
              <w:noProof/>
            </w:rPr>
            <w:tab/>
          </w:r>
          <w:r>
            <w:rPr>
              <w:noProof/>
            </w:rPr>
            <w:fldChar w:fldCharType="begin"/>
          </w:r>
          <w:r>
            <w:rPr>
              <w:noProof/>
            </w:rPr>
            <w:instrText xml:space="preserve"> PAGEREF _Toc34716907 \h </w:instrText>
          </w:r>
          <w:r>
            <w:rPr>
              <w:noProof/>
            </w:rPr>
          </w:r>
          <w:r>
            <w:rPr>
              <w:noProof/>
            </w:rPr>
            <w:fldChar w:fldCharType="separate"/>
          </w:r>
          <w:r w:rsidR="00FE5BA3">
            <w:rPr>
              <w:noProof/>
            </w:rPr>
            <w:t>2</w:t>
          </w:r>
          <w:r>
            <w:rPr>
              <w:noProof/>
            </w:rPr>
            <w:fldChar w:fldCharType="end"/>
          </w:r>
        </w:p>
        <w:p w14:paraId="6D1A2229" w14:textId="29FA59CD" w:rsidR="00DC2F3C" w:rsidRDefault="00DC2F3C">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_Toc34716908 \h </w:instrText>
          </w:r>
          <w:r>
            <w:rPr>
              <w:noProof/>
            </w:rPr>
          </w:r>
          <w:r>
            <w:rPr>
              <w:noProof/>
            </w:rPr>
            <w:fldChar w:fldCharType="separate"/>
          </w:r>
          <w:r w:rsidR="00FE5BA3">
            <w:rPr>
              <w:noProof/>
            </w:rPr>
            <w:t>2</w:t>
          </w:r>
          <w:r>
            <w:rPr>
              <w:noProof/>
            </w:rPr>
            <w:fldChar w:fldCharType="end"/>
          </w:r>
        </w:p>
        <w:p w14:paraId="1E9D7F8C" w14:textId="21E93938" w:rsidR="00DC2F3C" w:rsidRDefault="00DC2F3C">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_Toc34716909 \h </w:instrText>
          </w:r>
          <w:r>
            <w:rPr>
              <w:noProof/>
            </w:rPr>
          </w:r>
          <w:r>
            <w:rPr>
              <w:noProof/>
            </w:rPr>
            <w:fldChar w:fldCharType="separate"/>
          </w:r>
          <w:r w:rsidR="00FE5BA3">
            <w:rPr>
              <w:noProof/>
            </w:rPr>
            <w:t>3</w:t>
          </w:r>
          <w:r>
            <w:rPr>
              <w:noProof/>
            </w:rPr>
            <w:fldChar w:fldCharType="end"/>
          </w:r>
        </w:p>
        <w:p w14:paraId="1B32F30E" w14:textId="6CA880F9" w:rsidR="00DC2F3C" w:rsidRDefault="00DC2F3C">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_Toc34716910 \h </w:instrText>
          </w:r>
          <w:r>
            <w:rPr>
              <w:noProof/>
            </w:rPr>
          </w:r>
          <w:r>
            <w:rPr>
              <w:noProof/>
            </w:rPr>
            <w:fldChar w:fldCharType="separate"/>
          </w:r>
          <w:r w:rsidR="00FE5BA3">
            <w:rPr>
              <w:noProof/>
            </w:rPr>
            <w:t>4</w:t>
          </w:r>
          <w:r>
            <w:rPr>
              <w:noProof/>
            </w:rPr>
            <w:fldChar w:fldCharType="end"/>
          </w:r>
        </w:p>
        <w:p w14:paraId="0CA327B9" w14:textId="26E0E5C5" w:rsidR="00DC2F3C" w:rsidRDefault="00DC2F3C">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_Toc34716911 \h </w:instrText>
          </w:r>
          <w:r>
            <w:rPr>
              <w:noProof/>
            </w:rPr>
          </w:r>
          <w:r>
            <w:rPr>
              <w:noProof/>
            </w:rPr>
            <w:fldChar w:fldCharType="separate"/>
          </w:r>
          <w:r w:rsidR="00FE5BA3">
            <w:rPr>
              <w:noProof/>
            </w:rPr>
            <w:t>4</w:t>
          </w:r>
          <w:r>
            <w:rPr>
              <w:noProof/>
            </w:rPr>
            <w:fldChar w:fldCharType="end"/>
          </w:r>
        </w:p>
        <w:p w14:paraId="6A378A32" w14:textId="2BB8F48E"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5.1</w:t>
          </w:r>
          <w:r>
            <w:rPr>
              <w:rFonts w:asciiTheme="minorHAnsi" w:eastAsiaTheme="minorEastAsia" w:hAnsiTheme="minorHAnsi"/>
              <w:noProof/>
              <w:kern w:val="2"/>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_Toc34716912 \h </w:instrText>
          </w:r>
          <w:r>
            <w:rPr>
              <w:noProof/>
            </w:rPr>
          </w:r>
          <w:r>
            <w:rPr>
              <w:noProof/>
            </w:rPr>
            <w:fldChar w:fldCharType="separate"/>
          </w:r>
          <w:r w:rsidR="00FE5BA3">
            <w:rPr>
              <w:noProof/>
            </w:rPr>
            <w:t>4</w:t>
          </w:r>
          <w:r>
            <w:rPr>
              <w:noProof/>
            </w:rPr>
            <w:fldChar w:fldCharType="end"/>
          </w:r>
        </w:p>
        <w:p w14:paraId="6FBD7D86" w14:textId="6EEDD002"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_Toc34716913 \h </w:instrText>
          </w:r>
          <w:r>
            <w:rPr>
              <w:noProof/>
            </w:rPr>
          </w:r>
          <w:r>
            <w:rPr>
              <w:noProof/>
            </w:rPr>
            <w:fldChar w:fldCharType="separate"/>
          </w:r>
          <w:r w:rsidR="00FE5BA3">
            <w:rPr>
              <w:noProof/>
            </w:rPr>
            <w:t>5</w:t>
          </w:r>
          <w:r>
            <w:rPr>
              <w:noProof/>
            </w:rPr>
            <w:fldChar w:fldCharType="end"/>
          </w:r>
        </w:p>
        <w:p w14:paraId="538563F5" w14:textId="3F7F1748"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5.1.2</w:t>
          </w:r>
          <w:r>
            <w:rPr>
              <w:rFonts w:asciiTheme="minorHAnsi" w:eastAsiaTheme="minorEastAsia" w:hAnsiTheme="minorHAnsi"/>
              <w:noProof/>
              <w:kern w:val="2"/>
              <w:sz w:val="21"/>
              <w:lang w:eastAsia="zh-CN"/>
            </w:rPr>
            <w:tab/>
          </w:r>
          <w:r>
            <w:rPr>
              <w:noProof/>
              <w:lang w:eastAsia="zh-CN"/>
            </w:rPr>
            <w:t>People Affected by Sea Level Rise</w:t>
          </w:r>
          <w:r>
            <w:rPr>
              <w:noProof/>
            </w:rPr>
            <w:tab/>
          </w:r>
          <w:r>
            <w:rPr>
              <w:noProof/>
            </w:rPr>
            <w:fldChar w:fldCharType="begin"/>
          </w:r>
          <w:r>
            <w:rPr>
              <w:noProof/>
            </w:rPr>
            <w:instrText xml:space="preserve"> PAGEREF _Toc34716914 \h </w:instrText>
          </w:r>
          <w:r>
            <w:rPr>
              <w:noProof/>
            </w:rPr>
          </w:r>
          <w:r>
            <w:rPr>
              <w:noProof/>
            </w:rPr>
            <w:fldChar w:fldCharType="separate"/>
          </w:r>
          <w:r w:rsidR="00FE5BA3">
            <w:rPr>
              <w:noProof/>
            </w:rPr>
            <w:t>7</w:t>
          </w:r>
          <w:r>
            <w:rPr>
              <w:noProof/>
            </w:rPr>
            <w:fldChar w:fldCharType="end"/>
          </w:r>
        </w:p>
        <w:p w14:paraId="3F588598" w14:textId="4E4EDC55"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Optimization Model of EDPs’ Distribution</w:t>
          </w:r>
          <w:r>
            <w:rPr>
              <w:noProof/>
            </w:rPr>
            <w:tab/>
          </w:r>
          <w:r>
            <w:rPr>
              <w:noProof/>
            </w:rPr>
            <w:fldChar w:fldCharType="begin"/>
          </w:r>
          <w:r>
            <w:rPr>
              <w:noProof/>
            </w:rPr>
            <w:instrText xml:space="preserve"> PAGEREF _Toc34716915 \h </w:instrText>
          </w:r>
          <w:r>
            <w:rPr>
              <w:noProof/>
            </w:rPr>
          </w:r>
          <w:r>
            <w:rPr>
              <w:noProof/>
            </w:rPr>
            <w:fldChar w:fldCharType="separate"/>
          </w:r>
          <w:r w:rsidR="00FE5BA3">
            <w:rPr>
              <w:noProof/>
            </w:rPr>
            <w:t>9</w:t>
          </w:r>
          <w:r>
            <w:rPr>
              <w:noProof/>
            </w:rPr>
            <w:fldChar w:fldCharType="end"/>
          </w:r>
        </w:p>
        <w:p w14:paraId="4209FF05" w14:textId="1861FAC5"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sidRPr="008C362A">
            <w:rPr>
              <w:rFonts w:eastAsia="宋体"/>
              <w:noProof/>
              <w:lang w:eastAsia="zh-CN"/>
            </w:rPr>
            <w:t>5.2</w:t>
          </w:r>
          <w:r>
            <w:rPr>
              <w:rFonts w:asciiTheme="minorHAnsi" w:eastAsiaTheme="minorEastAsia" w:hAnsiTheme="minorHAnsi"/>
              <w:noProof/>
              <w:kern w:val="2"/>
              <w:lang w:eastAsia="zh-CN"/>
            </w:rPr>
            <w:tab/>
          </w:r>
          <w:r>
            <w:rPr>
              <w:noProof/>
              <w:lang w:eastAsia="zh-CN"/>
            </w:rPr>
            <w:t>Model II: Model of Cultural Loss</w:t>
          </w:r>
          <w:r>
            <w:rPr>
              <w:noProof/>
            </w:rPr>
            <w:tab/>
          </w:r>
          <w:r>
            <w:rPr>
              <w:noProof/>
            </w:rPr>
            <w:fldChar w:fldCharType="begin"/>
          </w:r>
          <w:r>
            <w:rPr>
              <w:noProof/>
            </w:rPr>
            <w:instrText xml:space="preserve"> PAGEREF _Toc34716916 \h </w:instrText>
          </w:r>
          <w:r>
            <w:rPr>
              <w:noProof/>
            </w:rPr>
          </w:r>
          <w:r>
            <w:rPr>
              <w:noProof/>
            </w:rPr>
            <w:fldChar w:fldCharType="separate"/>
          </w:r>
          <w:r w:rsidR="00FE5BA3">
            <w:rPr>
              <w:noProof/>
            </w:rPr>
            <w:t>10</w:t>
          </w:r>
          <w:r>
            <w:rPr>
              <w:noProof/>
            </w:rPr>
            <w:fldChar w:fldCharType="end"/>
          </w:r>
        </w:p>
        <w:p w14:paraId="148944C0" w14:textId="3D9F9F13"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_Toc34716917 \h </w:instrText>
          </w:r>
          <w:r>
            <w:rPr>
              <w:noProof/>
            </w:rPr>
          </w:r>
          <w:r>
            <w:rPr>
              <w:noProof/>
            </w:rPr>
            <w:fldChar w:fldCharType="separate"/>
          </w:r>
          <w:r w:rsidR="00FE5BA3">
            <w:rPr>
              <w:noProof/>
            </w:rPr>
            <w:t>10</w:t>
          </w:r>
          <w:r>
            <w:rPr>
              <w:noProof/>
            </w:rPr>
            <w:fldChar w:fldCharType="end"/>
          </w:r>
        </w:p>
        <w:p w14:paraId="711F3CBC" w14:textId="1FD4C4A4"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_Toc34716918 \h </w:instrText>
          </w:r>
          <w:r>
            <w:rPr>
              <w:noProof/>
            </w:rPr>
          </w:r>
          <w:r>
            <w:rPr>
              <w:noProof/>
            </w:rPr>
            <w:fldChar w:fldCharType="separate"/>
          </w:r>
          <w:r w:rsidR="00FE5BA3">
            <w:rPr>
              <w:noProof/>
            </w:rPr>
            <w:t>10</w:t>
          </w:r>
          <w:r>
            <w:rPr>
              <w:noProof/>
            </w:rPr>
            <w:fldChar w:fldCharType="end"/>
          </w:r>
        </w:p>
        <w:p w14:paraId="5669E0F8" w14:textId="50FC41B4"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8C362A">
            <w:rPr>
              <w:rFonts w:eastAsia="宋体"/>
              <w:noProof/>
              <w:lang w:eastAsia="zh-CN"/>
            </w:rPr>
            <w:t xml:space="preserve"> &amp; The Feasibility of Cultural Behavior</w:t>
          </w:r>
          <w:r>
            <w:rPr>
              <w:noProof/>
            </w:rPr>
            <w:tab/>
          </w:r>
          <w:r>
            <w:rPr>
              <w:noProof/>
            </w:rPr>
            <w:fldChar w:fldCharType="begin"/>
          </w:r>
          <w:r>
            <w:rPr>
              <w:noProof/>
            </w:rPr>
            <w:instrText xml:space="preserve"> PAGEREF _Toc34716919 \h </w:instrText>
          </w:r>
          <w:r>
            <w:rPr>
              <w:noProof/>
            </w:rPr>
          </w:r>
          <w:r>
            <w:rPr>
              <w:noProof/>
            </w:rPr>
            <w:fldChar w:fldCharType="separate"/>
          </w:r>
          <w:r w:rsidR="00FE5BA3">
            <w:rPr>
              <w:noProof/>
            </w:rPr>
            <w:t>11</w:t>
          </w:r>
          <w:r>
            <w:rPr>
              <w:noProof/>
            </w:rPr>
            <w:fldChar w:fldCharType="end"/>
          </w:r>
        </w:p>
        <w:p w14:paraId="36E880DB" w14:textId="32F6D897"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Discussions on Cultural Preservation</w:t>
          </w:r>
          <w:r>
            <w:rPr>
              <w:noProof/>
            </w:rPr>
            <w:tab/>
          </w:r>
          <w:r>
            <w:rPr>
              <w:noProof/>
            </w:rPr>
            <w:fldChar w:fldCharType="begin"/>
          </w:r>
          <w:r>
            <w:rPr>
              <w:noProof/>
            </w:rPr>
            <w:instrText xml:space="preserve"> PAGEREF _Toc34716920 \h </w:instrText>
          </w:r>
          <w:r>
            <w:rPr>
              <w:noProof/>
            </w:rPr>
          </w:r>
          <w:r>
            <w:rPr>
              <w:noProof/>
            </w:rPr>
            <w:fldChar w:fldCharType="separate"/>
          </w:r>
          <w:r w:rsidR="00FE5BA3">
            <w:rPr>
              <w:noProof/>
            </w:rPr>
            <w:t>14</w:t>
          </w:r>
          <w:r>
            <w:rPr>
              <w:noProof/>
            </w:rPr>
            <w:fldChar w:fldCharType="end"/>
          </w:r>
        </w:p>
        <w:p w14:paraId="10A42794" w14:textId="21EA854F"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5.3</w:t>
          </w:r>
          <w:r>
            <w:rPr>
              <w:rFonts w:asciiTheme="minorHAnsi" w:eastAsiaTheme="minorEastAsia" w:hAnsiTheme="minorHAnsi"/>
              <w:noProof/>
              <w:kern w:val="2"/>
              <w:lang w:eastAsia="zh-CN"/>
            </w:rPr>
            <w:tab/>
          </w:r>
          <w:r>
            <w:rPr>
              <w:noProof/>
              <w:lang w:eastAsia="zh-CN"/>
            </w:rPr>
            <w:t>Model III: Model of Human Rights protection</w:t>
          </w:r>
          <w:r>
            <w:rPr>
              <w:noProof/>
            </w:rPr>
            <w:tab/>
          </w:r>
          <w:r>
            <w:rPr>
              <w:noProof/>
            </w:rPr>
            <w:fldChar w:fldCharType="begin"/>
          </w:r>
          <w:r>
            <w:rPr>
              <w:noProof/>
            </w:rPr>
            <w:instrText xml:space="preserve"> PAGEREF _Toc34716921 \h </w:instrText>
          </w:r>
          <w:r>
            <w:rPr>
              <w:noProof/>
            </w:rPr>
          </w:r>
          <w:r>
            <w:rPr>
              <w:noProof/>
            </w:rPr>
            <w:fldChar w:fldCharType="separate"/>
          </w:r>
          <w:r w:rsidR="00FE5BA3">
            <w:rPr>
              <w:noProof/>
            </w:rPr>
            <w:t>14</w:t>
          </w:r>
          <w:r>
            <w:rPr>
              <w:noProof/>
            </w:rPr>
            <w:fldChar w:fldCharType="end"/>
          </w:r>
        </w:p>
        <w:p w14:paraId="048F2053" w14:textId="1817DBA9"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5.3.1</w:t>
          </w:r>
          <w:r>
            <w:rPr>
              <w:rFonts w:asciiTheme="minorHAnsi" w:eastAsiaTheme="minorEastAsia" w:hAnsiTheme="minorHAnsi"/>
              <w:noProof/>
              <w:kern w:val="2"/>
              <w:sz w:val="21"/>
              <w:lang w:eastAsia="zh-CN"/>
            </w:rPr>
            <w:tab/>
          </w:r>
          <w:r>
            <w:rPr>
              <w:noProof/>
              <w:lang w:eastAsia="zh-CN"/>
            </w:rPr>
            <w:t>Human Rights Index (HDI)</w:t>
          </w:r>
          <w:r>
            <w:rPr>
              <w:noProof/>
            </w:rPr>
            <w:tab/>
          </w:r>
          <w:r>
            <w:rPr>
              <w:noProof/>
            </w:rPr>
            <w:fldChar w:fldCharType="begin"/>
          </w:r>
          <w:r>
            <w:rPr>
              <w:noProof/>
            </w:rPr>
            <w:instrText xml:space="preserve"> PAGEREF _Toc34716922 \h </w:instrText>
          </w:r>
          <w:r>
            <w:rPr>
              <w:noProof/>
            </w:rPr>
          </w:r>
          <w:r>
            <w:rPr>
              <w:noProof/>
            </w:rPr>
            <w:fldChar w:fldCharType="separate"/>
          </w:r>
          <w:r w:rsidR="00FE5BA3">
            <w:rPr>
              <w:noProof/>
            </w:rPr>
            <w:t>14</w:t>
          </w:r>
          <w:r>
            <w:rPr>
              <w:noProof/>
            </w:rPr>
            <w:fldChar w:fldCharType="end"/>
          </w:r>
        </w:p>
        <w:p w14:paraId="01D7D58A" w14:textId="0A6BD0C1"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5.3.2</w:t>
          </w:r>
          <w:r>
            <w:rPr>
              <w:rFonts w:asciiTheme="minorHAnsi" w:eastAsiaTheme="minorEastAsia" w:hAnsiTheme="minorHAnsi"/>
              <w:noProof/>
              <w:kern w:val="2"/>
              <w:sz w:val="21"/>
              <w:lang w:eastAsia="zh-CN"/>
            </w:rPr>
            <w:tab/>
          </w:r>
          <w:r>
            <w:rPr>
              <w:noProof/>
              <w:lang w:eastAsia="zh-CN"/>
            </w:rPr>
            <w:t>Discussion</w:t>
          </w:r>
          <w:r>
            <w:rPr>
              <w:noProof/>
            </w:rPr>
            <w:tab/>
          </w:r>
          <w:r>
            <w:rPr>
              <w:noProof/>
            </w:rPr>
            <w:fldChar w:fldCharType="begin"/>
          </w:r>
          <w:r>
            <w:rPr>
              <w:noProof/>
            </w:rPr>
            <w:instrText xml:space="preserve"> PAGEREF _Toc34716923 \h </w:instrText>
          </w:r>
          <w:r>
            <w:rPr>
              <w:noProof/>
            </w:rPr>
          </w:r>
          <w:r>
            <w:rPr>
              <w:noProof/>
            </w:rPr>
            <w:fldChar w:fldCharType="separate"/>
          </w:r>
          <w:r w:rsidR="00FE5BA3">
            <w:rPr>
              <w:noProof/>
            </w:rPr>
            <w:t>15</w:t>
          </w:r>
          <w:r>
            <w:rPr>
              <w:noProof/>
            </w:rPr>
            <w:fldChar w:fldCharType="end"/>
          </w:r>
        </w:p>
        <w:p w14:paraId="5027CA40" w14:textId="1F7CB53C"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5.4</w:t>
          </w:r>
          <w:r>
            <w:rPr>
              <w:rFonts w:asciiTheme="minorHAnsi" w:eastAsiaTheme="minorEastAsia" w:hAnsiTheme="minorHAnsi"/>
              <w:noProof/>
              <w:kern w:val="2"/>
              <w:lang w:eastAsia="zh-CN"/>
            </w:rPr>
            <w:tab/>
          </w:r>
          <w:r>
            <w:rPr>
              <w:noProof/>
              <w:lang w:eastAsia="zh-CN"/>
            </w:rPr>
            <w:t>Model IV: Policy Assessment Model</w:t>
          </w:r>
          <w:r>
            <w:rPr>
              <w:noProof/>
            </w:rPr>
            <w:tab/>
          </w:r>
          <w:r>
            <w:rPr>
              <w:noProof/>
            </w:rPr>
            <w:fldChar w:fldCharType="begin"/>
          </w:r>
          <w:r>
            <w:rPr>
              <w:noProof/>
            </w:rPr>
            <w:instrText xml:space="preserve"> PAGEREF _Toc34716924 \h </w:instrText>
          </w:r>
          <w:r>
            <w:rPr>
              <w:noProof/>
            </w:rPr>
          </w:r>
          <w:r>
            <w:rPr>
              <w:noProof/>
            </w:rPr>
            <w:fldChar w:fldCharType="separate"/>
          </w:r>
          <w:r w:rsidR="00FE5BA3">
            <w:rPr>
              <w:noProof/>
            </w:rPr>
            <w:t>15</w:t>
          </w:r>
          <w:r>
            <w:rPr>
              <w:noProof/>
            </w:rPr>
            <w:fldChar w:fldCharType="end"/>
          </w:r>
        </w:p>
        <w:p w14:paraId="2186DF28" w14:textId="02649B1A"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5.4.1</w:t>
          </w:r>
          <w:r>
            <w:rPr>
              <w:rFonts w:asciiTheme="minorHAnsi" w:eastAsiaTheme="minorEastAsia" w:hAnsiTheme="minorHAnsi"/>
              <w:noProof/>
              <w:kern w:val="2"/>
              <w:sz w:val="21"/>
              <w:lang w:eastAsia="zh-CN"/>
            </w:rPr>
            <w:tab/>
          </w:r>
          <w:r>
            <w:rPr>
              <w:noProof/>
              <w:lang w:eastAsia="zh-CN"/>
            </w:rPr>
            <w:t>Policy Assessment Criteria and Methods</w:t>
          </w:r>
          <w:r>
            <w:rPr>
              <w:noProof/>
            </w:rPr>
            <w:tab/>
          </w:r>
          <w:r>
            <w:rPr>
              <w:noProof/>
            </w:rPr>
            <w:fldChar w:fldCharType="begin"/>
          </w:r>
          <w:r>
            <w:rPr>
              <w:noProof/>
            </w:rPr>
            <w:instrText xml:space="preserve"> PAGEREF _Toc34716925 \h </w:instrText>
          </w:r>
          <w:r>
            <w:rPr>
              <w:noProof/>
            </w:rPr>
          </w:r>
          <w:r>
            <w:rPr>
              <w:noProof/>
            </w:rPr>
            <w:fldChar w:fldCharType="separate"/>
          </w:r>
          <w:r w:rsidR="00FE5BA3">
            <w:rPr>
              <w:noProof/>
            </w:rPr>
            <w:t>16</w:t>
          </w:r>
          <w:r>
            <w:rPr>
              <w:noProof/>
            </w:rPr>
            <w:fldChar w:fldCharType="end"/>
          </w:r>
        </w:p>
        <w:p w14:paraId="4E2BCD35" w14:textId="3395D603"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5.4.2</w:t>
          </w:r>
          <w:r>
            <w:rPr>
              <w:rFonts w:asciiTheme="minorHAnsi" w:eastAsiaTheme="minorEastAsia" w:hAnsiTheme="minorHAnsi"/>
              <w:noProof/>
              <w:kern w:val="2"/>
              <w:sz w:val="21"/>
              <w:lang w:eastAsia="zh-CN"/>
            </w:rPr>
            <w:tab/>
          </w:r>
          <w:r w:rsidRPr="008C362A">
            <w:rPr>
              <w:rFonts w:eastAsia="宋体"/>
              <w:noProof/>
              <w:lang w:eastAsia="zh-CN"/>
            </w:rPr>
            <w:t>The Game Score Table</w:t>
          </w:r>
          <w:r>
            <w:rPr>
              <w:noProof/>
            </w:rPr>
            <w:tab/>
          </w:r>
          <w:r>
            <w:rPr>
              <w:noProof/>
            </w:rPr>
            <w:fldChar w:fldCharType="begin"/>
          </w:r>
          <w:r>
            <w:rPr>
              <w:noProof/>
            </w:rPr>
            <w:instrText xml:space="preserve"> PAGEREF _Toc34716926 \h </w:instrText>
          </w:r>
          <w:r>
            <w:rPr>
              <w:noProof/>
            </w:rPr>
          </w:r>
          <w:r>
            <w:rPr>
              <w:noProof/>
            </w:rPr>
            <w:fldChar w:fldCharType="separate"/>
          </w:r>
          <w:r w:rsidR="00FE5BA3">
            <w:rPr>
              <w:noProof/>
            </w:rPr>
            <w:t>16</w:t>
          </w:r>
          <w:r>
            <w:rPr>
              <w:noProof/>
            </w:rPr>
            <w:fldChar w:fldCharType="end"/>
          </w:r>
        </w:p>
        <w:p w14:paraId="016C55A1" w14:textId="31914267" w:rsidR="00DC2F3C" w:rsidRDefault="00DC2F3C">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5.4.3</w:t>
          </w:r>
          <w:r>
            <w:rPr>
              <w:rFonts w:asciiTheme="minorHAnsi" w:eastAsiaTheme="minorEastAsia" w:hAnsiTheme="minorHAnsi"/>
              <w:noProof/>
              <w:kern w:val="2"/>
              <w:sz w:val="21"/>
              <w:lang w:eastAsia="zh-CN"/>
            </w:rPr>
            <w:tab/>
          </w:r>
          <w:r>
            <w:rPr>
              <w:noProof/>
              <w:lang w:eastAsia="zh-CN"/>
            </w:rPr>
            <w:t>Proposed policy</w:t>
          </w:r>
          <w:r>
            <w:rPr>
              <w:noProof/>
            </w:rPr>
            <w:tab/>
          </w:r>
          <w:r>
            <w:rPr>
              <w:noProof/>
            </w:rPr>
            <w:fldChar w:fldCharType="begin"/>
          </w:r>
          <w:r>
            <w:rPr>
              <w:noProof/>
            </w:rPr>
            <w:instrText xml:space="preserve"> PAGEREF _Toc34716927 \h </w:instrText>
          </w:r>
          <w:r>
            <w:rPr>
              <w:noProof/>
            </w:rPr>
          </w:r>
          <w:r>
            <w:rPr>
              <w:noProof/>
            </w:rPr>
            <w:fldChar w:fldCharType="separate"/>
          </w:r>
          <w:r w:rsidR="00FE5BA3">
            <w:rPr>
              <w:noProof/>
            </w:rPr>
            <w:t>18</w:t>
          </w:r>
          <w:r>
            <w:rPr>
              <w:noProof/>
            </w:rPr>
            <w:fldChar w:fldCharType="end"/>
          </w:r>
        </w:p>
        <w:p w14:paraId="341DC021" w14:textId="0B4B0B90" w:rsidR="00DC2F3C" w:rsidRDefault="00DC2F3C">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_Toc34716928 \h </w:instrText>
          </w:r>
          <w:r>
            <w:rPr>
              <w:noProof/>
            </w:rPr>
          </w:r>
          <w:r>
            <w:rPr>
              <w:noProof/>
            </w:rPr>
            <w:fldChar w:fldCharType="separate"/>
          </w:r>
          <w:r w:rsidR="00FE5BA3">
            <w:rPr>
              <w:noProof/>
            </w:rPr>
            <w:t>18</w:t>
          </w:r>
          <w:r>
            <w:rPr>
              <w:noProof/>
            </w:rPr>
            <w:fldChar w:fldCharType="end"/>
          </w:r>
        </w:p>
        <w:p w14:paraId="74608622" w14:textId="05423B6F" w:rsidR="00DC2F3C" w:rsidRDefault="00DC2F3C">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_Toc34716929 \h </w:instrText>
          </w:r>
          <w:r>
            <w:rPr>
              <w:noProof/>
            </w:rPr>
          </w:r>
          <w:r>
            <w:rPr>
              <w:noProof/>
            </w:rPr>
            <w:fldChar w:fldCharType="separate"/>
          </w:r>
          <w:r w:rsidR="00FE5BA3">
            <w:rPr>
              <w:noProof/>
            </w:rPr>
            <w:t>19</w:t>
          </w:r>
          <w:r>
            <w:rPr>
              <w:noProof/>
            </w:rPr>
            <w:fldChar w:fldCharType="end"/>
          </w:r>
        </w:p>
        <w:p w14:paraId="3606AB05" w14:textId="588B3A77"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7.1</w:t>
          </w:r>
          <w:r>
            <w:rPr>
              <w:rFonts w:asciiTheme="minorHAnsi" w:eastAsiaTheme="minorEastAsia" w:hAnsiTheme="minorHAnsi"/>
              <w:noProof/>
              <w:kern w:val="2"/>
              <w:lang w:eastAsia="zh-CN"/>
            </w:rPr>
            <w:tab/>
          </w:r>
          <w:r>
            <w:rPr>
              <w:noProof/>
              <w:lang w:eastAsia="zh-CN"/>
            </w:rPr>
            <w:t>Strengths</w:t>
          </w:r>
          <w:r>
            <w:rPr>
              <w:noProof/>
            </w:rPr>
            <w:tab/>
          </w:r>
          <w:r>
            <w:rPr>
              <w:noProof/>
            </w:rPr>
            <w:fldChar w:fldCharType="begin"/>
          </w:r>
          <w:r>
            <w:rPr>
              <w:noProof/>
            </w:rPr>
            <w:instrText xml:space="preserve"> PAGEREF _Toc34716930 \h </w:instrText>
          </w:r>
          <w:r>
            <w:rPr>
              <w:noProof/>
            </w:rPr>
          </w:r>
          <w:r>
            <w:rPr>
              <w:noProof/>
            </w:rPr>
            <w:fldChar w:fldCharType="separate"/>
          </w:r>
          <w:r w:rsidR="00FE5BA3">
            <w:rPr>
              <w:noProof/>
            </w:rPr>
            <w:t>19</w:t>
          </w:r>
          <w:r>
            <w:rPr>
              <w:noProof/>
            </w:rPr>
            <w:fldChar w:fldCharType="end"/>
          </w:r>
        </w:p>
        <w:p w14:paraId="38DBA6D3" w14:textId="1B459F33"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7.2</w:t>
          </w:r>
          <w:r>
            <w:rPr>
              <w:rFonts w:asciiTheme="minorHAnsi" w:eastAsiaTheme="minorEastAsia" w:hAnsiTheme="minorHAnsi"/>
              <w:noProof/>
              <w:kern w:val="2"/>
              <w:lang w:eastAsia="zh-CN"/>
            </w:rPr>
            <w:tab/>
          </w:r>
          <w:r>
            <w:rPr>
              <w:noProof/>
              <w:lang w:eastAsia="zh-CN"/>
            </w:rPr>
            <w:t>Weakness</w:t>
          </w:r>
          <w:r>
            <w:rPr>
              <w:noProof/>
            </w:rPr>
            <w:tab/>
          </w:r>
          <w:r>
            <w:rPr>
              <w:noProof/>
            </w:rPr>
            <w:fldChar w:fldCharType="begin"/>
          </w:r>
          <w:r>
            <w:rPr>
              <w:noProof/>
            </w:rPr>
            <w:instrText xml:space="preserve"> PAGEREF _Toc34716931 \h </w:instrText>
          </w:r>
          <w:r>
            <w:rPr>
              <w:noProof/>
            </w:rPr>
          </w:r>
          <w:r>
            <w:rPr>
              <w:noProof/>
            </w:rPr>
            <w:fldChar w:fldCharType="separate"/>
          </w:r>
          <w:r w:rsidR="00FE5BA3">
            <w:rPr>
              <w:noProof/>
            </w:rPr>
            <w:t>19</w:t>
          </w:r>
          <w:r>
            <w:rPr>
              <w:noProof/>
            </w:rPr>
            <w:fldChar w:fldCharType="end"/>
          </w:r>
        </w:p>
        <w:p w14:paraId="5D9BB57B" w14:textId="6BCC5626" w:rsidR="00DC2F3C" w:rsidRDefault="00DC2F3C">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_Toc34716932 \h </w:instrText>
          </w:r>
          <w:r>
            <w:rPr>
              <w:noProof/>
            </w:rPr>
          </w:r>
          <w:r>
            <w:rPr>
              <w:noProof/>
            </w:rPr>
            <w:fldChar w:fldCharType="separate"/>
          </w:r>
          <w:r w:rsidR="00FE5BA3">
            <w:rPr>
              <w:noProof/>
            </w:rPr>
            <w:t>19</w:t>
          </w:r>
          <w:r>
            <w:rPr>
              <w:noProof/>
            </w:rPr>
            <w:fldChar w:fldCharType="end"/>
          </w:r>
        </w:p>
        <w:p w14:paraId="398E1ECE" w14:textId="5CA4F757" w:rsidR="00DC2F3C" w:rsidRDefault="00DC2F3C">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_Toc34716933 \h </w:instrText>
          </w:r>
          <w:r>
            <w:rPr>
              <w:noProof/>
            </w:rPr>
          </w:r>
          <w:r>
            <w:rPr>
              <w:noProof/>
            </w:rPr>
            <w:fldChar w:fldCharType="separate"/>
          </w:r>
          <w:r w:rsidR="00FE5BA3">
            <w:rPr>
              <w:noProof/>
            </w:rPr>
            <w:t>20</w:t>
          </w:r>
          <w:r>
            <w:rPr>
              <w:noProof/>
            </w:rPr>
            <w:fldChar w:fldCharType="end"/>
          </w:r>
        </w:p>
        <w:p w14:paraId="1C4086A0" w14:textId="1CC1E575"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9.1</w:t>
          </w:r>
          <w:r>
            <w:rPr>
              <w:rFonts w:asciiTheme="minorHAnsi" w:eastAsiaTheme="minorEastAsia" w:hAnsiTheme="minorHAnsi"/>
              <w:noProof/>
              <w:kern w:val="2"/>
              <w:lang w:eastAsia="zh-CN"/>
            </w:rPr>
            <w:tab/>
          </w:r>
          <w:r>
            <w:rPr>
              <w:noProof/>
              <w:lang w:eastAsia="zh-CN"/>
            </w:rPr>
            <w:t>Data</w:t>
          </w:r>
          <w:r>
            <w:rPr>
              <w:noProof/>
            </w:rPr>
            <w:tab/>
          </w:r>
          <w:r>
            <w:rPr>
              <w:noProof/>
            </w:rPr>
            <w:fldChar w:fldCharType="begin"/>
          </w:r>
          <w:r>
            <w:rPr>
              <w:noProof/>
            </w:rPr>
            <w:instrText xml:space="preserve"> PAGEREF _Toc34716934 \h </w:instrText>
          </w:r>
          <w:r>
            <w:rPr>
              <w:noProof/>
            </w:rPr>
          </w:r>
          <w:r>
            <w:rPr>
              <w:noProof/>
            </w:rPr>
            <w:fldChar w:fldCharType="separate"/>
          </w:r>
          <w:r w:rsidR="00FE5BA3">
            <w:rPr>
              <w:noProof/>
            </w:rPr>
            <w:t>20</w:t>
          </w:r>
          <w:r>
            <w:rPr>
              <w:noProof/>
            </w:rPr>
            <w:fldChar w:fldCharType="end"/>
          </w:r>
        </w:p>
        <w:p w14:paraId="72796E08" w14:textId="0AFADFCB" w:rsidR="00DC2F3C" w:rsidRDefault="00DC2F3C">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9.2</w:t>
          </w:r>
          <w:r>
            <w:rPr>
              <w:rFonts w:asciiTheme="minorHAnsi" w:eastAsiaTheme="minorEastAsia" w:hAnsiTheme="minorHAnsi"/>
              <w:noProof/>
              <w:kern w:val="2"/>
              <w:lang w:eastAsia="zh-CN"/>
            </w:rPr>
            <w:tab/>
          </w:r>
          <w:r>
            <w:rPr>
              <w:noProof/>
              <w:lang w:eastAsia="zh-CN"/>
            </w:rPr>
            <w:t>Program</w:t>
          </w:r>
          <w:r>
            <w:rPr>
              <w:noProof/>
            </w:rPr>
            <w:tab/>
          </w:r>
          <w:r>
            <w:rPr>
              <w:noProof/>
            </w:rPr>
            <w:fldChar w:fldCharType="begin"/>
          </w:r>
          <w:r>
            <w:rPr>
              <w:noProof/>
            </w:rPr>
            <w:instrText xml:space="preserve"> PAGEREF _Toc34716935 \h </w:instrText>
          </w:r>
          <w:r>
            <w:rPr>
              <w:noProof/>
            </w:rPr>
          </w:r>
          <w:r>
            <w:rPr>
              <w:noProof/>
            </w:rPr>
            <w:fldChar w:fldCharType="separate"/>
          </w:r>
          <w:r w:rsidR="00FE5BA3">
            <w:rPr>
              <w:noProof/>
            </w:rPr>
            <w:t>20</w:t>
          </w:r>
          <w:r>
            <w:rPr>
              <w:noProof/>
            </w:rPr>
            <w:fldChar w:fldCharType="end"/>
          </w:r>
        </w:p>
        <w:p w14:paraId="38D29E80" w14:textId="377F14CE" w:rsidR="006731A1" w:rsidRDefault="002E3F5B">
          <w:pPr>
            <w:rPr>
              <w:rFonts w:eastAsia="宋体"/>
              <w:b/>
              <w:bCs/>
              <w:lang w:val="zh-CN" w:eastAsia="zh-CN"/>
            </w:rPr>
          </w:pPr>
          <w:r>
            <w:rPr>
              <w:sz w:val="30"/>
            </w:rPr>
            <w:fldChar w:fldCharType="end"/>
          </w:r>
        </w:p>
      </w:sdtContent>
    </w:sdt>
    <w:p w14:paraId="70F43704" w14:textId="595FF5AC"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1" w:name="_Toc34716905"/>
      <w:r>
        <w:rPr>
          <w:lang w:eastAsia="zh-CN"/>
        </w:rPr>
        <w:lastRenderedPageBreak/>
        <w:t>Introduction</w:t>
      </w:r>
      <w:bookmarkEnd w:id="1"/>
    </w:p>
    <w:p w14:paraId="23B60978" w14:textId="7FF9BD9E" w:rsidR="00BA1BCC" w:rsidRPr="00883DD7" w:rsidRDefault="00BA1BCC" w:rsidP="00BA1BCC">
      <w:pPr>
        <w:pStyle w:val="2"/>
        <w:rPr>
          <w:lang w:eastAsia="zh-CN"/>
        </w:rPr>
      </w:pPr>
      <w:bookmarkStart w:id="2" w:name="_Toc34716906"/>
      <w:r>
        <w:rPr>
          <w:lang w:eastAsia="zh-CN"/>
        </w:rPr>
        <w:t>Background</w:t>
      </w:r>
      <w:bookmarkEnd w:id="2"/>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3" w:name="_Toc34716907"/>
      <w:r>
        <w:rPr>
          <w:lang w:eastAsia="zh-CN"/>
        </w:rPr>
        <w:t>Restatement of the Problem</w:t>
      </w:r>
      <w:bookmarkEnd w:id="3"/>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44C67F1A"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 xml:space="preserve">Based on the data we collected, </w:t>
      </w:r>
      <w:r w:rsidR="00803D15" w:rsidRPr="00803D15">
        <w:rPr>
          <w:rFonts w:eastAsia="宋体"/>
          <w:lang w:eastAsia="zh-CN"/>
        </w:rPr>
        <w:t xml:space="preserve">we </w:t>
      </w:r>
      <w:r w:rsidR="00803D15">
        <w:rPr>
          <w:rFonts w:eastAsia="宋体"/>
          <w:lang w:eastAsia="zh-CN"/>
        </w:rPr>
        <w:t xml:space="preserve">need to establish models </w:t>
      </w:r>
      <w:r w:rsidR="00803D15" w:rsidRPr="00803D15">
        <w:rPr>
          <w:rFonts w:eastAsia="宋体"/>
          <w:lang w:eastAsia="zh-CN"/>
        </w:rPr>
        <w:t xml:space="preserve">to predict </w:t>
      </w:r>
      <w:r w:rsidR="00803D15">
        <w:rPr>
          <w:rFonts w:eastAsia="宋体"/>
          <w:lang w:eastAsia="zh-CN"/>
        </w:rPr>
        <w:t>the number of climate refugees in the future</w:t>
      </w:r>
      <w:r w:rsidR="00803D15" w:rsidRPr="00803D15">
        <w:rPr>
          <w:rFonts w:eastAsia="宋体"/>
          <w:lang w:eastAsia="zh-CN"/>
        </w:rPr>
        <w:t>.</w:t>
      </w:r>
      <w:r w:rsidR="00C43968">
        <w:rPr>
          <w:rFonts w:eastAsia="宋体"/>
          <w:lang w:eastAsia="zh-CN"/>
        </w:rPr>
        <w:t xml:space="preserve"> </w:t>
      </w:r>
    </w:p>
    <w:p w14:paraId="78D7AD42" w14:textId="262032CA"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2CF631EC" w:rsidR="00AF3ED4" w:rsidRDefault="00AF3ED4" w:rsidP="00AF3ED4">
      <w:pPr>
        <w:pStyle w:val="1"/>
        <w:rPr>
          <w:lang w:eastAsia="zh-CN"/>
        </w:rPr>
      </w:pPr>
      <w:bookmarkStart w:id="4" w:name="_Toc34716908"/>
      <w:r>
        <w:rPr>
          <w:rFonts w:hint="eastAsia"/>
          <w:lang w:eastAsia="zh-CN"/>
        </w:rPr>
        <w:t>A</w:t>
      </w:r>
      <w:r>
        <w:rPr>
          <w:lang w:eastAsia="zh-CN"/>
        </w:rPr>
        <w:t>nalysis of the Problem</w:t>
      </w:r>
      <w:bookmarkEnd w:id="4"/>
    </w:p>
    <w:p w14:paraId="7BE608EA" w14:textId="2CD2BAF8" w:rsidR="009B3B1B" w:rsidRPr="009B3B1B" w:rsidRDefault="00B121CF" w:rsidP="009B3B1B">
      <w:pPr>
        <w:rPr>
          <w:rFonts w:eastAsia="宋体" w:hint="eastAsia"/>
          <w:lang w:eastAsia="zh-CN"/>
        </w:rPr>
      </w:pPr>
      <w:r>
        <w:rPr>
          <w:rFonts w:eastAsia="宋体"/>
          <w:lang w:eastAsia="zh-CN"/>
        </w:rPr>
        <w:t>Developing the response system for EDPs can be divided into four sub-problems.</w:t>
      </w:r>
    </w:p>
    <w:p w14:paraId="2D4F59EA" w14:textId="42FF194B" w:rsidR="007F713E" w:rsidRPr="007E7CF5" w:rsidRDefault="007F713E" w:rsidP="00D441F5">
      <w:pPr>
        <w:ind w:firstLine="432"/>
        <w:rPr>
          <w:rFonts w:eastAsia="宋体"/>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r w:rsidR="007E7CF5">
        <w:rPr>
          <w:rFonts w:eastAsia="宋体"/>
          <w:lang w:eastAsia="zh-CN"/>
        </w:rPr>
        <w:t xml:space="preserve">We need to analyze the number of people at the risk of becoming EDPs. </w:t>
      </w:r>
      <w:r w:rsidR="007E7CF5" w:rsidRPr="007E7CF5">
        <w:rPr>
          <w:rFonts w:eastAsia="宋体"/>
          <w:lang w:eastAsia="zh-CN"/>
        </w:rPr>
        <w:t xml:space="preserve">which requires </w:t>
      </w:r>
      <w:r w:rsidR="007E7CF5">
        <w:rPr>
          <w:rFonts w:eastAsia="宋体"/>
          <w:lang w:eastAsia="zh-CN"/>
        </w:rPr>
        <w:t xml:space="preserve">us to </w:t>
      </w:r>
      <w:r w:rsidR="007E7CF5" w:rsidRPr="007E7CF5">
        <w:rPr>
          <w:rFonts w:eastAsia="宋体"/>
          <w:lang w:eastAsia="zh-CN"/>
        </w:rPr>
        <w:t>know sea level rise</w:t>
      </w:r>
      <w:r w:rsidR="007E7CF5">
        <w:rPr>
          <w:rFonts w:eastAsia="宋体"/>
          <w:lang w:eastAsia="zh-CN"/>
        </w:rPr>
        <w:t>.</w:t>
      </w:r>
      <w:r w:rsidR="007E7CF5" w:rsidRPr="007E7CF5">
        <w:t xml:space="preserve"> </w:t>
      </w:r>
      <w:r w:rsidR="00744548">
        <w:t>W</w:t>
      </w:r>
      <w:r w:rsidR="007E7CF5" w:rsidRPr="007E7CF5">
        <w:rPr>
          <w:rFonts w:eastAsia="宋体"/>
          <w:lang w:eastAsia="zh-CN"/>
        </w:rPr>
        <w:t xml:space="preserve">e first fit the collected data of global mean sea level to predict </w:t>
      </w:r>
      <w:r w:rsidR="007E7CF5" w:rsidRPr="007E7CF5">
        <w:rPr>
          <w:rFonts w:eastAsia="宋体"/>
          <w:lang w:eastAsia="zh-CN"/>
        </w:rPr>
        <w:lastRenderedPageBreak/>
        <w:t>the sea level growth curve in the 21st century.</w:t>
      </w:r>
      <w:r w:rsidR="00B124F1" w:rsidRPr="00B124F1">
        <w:t xml:space="preserve"> </w:t>
      </w:r>
      <w:r w:rsidR="00B124F1" w:rsidRPr="00B124F1">
        <w:rPr>
          <w:rFonts w:eastAsia="宋体"/>
          <w:lang w:eastAsia="zh-CN"/>
        </w:rPr>
        <w:t>By comparing the sea level data with the global elevation data, we can know the area of land to be submerged</w:t>
      </w:r>
      <w:r w:rsidR="00B124F1">
        <w:rPr>
          <w:rFonts w:eastAsia="宋体"/>
          <w:lang w:eastAsia="zh-CN"/>
        </w:rPr>
        <w:t>.</w:t>
      </w:r>
      <w:r w:rsidR="00B124F1" w:rsidRPr="00B124F1">
        <w:rPr>
          <w:rFonts w:eastAsia="宋体"/>
          <w:lang w:eastAsia="zh-CN"/>
        </w:rPr>
        <w:t xml:space="preserve"> </w:t>
      </w:r>
      <w:r w:rsidR="00B124F1">
        <w:rPr>
          <w:rFonts w:eastAsia="宋体"/>
          <w:lang w:eastAsia="zh-CN"/>
        </w:rPr>
        <w:t>A</w:t>
      </w:r>
      <w:r w:rsidR="00B124F1" w:rsidRPr="00B124F1">
        <w:rPr>
          <w:rFonts w:eastAsia="宋体"/>
          <w:lang w:eastAsia="zh-CN"/>
        </w:rPr>
        <w:t xml:space="preserve">nd then </w:t>
      </w:r>
      <w:r w:rsidR="00B124F1">
        <w:rPr>
          <w:rFonts w:eastAsia="宋体"/>
          <w:lang w:eastAsia="zh-CN"/>
        </w:rPr>
        <w:t xml:space="preserve">we </w:t>
      </w:r>
      <w:r w:rsidR="00B124F1" w:rsidRPr="00B124F1">
        <w:rPr>
          <w:rFonts w:eastAsia="宋体"/>
          <w:lang w:eastAsia="zh-CN"/>
        </w:rPr>
        <w:t>combine the data of global population density with the range of submerged land area to get the affected population.</w:t>
      </w:r>
      <w:r w:rsidR="00B124F1" w:rsidRPr="00B124F1">
        <w:t xml:space="preserve"> </w:t>
      </w:r>
      <w:r w:rsidR="00B124F1" w:rsidRPr="00B124F1">
        <w:rPr>
          <w:rFonts w:eastAsia="宋体"/>
          <w:lang w:eastAsia="zh-CN"/>
        </w:rPr>
        <w:t>Considering the level of submerged different in different countries,</w:t>
      </w:r>
      <w:r w:rsidR="00B124F1">
        <w:rPr>
          <w:rFonts w:eastAsia="宋体"/>
          <w:lang w:eastAsia="zh-CN"/>
        </w:rPr>
        <w:t xml:space="preserve"> </w:t>
      </w:r>
      <w:r w:rsidR="00B124F1" w:rsidRPr="00B124F1">
        <w:rPr>
          <w:rFonts w:eastAsia="宋体"/>
          <w:lang w:eastAsia="zh-CN"/>
        </w:rPr>
        <w:t>not all affected people will become refugees seeking new homes in a foreign country, and some will find new homes through internal migration.</w:t>
      </w:r>
      <w:r w:rsidR="00B124F1">
        <w:rPr>
          <w:rFonts w:eastAsia="宋体"/>
          <w:lang w:eastAsia="zh-CN"/>
        </w:rPr>
        <w:t xml:space="preserve"> </w:t>
      </w:r>
      <w:r w:rsidR="00B124F1" w:rsidRPr="00B124F1">
        <w:rPr>
          <w:rFonts w:eastAsia="宋体"/>
          <w:lang w:eastAsia="zh-CN"/>
        </w:rPr>
        <w:t>We take the countries whose land will be seriously submerged, especially low-altitude island countries, as the key research object</w:t>
      </w:r>
      <w:r w:rsidR="00B124F1">
        <w:rPr>
          <w:rFonts w:eastAsia="宋体"/>
          <w:lang w:eastAsia="zh-CN"/>
        </w:rPr>
        <w:t>. A</w:t>
      </w:r>
      <w:r w:rsidR="00B124F1" w:rsidRPr="00B124F1">
        <w:rPr>
          <w:rFonts w:eastAsia="宋体"/>
          <w:lang w:eastAsia="zh-CN"/>
        </w:rPr>
        <w:t xml:space="preserve">nd </w:t>
      </w:r>
      <w:r w:rsidR="00B124F1">
        <w:rPr>
          <w:rFonts w:eastAsia="宋体"/>
          <w:lang w:eastAsia="zh-CN"/>
        </w:rPr>
        <w:t xml:space="preserve">then we can </w:t>
      </w:r>
      <w:r w:rsidR="00B124F1" w:rsidRPr="00B124F1">
        <w:rPr>
          <w:rFonts w:eastAsia="宋体"/>
          <w:lang w:eastAsia="zh-CN"/>
        </w:rPr>
        <w:t>predict the number of EDP based on their population.</w:t>
      </w:r>
    </w:p>
    <w:p w14:paraId="6D30B30E" w14:textId="508CC10E" w:rsidR="007F713E" w:rsidRPr="00F804EA" w:rsidRDefault="007F713E" w:rsidP="00D441F5">
      <w:pPr>
        <w:ind w:firstLine="432"/>
        <w:rPr>
          <w:rFonts w:eastAsia="宋体"/>
          <w:lang w:eastAsia="zh-CN"/>
        </w:rPr>
      </w:pPr>
      <w:r>
        <w:rPr>
          <w:rFonts w:eastAsia="宋体"/>
          <w:b/>
          <w:bCs/>
          <w:lang w:eastAsia="zh-CN"/>
        </w:rPr>
        <w:t>Problem 2:</w:t>
      </w:r>
      <w:r w:rsidR="00F804EA">
        <w:rPr>
          <w:rFonts w:eastAsia="宋体"/>
          <w:b/>
          <w:bCs/>
          <w:lang w:eastAsia="zh-CN"/>
        </w:rPr>
        <w:t xml:space="preserve"> </w:t>
      </w:r>
      <w:r w:rsidR="00F804EA" w:rsidRPr="00F804EA">
        <w:rPr>
          <w:rFonts w:eastAsia="宋体"/>
          <w:lang w:eastAsia="zh-CN"/>
        </w:rPr>
        <w:t xml:space="preserve">We </w:t>
      </w:r>
      <w:r w:rsidR="00F804EA">
        <w:rPr>
          <w:rFonts w:eastAsia="宋体"/>
          <w:lang w:eastAsia="zh-CN"/>
        </w:rPr>
        <w:t>are expected to</w:t>
      </w:r>
      <w:r w:rsidR="00F804EA" w:rsidRPr="00F804EA">
        <w:rPr>
          <w:rFonts w:eastAsia="宋体"/>
          <w:lang w:eastAsia="zh-CN"/>
        </w:rPr>
        <w:t xml:space="preserve"> develop a model that is conducive to human rights protection and </w:t>
      </w:r>
      <w:r w:rsidR="00F804EA">
        <w:rPr>
          <w:rFonts w:eastAsia="宋体"/>
          <w:lang w:eastAsia="zh-CN"/>
        </w:rPr>
        <w:t>culture preservation</w:t>
      </w:r>
      <w:r w:rsidR="00F804EA" w:rsidRPr="00F804EA">
        <w:rPr>
          <w:rFonts w:eastAsia="宋体"/>
          <w:lang w:eastAsia="zh-CN"/>
        </w:rPr>
        <w:t>.</w:t>
      </w:r>
      <w:r w:rsidR="00F804EA">
        <w:rPr>
          <w:rFonts w:eastAsia="宋体"/>
          <w:lang w:eastAsia="zh-CN"/>
        </w:rPr>
        <w:t xml:space="preserve"> </w:t>
      </w:r>
      <w:r w:rsidR="00F804EA" w:rsidRPr="00F804EA">
        <w:rPr>
          <w:rFonts w:eastAsia="宋体"/>
          <w:lang w:eastAsia="zh-CN"/>
        </w:rPr>
        <w:t xml:space="preserve">We need to develop a model that is conducive to human rights protection and cultural protection. We first need to quantify human rights and culture, which we characterize by human rights indices and cultural retention rates, respectively. The problem is simplified by analyzing the composition of the two indices and considering them as the weighted sum of many factors. When analyzing the factors affecting human rights index and cultural retention rate, we consider the country similarity and cultural similarity, and use fuzzy algorithm and </w:t>
      </w:r>
      <w:r w:rsidR="00303DEE">
        <w:rPr>
          <w:rFonts w:eastAsia="宋体"/>
          <w:lang w:eastAsia="zh-CN"/>
        </w:rPr>
        <w:t xml:space="preserve">the </w:t>
      </w:r>
      <w:r w:rsidR="00F804EA" w:rsidRPr="00F804EA">
        <w:rPr>
          <w:rFonts w:eastAsia="宋体"/>
          <w:lang w:eastAsia="zh-CN"/>
        </w:rPr>
        <w:t>analytic hierarchy process to give their quantitative model.</w:t>
      </w:r>
      <w:r w:rsidR="00F804EA" w:rsidRPr="00F804EA">
        <w:t xml:space="preserve"> </w:t>
      </w:r>
      <w:r w:rsidR="00F804EA">
        <w:rPr>
          <w:rFonts w:eastAsia="宋体"/>
          <w:lang w:eastAsia="zh-CN"/>
        </w:rPr>
        <w:t>We simplify the problem</w:t>
      </w:r>
      <w:r w:rsidR="00F804EA" w:rsidRPr="00F804EA">
        <w:rPr>
          <w:rFonts w:eastAsia="宋体"/>
          <w:lang w:eastAsia="zh-CN"/>
        </w:rPr>
        <w:t xml:space="preserve"> by analyzing the composition of the two indices and considering them as the weighted sum of many factors.</w:t>
      </w:r>
      <w:r w:rsidR="00F804EA" w:rsidRPr="00F804EA">
        <w:t xml:space="preserve"> </w:t>
      </w:r>
      <w:r w:rsidR="00F804EA" w:rsidRPr="00F804EA">
        <w:rPr>
          <w:rFonts w:eastAsia="宋体"/>
          <w:lang w:eastAsia="zh-CN"/>
        </w:rPr>
        <w:t>When analyzing the factors affecting human rights index and cultural retention rate, we consider the country similarity and cultural similarity</w:t>
      </w:r>
      <w:r w:rsidR="00F804EA">
        <w:rPr>
          <w:rFonts w:eastAsia="宋体"/>
          <w:lang w:eastAsia="zh-CN"/>
        </w:rPr>
        <w:t>. Finally</w:t>
      </w:r>
      <w:r w:rsidR="00D9038C">
        <w:rPr>
          <w:rFonts w:eastAsia="宋体"/>
          <w:lang w:eastAsia="zh-CN"/>
        </w:rPr>
        <w:t>,</w:t>
      </w:r>
      <w:r w:rsidR="00F804EA">
        <w:rPr>
          <w:rFonts w:eastAsia="宋体"/>
          <w:lang w:eastAsia="zh-CN"/>
        </w:rPr>
        <w:t xml:space="preserve"> we</w:t>
      </w:r>
      <w:r w:rsidR="00F804EA" w:rsidRPr="00F804EA">
        <w:rPr>
          <w:rFonts w:eastAsia="宋体"/>
          <w:lang w:eastAsia="zh-CN"/>
        </w:rPr>
        <w:t xml:space="preserve"> use fuzzy algorithm and </w:t>
      </w:r>
      <w:r w:rsidR="00303DEE">
        <w:rPr>
          <w:rFonts w:eastAsia="宋体"/>
          <w:lang w:eastAsia="zh-CN"/>
        </w:rPr>
        <w:t xml:space="preserve">the </w:t>
      </w:r>
      <w:r w:rsidR="00F804EA" w:rsidRPr="00F804EA">
        <w:rPr>
          <w:rFonts w:eastAsia="宋体"/>
          <w:lang w:eastAsia="zh-CN"/>
        </w:rPr>
        <w:t>analytic hierarchy process to build their quantitative model.</w:t>
      </w:r>
    </w:p>
    <w:p w14:paraId="512BD2BC" w14:textId="2D42C5F6" w:rsidR="007F713E" w:rsidRDefault="007F713E" w:rsidP="00D441F5">
      <w:pPr>
        <w:ind w:firstLine="432"/>
        <w:rPr>
          <w:rFonts w:eastAsia="宋体"/>
          <w:b/>
          <w:bCs/>
          <w:lang w:eastAsia="zh-CN"/>
        </w:rPr>
      </w:pPr>
      <w:r>
        <w:rPr>
          <w:rFonts w:eastAsia="宋体"/>
          <w:b/>
          <w:bCs/>
          <w:lang w:eastAsia="zh-CN"/>
        </w:rPr>
        <w:t xml:space="preserve">Problem 3: </w:t>
      </w:r>
      <w:r w:rsidR="00D9038C" w:rsidRPr="00D9038C">
        <w:rPr>
          <w:rFonts w:eastAsia="宋体"/>
          <w:lang w:eastAsia="zh-CN"/>
        </w:rPr>
        <w:t>When evaluating the impact of policies, we analyze the effects of policies from four aspects: effectiveness, rate of return, fairness and responsiveness. In order to analyze the impact of policies on state behavior, we use game theory models to analyze state decisions and discuss the role of rewards and punishments in motivating states to fulfill their obligations.</w:t>
      </w:r>
    </w:p>
    <w:p w14:paraId="725D5176" w14:textId="12CFDD5E" w:rsidR="00B121CF" w:rsidRPr="00D9038C" w:rsidRDefault="00B121CF" w:rsidP="00F73622">
      <w:pPr>
        <w:ind w:firstLine="432"/>
        <w:rPr>
          <w:rFonts w:eastAsia="宋体"/>
          <w:lang w:eastAsia="zh-CN"/>
        </w:rPr>
      </w:pPr>
      <w:r>
        <w:rPr>
          <w:rFonts w:eastAsia="宋体"/>
          <w:b/>
          <w:bCs/>
          <w:lang w:eastAsia="zh-CN"/>
        </w:rPr>
        <w:t xml:space="preserve">Problem 4: </w:t>
      </w:r>
      <w:r w:rsidR="00D9038C">
        <w:rPr>
          <w:rFonts w:eastAsia="宋体"/>
          <w:lang w:eastAsia="zh-CN"/>
        </w:rPr>
        <w:t>B</w:t>
      </w:r>
      <w:r w:rsidR="00D9038C" w:rsidRPr="00D9038C">
        <w:rPr>
          <w:rFonts w:eastAsia="宋体"/>
          <w:lang w:eastAsia="zh-CN"/>
        </w:rPr>
        <w:t xml:space="preserve">ased on the principle of responsibility sharing, </w:t>
      </w:r>
      <w:r w:rsidR="00D9038C">
        <w:rPr>
          <w:rFonts w:eastAsia="宋体"/>
          <w:lang w:eastAsia="zh-CN"/>
        </w:rPr>
        <w:t>o</w:t>
      </w:r>
      <w:r w:rsidR="00D9038C" w:rsidRPr="00D9038C">
        <w:rPr>
          <w:rFonts w:eastAsia="宋体"/>
          <w:lang w:eastAsia="zh-CN"/>
        </w:rPr>
        <w:t>ur policy</w:t>
      </w:r>
      <w:r w:rsidR="00D9038C">
        <w:rPr>
          <w:rFonts w:eastAsia="宋体"/>
          <w:lang w:eastAsia="zh-CN"/>
        </w:rPr>
        <w:t xml:space="preserve"> </w:t>
      </w:r>
      <w:r w:rsidR="00D9038C" w:rsidRPr="00D9038C">
        <w:rPr>
          <w:rFonts w:eastAsia="宋体"/>
          <w:lang w:eastAsia="zh-CN"/>
        </w:rPr>
        <w:t>advises EDP</w:t>
      </w:r>
      <w:r w:rsidR="00D9038C">
        <w:rPr>
          <w:rFonts w:eastAsia="宋体"/>
          <w:lang w:eastAsia="zh-CN"/>
        </w:rPr>
        <w:t>s</w:t>
      </w:r>
      <w:r w:rsidR="00D9038C" w:rsidRPr="00D9038C">
        <w:rPr>
          <w:rFonts w:eastAsia="宋体"/>
          <w:lang w:eastAsia="zh-CN"/>
        </w:rPr>
        <w:t xml:space="preserve"> on the selection of suitable countries for settlement, human rights protection and cultural protection.</w:t>
      </w:r>
      <w:r w:rsidR="00D9038C">
        <w:t xml:space="preserve"> </w:t>
      </w:r>
      <w:r w:rsidR="00D9038C" w:rsidRPr="00D9038C">
        <w:rPr>
          <w:rFonts w:eastAsia="宋体"/>
          <w:lang w:eastAsia="zh-CN"/>
        </w:rPr>
        <w:t>The aim is to address the following four issues: settlement, human rights protection, cultural protection and conflict of interest, which is the significance of our proposed policy.</w:t>
      </w:r>
    </w:p>
    <w:p w14:paraId="69F4B39E" w14:textId="56AEF2BD" w:rsidR="00AF3ED4" w:rsidRDefault="00AF3ED4" w:rsidP="00AF3ED4">
      <w:pPr>
        <w:pStyle w:val="1"/>
        <w:rPr>
          <w:lang w:eastAsia="zh-CN"/>
        </w:rPr>
      </w:pPr>
      <w:bookmarkStart w:id="5" w:name="_Toc34716909"/>
      <w:r>
        <w:rPr>
          <w:rFonts w:hint="eastAsia"/>
          <w:lang w:eastAsia="zh-CN"/>
        </w:rPr>
        <w:t>S</w:t>
      </w:r>
      <w:r>
        <w:rPr>
          <w:lang w:eastAsia="zh-CN"/>
        </w:rPr>
        <w:t>ymbols</w:t>
      </w:r>
      <w:bookmarkEnd w:id="5"/>
    </w:p>
    <w:p w14:paraId="793DF6E9" w14:textId="32E4293A" w:rsidR="00612E85" w:rsidRDefault="00A0745A" w:rsidP="00A0745A">
      <w:pPr>
        <w:pStyle w:val="af"/>
        <w:keepNext/>
      </w:pPr>
      <w:r>
        <w:t xml:space="preserve">Table </w:t>
      </w:r>
      <w:r w:rsidR="009B6B95">
        <w:fldChar w:fldCharType="begin"/>
      </w:r>
      <w:r w:rsidR="009B6B95">
        <w:instrText xml:space="preserve"> SEQ Table \* ARABIC </w:instrText>
      </w:r>
      <w:r w:rsidR="009B6B95">
        <w:fldChar w:fldCharType="separate"/>
      </w:r>
      <w:r w:rsidR="00FE5BA3">
        <w:rPr>
          <w:noProof/>
        </w:rPr>
        <w:t>1</w:t>
      </w:r>
      <w:r w:rsidR="009B6B95">
        <w:rPr>
          <w:noProof/>
        </w:rPr>
        <w:fldChar w:fldCharType="end"/>
      </w:r>
      <w:r w:rsidR="00131D4D">
        <w:rPr>
          <w:noProof/>
        </w:rPr>
        <w:t xml:space="preserve"> Symbols and Definitions</w:t>
      </w:r>
    </w:p>
    <w:tbl>
      <w:tblPr>
        <w:tblStyle w:val="ae"/>
        <w:tblW w:w="0" w:type="auto"/>
        <w:tblBorders>
          <w:insideH w:val="single" w:sz="6" w:space="0" w:color="auto"/>
          <w:insideV w:val="single" w:sz="12" w:space="0" w:color="auto"/>
        </w:tblBorders>
        <w:tblLook w:val="04A0" w:firstRow="1" w:lastRow="0" w:firstColumn="1" w:lastColumn="0" w:noHBand="0" w:noVBand="1"/>
      </w:tblPr>
      <w:tblGrid>
        <w:gridCol w:w="1276"/>
        <w:gridCol w:w="8074"/>
      </w:tblGrid>
      <w:tr w:rsidR="00612E85" w14:paraId="54B070FE" w14:textId="77777777" w:rsidTr="00FE5BA3">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E68E6" w14:textId="07C5C134" w:rsidR="00612E85" w:rsidRDefault="00AA5A0F" w:rsidP="00593A01">
            <w:pPr>
              <w:rPr>
                <w:rFonts w:eastAsia="宋体"/>
                <w:lang w:eastAsia="zh-CN"/>
              </w:rPr>
            </w:pPr>
            <w:r>
              <w:rPr>
                <w:rFonts w:eastAsia="宋体"/>
                <w:lang w:eastAsia="zh-CN"/>
              </w:rPr>
              <w:t>Symbols</w:t>
            </w:r>
          </w:p>
        </w:tc>
        <w:tc>
          <w:tcPr>
            <w:tcW w:w="807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8B14F9" w14:textId="513825F2" w:rsidR="00612E85" w:rsidRDefault="00AA5A0F" w:rsidP="00AA5A0F">
            <w:pPr>
              <w:jc w:val="center"/>
              <w:rPr>
                <w:rFonts w:eastAsia="宋体"/>
                <w:lang w:eastAsia="zh-CN"/>
              </w:rPr>
            </w:pPr>
            <w:r>
              <w:rPr>
                <w:rFonts w:eastAsia="宋体" w:hint="eastAsia"/>
                <w:lang w:eastAsia="zh-CN"/>
              </w:rPr>
              <w:t>De</w:t>
            </w:r>
            <w:r>
              <w:rPr>
                <w:rFonts w:eastAsia="宋体"/>
                <w:lang w:eastAsia="zh-CN"/>
              </w:rPr>
              <w:t>finitions</w:t>
            </w:r>
          </w:p>
        </w:tc>
      </w:tr>
      <w:tr w:rsidR="00577BF9" w14:paraId="05D8E845" w14:textId="77777777" w:rsidTr="00FE5BA3">
        <w:tc>
          <w:tcPr>
            <w:tcW w:w="1276" w:type="dxa"/>
          </w:tcPr>
          <w:p w14:paraId="1F2F1366" w14:textId="12F670A2" w:rsidR="00577BF9" w:rsidRPr="0003385F" w:rsidRDefault="0003385F" w:rsidP="00593A01">
            <w:pPr>
              <w:rPr>
                <w:rFonts w:eastAsia="宋体"/>
                <w:lang w:eastAsia="zh-CN"/>
              </w:rPr>
            </w:pPr>
            <w:r w:rsidRPr="008E0784">
              <w:rPr>
                <w:rFonts w:eastAsia="宋体"/>
                <w:position w:val="-12"/>
                <w:lang w:eastAsia="zh-CN"/>
              </w:rPr>
              <w:object w:dxaOrig="301" w:dyaOrig="360" w14:anchorId="0A059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814" type="#_x0000_t75" style="width:15.25pt;height:18pt" o:ole="">
                  <v:imagedata r:id="rId9" o:title=""/>
                </v:shape>
                <o:OLEObject Type="Embed" ProgID="Equation.AxMath" ShapeID="_x0000_i53814" DrawAspect="Content" ObjectID="_1645343958" r:id="rId10"/>
              </w:object>
            </w:r>
          </w:p>
        </w:tc>
        <w:tc>
          <w:tcPr>
            <w:tcW w:w="8074" w:type="dxa"/>
          </w:tcPr>
          <w:p w14:paraId="6C07E494" w14:textId="656F56D3" w:rsidR="00577BF9" w:rsidRPr="00F64540" w:rsidRDefault="002009F3" w:rsidP="00593A01">
            <w:pPr>
              <w:rPr>
                <w:rFonts w:eastAsia="宋体" w:cs="Times New Roman"/>
                <w:lang w:eastAsia="zh-CN"/>
              </w:rPr>
            </w:pPr>
            <w:r w:rsidRPr="00F64540">
              <w:rPr>
                <w:rFonts w:eastAsia="宋体" w:cs="Times New Roman"/>
                <w:lang w:eastAsia="zh-CN"/>
              </w:rPr>
              <w:t xml:space="preserve">The acceptability of country </w:t>
            </w:r>
            <w:r w:rsidRPr="00F64540">
              <w:rPr>
                <w:rFonts w:eastAsia="宋体" w:cs="Times New Roman"/>
                <w:position w:val="-12"/>
                <w:lang w:eastAsia="zh-CN"/>
              </w:rPr>
              <w:object w:dxaOrig="294" w:dyaOrig="360" w14:anchorId="47232B13">
                <v:shape id="_x0000_i53815" type="#_x0000_t75" style="width:14.75pt;height:18pt" o:ole="">
                  <v:imagedata r:id="rId11" o:title=""/>
                </v:shape>
                <o:OLEObject Type="Embed" ProgID="Equation.AxMath" ShapeID="_x0000_i53815" DrawAspect="Content" ObjectID="_1645343959" r:id="rId12"/>
              </w:object>
            </w:r>
            <w:r w:rsidRPr="00F64540">
              <w:rPr>
                <w:rFonts w:eastAsia="宋体" w:cs="Times New Roman"/>
                <w:lang w:eastAsia="zh-CN"/>
              </w:rPr>
              <w:t xml:space="preserve"> receiving country </w:t>
            </w:r>
            <w:r w:rsidRPr="00F64540">
              <w:rPr>
                <w:rFonts w:eastAsia="宋体" w:cs="Times New Roman"/>
                <w:position w:val="-12"/>
                <w:lang w:eastAsia="zh-CN"/>
              </w:rPr>
              <w:object w:dxaOrig="259" w:dyaOrig="360" w14:anchorId="2B384AD9">
                <v:shape id="_x0000_i53816" type="#_x0000_t75" style="width:13.4pt;height:18pt" o:ole="">
                  <v:imagedata r:id="rId13" o:title=""/>
                </v:shape>
                <o:OLEObject Type="Embed" ProgID="Equation.AxMath" ShapeID="_x0000_i53816" DrawAspect="Content" ObjectID="_1645343960" r:id="rId14"/>
              </w:object>
            </w:r>
          </w:p>
        </w:tc>
      </w:tr>
      <w:tr w:rsidR="00612E85" w14:paraId="432A0A62" w14:textId="77777777" w:rsidTr="00FE5BA3">
        <w:tc>
          <w:tcPr>
            <w:tcW w:w="1276" w:type="dxa"/>
          </w:tcPr>
          <w:p w14:paraId="0FEBA6A1" w14:textId="63E91CBB" w:rsidR="00612E85" w:rsidRPr="0003385F" w:rsidRDefault="002009F3" w:rsidP="00593A01">
            <w:pPr>
              <w:rPr>
                <w:rFonts w:eastAsia="宋体"/>
                <w:lang w:eastAsia="zh-CN"/>
              </w:rPr>
            </w:pPr>
            <w:r w:rsidRPr="005343D1">
              <w:rPr>
                <w:rFonts w:eastAsia="宋体"/>
                <w:position w:val="-12"/>
                <w:lang w:eastAsia="zh-CN"/>
              </w:rPr>
              <w:object w:dxaOrig="259" w:dyaOrig="360" w14:anchorId="3F84C793">
                <v:shape id="_x0000_i53817" type="#_x0000_t75" style="width:13.4pt;height:18pt" o:ole="">
                  <v:imagedata r:id="rId13" o:title=""/>
                </v:shape>
                <o:OLEObject Type="Embed" ProgID="Equation.AxMath" ShapeID="_x0000_i53817" DrawAspect="Content" ObjectID="_1645343961" r:id="rId15"/>
              </w:object>
            </w:r>
          </w:p>
        </w:tc>
        <w:tc>
          <w:tcPr>
            <w:tcW w:w="8074" w:type="dxa"/>
          </w:tcPr>
          <w:p w14:paraId="5E64269C" w14:textId="049B7762" w:rsidR="00612E85" w:rsidRPr="00F64540" w:rsidRDefault="002009F3" w:rsidP="00593A01">
            <w:pPr>
              <w:rPr>
                <w:rFonts w:eastAsia="宋体" w:cs="Times New Roman"/>
                <w:lang w:eastAsia="zh-CN"/>
              </w:rPr>
            </w:pPr>
            <w:r w:rsidRPr="00F64540">
              <w:rPr>
                <w:rFonts w:eastAsia="宋体" w:cs="Times New Roman"/>
                <w:lang w:eastAsia="zh-CN"/>
              </w:rPr>
              <w:t xml:space="preserve">A </w:t>
            </w:r>
            <w:r w:rsidR="00AA5A0F" w:rsidRPr="00F64540">
              <w:rPr>
                <w:rFonts w:eastAsia="宋体" w:cs="Times New Roman"/>
                <w:lang w:eastAsia="zh-CN"/>
              </w:rPr>
              <w:t xml:space="preserve">country and region </w:t>
            </w:r>
            <w:proofErr w:type="spellStart"/>
            <w:r w:rsidRPr="00F64540">
              <w:rPr>
                <w:rFonts w:eastAsia="宋体" w:cs="Times New Roman"/>
                <w:i/>
                <w:iCs/>
                <w:lang w:eastAsia="zh-CN"/>
              </w:rPr>
              <w:t>i</w:t>
            </w:r>
            <w:proofErr w:type="spellEnd"/>
          </w:p>
        </w:tc>
      </w:tr>
      <w:tr w:rsidR="00612E85" w14:paraId="7712933A" w14:textId="77777777" w:rsidTr="00FE5BA3">
        <w:tc>
          <w:tcPr>
            <w:tcW w:w="1276" w:type="dxa"/>
          </w:tcPr>
          <w:p w14:paraId="3EDD3807" w14:textId="1D11AADA" w:rsidR="00612E85" w:rsidRPr="0003385F" w:rsidRDefault="002009F3" w:rsidP="00593A01">
            <w:pPr>
              <w:rPr>
                <w:rFonts w:eastAsia="宋体"/>
                <w:lang w:eastAsia="zh-CN"/>
              </w:rPr>
            </w:pPr>
            <w:r w:rsidRPr="005343D1">
              <w:rPr>
                <w:rFonts w:eastAsia="宋体"/>
                <w:position w:val="-12"/>
                <w:lang w:eastAsia="zh-CN"/>
              </w:rPr>
              <w:object w:dxaOrig="295" w:dyaOrig="360" w14:anchorId="207861E1">
                <v:shape id="_x0000_i53818" type="#_x0000_t75" style="width:15.25pt;height:18pt" o:ole="">
                  <v:imagedata r:id="rId16" o:title=""/>
                </v:shape>
                <o:OLEObject Type="Embed" ProgID="Equation.AxMath" ShapeID="_x0000_i53818" DrawAspect="Content" ObjectID="_1645343962" r:id="rId17"/>
              </w:object>
            </w:r>
          </w:p>
        </w:tc>
        <w:tc>
          <w:tcPr>
            <w:tcW w:w="8074" w:type="dxa"/>
          </w:tcPr>
          <w:p w14:paraId="47BB49FF" w14:textId="0F863483" w:rsidR="00612E85" w:rsidRPr="00F64540" w:rsidRDefault="00577BF9" w:rsidP="00593A01">
            <w:pPr>
              <w:rPr>
                <w:rFonts w:eastAsia="宋体" w:cs="Times New Roman"/>
                <w:lang w:eastAsia="zh-CN"/>
              </w:rPr>
            </w:pPr>
            <w:r w:rsidRPr="00F64540">
              <w:rPr>
                <w:rFonts w:eastAsia="宋体" w:cs="Times New Roman"/>
                <w:lang w:eastAsia="zh-CN"/>
              </w:rPr>
              <w:t>The population density of country</w:t>
            </w:r>
            <w:r w:rsidR="002009F3" w:rsidRPr="00F64540">
              <w:rPr>
                <w:rFonts w:eastAsia="宋体" w:cs="Times New Roman"/>
                <w:lang w:eastAsia="zh-CN"/>
              </w:rPr>
              <w:t xml:space="preserve"> </w:t>
            </w:r>
            <w:proofErr w:type="spellStart"/>
            <w:r w:rsidR="002009F3" w:rsidRPr="00F64540">
              <w:rPr>
                <w:rFonts w:eastAsia="宋体" w:cs="Times New Roman"/>
                <w:i/>
                <w:iCs/>
                <w:lang w:eastAsia="zh-CN"/>
              </w:rPr>
              <w:t>i</w:t>
            </w:r>
            <w:proofErr w:type="spellEnd"/>
          </w:p>
        </w:tc>
      </w:tr>
      <w:tr w:rsidR="00612E85" w14:paraId="36EE10E7" w14:textId="77777777" w:rsidTr="00FE5BA3">
        <w:tc>
          <w:tcPr>
            <w:tcW w:w="1276" w:type="dxa"/>
          </w:tcPr>
          <w:p w14:paraId="1EA6FEE0" w14:textId="13F71E15" w:rsidR="00612E85" w:rsidRPr="0003385F" w:rsidRDefault="002009F3" w:rsidP="00593A01">
            <w:pPr>
              <w:rPr>
                <w:rFonts w:eastAsia="宋体"/>
                <w:lang w:eastAsia="zh-CN"/>
              </w:rPr>
            </w:pPr>
            <w:r w:rsidRPr="005343D1">
              <w:rPr>
                <w:rFonts w:eastAsia="宋体"/>
                <w:position w:val="-12"/>
                <w:lang w:eastAsia="zh-CN"/>
              </w:rPr>
              <w:object w:dxaOrig="276" w:dyaOrig="360" w14:anchorId="66E5ABA7">
                <v:shape id="_x0000_i53819" type="#_x0000_t75" style="width:13.85pt;height:18pt" o:ole="">
                  <v:imagedata r:id="rId18" o:title=""/>
                </v:shape>
                <o:OLEObject Type="Embed" ProgID="Equation.AxMath" ShapeID="_x0000_i53819" DrawAspect="Content" ObjectID="_1645343963" r:id="rId19"/>
              </w:object>
            </w:r>
          </w:p>
        </w:tc>
        <w:tc>
          <w:tcPr>
            <w:tcW w:w="8074" w:type="dxa"/>
          </w:tcPr>
          <w:p w14:paraId="078C92F2" w14:textId="79944A13" w:rsidR="00612E85" w:rsidRPr="00F64540" w:rsidRDefault="002009F3" w:rsidP="00612E85">
            <w:pPr>
              <w:keepNext/>
              <w:rPr>
                <w:rFonts w:eastAsia="宋体" w:cs="Times New Roman"/>
                <w:lang w:eastAsia="zh-CN"/>
              </w:rPr>
            </w:pPr>
            <w:r w:rsidRPr="00F64540">
              <w:rPr>
                <w:rFonts w:eastAsia="宋体" w:cs="Times New Roman"/>
                <w:lang w:eastAsia="zh-CN"/>
              </w:rPr>
              <w:t>A country’s respective greenhouse gas emissions</w:t>
            </w:r>
          </w:p>
        </w:tc>
      </w:tr>
      <w:tr w:rsidR="00577BF9" w14:paraId="64475439" w14:textId="77777777" w:rsidTr="00FE5BA3">
        <w:tc>
          <w:tcPr>
            <w:tcW w:w="1276" w:type="dxa"/>
          </w:tcPr>
          <w:p w14:paraId="4B3A1277" w14:textId="1FF16ABA" w:rsidR="00577BF9" w:rsidRPr="0003385F" w:rsidRDefault="002009F3" w:rsidP="00593A01">
            <w:pPr>
              <w:rPr>
                <w:rFonts w:eastAsia="宋体"/>
                <w:lang w:eastAsia="zh-CN"/>
              </w:rPr>
            </w:pPr>
            <w:r w:rsidRPr="002009F3">
              <w:rPr>
                <w:rFonts w:eastAsia="宋体"/>
                <w:position w:val="-12"/>
                <w:lang w:eastAsia="zh-CN"/>
              </w:rPr>
              <w:object w:dxaOrig="297" w:dyaOrig="360" w14:anchorId="38560E74">
                <v:shape id="_x0000_i53820" type="#_x0000_t75" style="width:14.75pt;height:18pt" o:ole="">
                  <v:imagedata r:id="rId20" o:title=""/>
                </v:shape>
                <o:OLEObject Type="Embed" ProgID="Equation.AxMath" ShapeID="_x0000_i53820" DrawAspect="Content" ObjectID="_1645343964" r:id="rId21"/>
              </w:object>
            </w:r>
          </w:p>
        </w:tc>
        <w:tc>
          <w:tcPr>
            <w:tcW w:w="8074" w:type="dxa"/>
          </w:tcPr>
          <w:p w14:paraId="0DE34E81" w14:textId="49D2291F" w:rsidR="00577BF9" w:rsidRPr="00F64540" w:rsidRDefault="002009F3" w:rsidP="00612E85">
            <w:pPr>
              <w:keepNext/>
              <w:rPr>
                <w:rFonts w:eastAsia="宋体" w:cs="Times New Roman"/>
                <w:lang w:eastAsia="zh-CN"/>
              </w:rPr>
            </w:pPr>
            <w:r w:rsidRPr="00F64540">
              <w:rPr>
                <w:rFonts w:eastAsia="宋体" w:cs="Times New Roman"/>
                <w:lang w:eastAsia="zh-CN"/>
              </w:rPr>
              <w:t xml:space="preserve">The number of people in country </w:t>
            </w:r>
            <w:proofErr w:type="spellStart"/>
            <w:r w:rsidRPr="00F64540">
              <w:rPr>
                <w:rFonts w:eastAsia="宋体" w:cs="Times New Roman"/>
                <w:i/>
                <w:iCs/>
                <w:lang w:eastAsia="zh-CN"/>
              </w:rPr>
              <w:t>i</w:t>
            </w:r>
            <w:proofErr w:type="spellEnd"/>
            <w:r w:rsidRPr="00F64540">
              <w:rPr>
                <w:rFonts w:eastAsia="宋体" w:cs="Times New Roman"/>
                <w:i/>
                <w:iCs/>
                <w:lang w:eastAsia="zh-CN"/>
              </w:rPr>
              <w:t xml:space="preserve"> </w:t>
            </w:r>
            <w:r w:rsidRPr="00F64540">
              <w:rPr>
                <w:rFonts w:eastAsia="宋体" w:cs="Times New Roman"/>
                <w:lang w:eastAsia="zh-CN"/>
              </w:rPr>
              <w:t>who need to migrate to another country</w:t>
            </w:r>
          </w:p>
        </w:tc>
      </w:tr>
      <w:tr w:rsidR="00577BF9" w14:paraId="24EAE72E" w14:textId="77777777" w:rsidTr="00FE5BA3">
        <w:tc>
          <w:tcPr>
            <w:tcW w:w="1276" w:type="dxa"/>
          </w:tcPr>
          <w:p w14:paraId="25BCBFEE" w14:textId="7FF676D9" w:rsidR="00416ED4" w:rsidRPr="0003385F" w:rsidRDefault="002009F3" w:rsidP="00593A01">
            <w:pPr>
              <w:rPr>
                <w:rFonts w:eastAsia="宋体" w:hint="eastAsia"/>
                <w:lang w:eastAsia="zh-CN"/>
              </w:rPr>
            </w:pPr>
            <w:r w:rsidRPr="008E0784">
              <w:rPr>
                <w:rFonts w:eastAsia="宋体"/>
                <w:position w:val="-12"/>
                <w:lang w:eastAsia="zh-CN"/>
              </w:rPr>
              <w:object w:dxaOrig="285" w:dyaOrig="360" w14:anchorId="2C779E3D">
                <v:shape id="_x0000_i53845" type="#_x0000_t75" style="width:14.3pt;height:18pt" o:ole="">
                  <v:imagedata r:id="rId22" o:title=""/>
                </v:shape>
                <o:OLEObject Type="Embed" ProgID="Equation.AxMath" ShapeID="_x0000_i53845" DrawAspect="Content" ObjectID="_1645343965" r:id="rId23"/>
              </w:object>
            </w:r>
          </w:p>
        </w:tc>
        <w:tc>
          <w:tcPr>
            <w:tcW w:w="8074" w:type="dxa"/>
          </w:tcPr>
          <w:p w14:paraId="551BC1E9" w14:textId="252462FE" w:rsidR="00416ED4" w:rsidRPr="00FE5BA3" w:rsidRDefault="00416ED4" w:rsidP="00FE5BA3">
            <w:pPr>
              <w:rPr>
                <w:rFonts w:eastAsia="宋体" w:cs="Times New Roman" w:hint="eastAsia"/>
                <w:lang w:eastAsia="zh-CN"/>
              </w:rPr>
            </w:pPr>
            <w:r w:rsidRPr="00F64540">
              <w:rPr>
                <w:rFonts w:eastAsia="宋体" w:cs="Times New Roman"/>
                <w:lang w:eastAsia="zh-CN"/>
              </w:rPr>
              <w:t xml:space="preserve">The country similarity between country </w:t>
            </w:r>
            <w:r w:rsidRPr="00F64540">
              <w:rPr>
                <w:rFonts w:eastAsia="宋体" w:cs="Times New Roman"/>
                <w:position w:val="-12"/>
                <w:lang w:eastAsia="zh-CN"/>
              </w:rPr>
              <w:object w:dxaOrig="259" w:dyaOrig="360" w14:anchorId="56CEAC50">
                <v:shape id="_x0000_i53850" type="#_x0000_t75" style="width:13.4pt;height:18pt" o:ole="">
                  <v:imagedata r:id="rId13" o:title=""/>
                </v:shape>
                <o:OLEObject Type="Embed" ProgID="Equation.AxMath" ShapeID="_x0000_i53850" DrawAspect="Content" ObjectID="_1645343966" r:id="rId24"/>
              </w:object>
            </w:r>
            <w:r w:rsidRPr="00F64540">
              <w:rPr>
                <w:rFonts w:eastAsia="宋体" w:cs="Times New Roman"/>
                <w:lang w:eastAsia="zh-CN"/>
              </w:rPr>
              <w:t xml:space="preserve"> and country </w:t>
            </w:r>
            <w:r w:rsidRPr="00F64540">
              <w:rPr>
                <w:rFonts w:eastAsia="宋体" w:cs="Times New Roman"/>
                <w:position w:val="-12"/>
                <w:lang w:eastAsia="zh-CN"/>
              </w:rPr>
              <w:object w:dxaOrig="294" w:dyaOrig="360" w14:anchorId="51B55333">
                <v:shape id="_x0000_i53851" type="#_x0000_t75" style="width:14.75pt;height:18pt" o:ole="">
                  <v:imagedata r:id="rId11" o:title=""/>
                </v:shape>
                <o:OLEObject Type="Embed" ProgID="Equation.AxMath" ShapeID="_x0000_i53851" DrawAspect="Content" ObjectID="_1645343967" r:id="rId25"/>
              </w:object>
            </w:r>
          </w:p>
        </w:tc>
      </w:tr>
      <w:tr w:rsidR="00FE5BA3" w14:paraId="4C2393AE" w14:textId="77777777" w:rsidTr="00FE5BA3">
        <w:tc>
          <w:tcPr>
            <w:tcW w:w="1276" w:type="dxa"/>
          </w:tcPr>
          <w:p w14:paraId="788CEA07" w14:textId="66B7D79A" w:rsidR="00FE5BA3" w:rsidRPr="008E0784" w:rsidRDefault="00FE5BA3" w:rsidP="00593A01">
            <w:pPr>
              <w:rPr>
                <w:rFonts w:eastAsia="宋体"/>
                <w:lang w:eastAsia="zh-CN"/>
              </w:rPr>
            </w:pPr>
            <w:r w:rsidRPr="008E0784">
              <w:rPr>
                <w:rFonts w:eastAsia="宋体"/>
                <w:position w:val="-12"/>
                <w:lang w:eastAsia="zh-CN"/>
              </w:rPr>
              <w:object w:dxaOrig="282" w:dyaOrig="360" w14:anchorId="2AFDD3EC">
                <v:shape id="_x0000_i53883" type="#_x0000_t75" style="width:14.3pt;height:18pt" o:ole="">
                  <v:imagedata r:id="rId26" o:title=""/>
                </v:shape>
                <o:OLEObject Type="Embed" ProgID="Equation.AxMath" ShapeID="_x0000_i53883" DrawAspect="Content" ObjectID="_1645343968" r:id="rId27"/>
              </w:object>
            </w:r>
          </w:p>
        </w:tc>
        <w:tc>
          <w:tcPr>
            <w:tcW w:w="8074" w:type="dxa"/>
          </w:tcPr>
          <w:p w14:paraId="50FB1A0F" w14:textId="38115272" w:rsidR="00FE5BA3" w:rsidRPr="00FE5BA3" w:rsidRDefault="00FE5BA3" w:rsidP="002009F3">
            <w:pPr>
              <w:rPr>
                <w:rFonts w:eastAsia="宋体" w:cs="Times New Roman"/>
                <w:lang w:eastAsia="zh-CN"/>
              </w:rPr>
            </w:pPr>
            <w:r w:rsidRPr="00F64540">
              <w:rPr>
                <w:rFonts w:eastAsia="宋体" w:cs="Times New Roman"/>
                <w:lang w:eastAsia="zh-CN"/>
              </w:rPr>
              <w:t xml:space="preserve">The average distance between country </w:t>
            </w:r>
            <w:r w:rsidRPr="00F64540">
              <w:rPr>
                <w:rFonts w:eastAsia="宋体" w:cs="Times New Roman"/>
                <w:position w:val="-12"/>
                <w:lang w:eastAsia="zh-CN"/>
              </w:rPr>
              <w:object w:dxaOrig="259" w:dyaOrig="360" w14:anchorId="28746650">
                <v:shape id="_x0000_i53886" type="#_x0000_t75" style="width:13.4pt;height:18pt" o:ole="">
                  <v:imagedata r:id="rId13" o:title=""/>
                </v:shape>
                <o:OLEObject Type="Embed" ProgID="Equation.AxMath" ShapeID="_x0000_i53886" DrawAspect="Content" ObjectID="_1645343969" r:id="rId28"/>
              </w:object>
            </w:r>
            <w:r w:rsidRPr="00F64540">
              <w:rPr>
                <w:rFonts w:eastAsia="宋体" w:cs="Times New Roman"/>
                <w:lang w:eastAsia="zh-CN"/>
              </w:rPr>
              <w:t xml:space="preserve"> and country </w:t>
            </w:r>
            <w:r w:rsidRPr="00F64540">
              <w:rPr>
                <w:rFonts w:eastAsia="宋体" w:cs="Times New Roman"/>
                <w:position w:val="-12"/>
                <w:lang w:eastAsia="zh-CN"/>
              </w:rPr>
              <w:object w:dxaOrig="294" w:dyaOrig="360" w14:anchorId="1485DA7D">
                <v:shape id="_x0000_i53887" type="#_x0000_t75" style="width:14.75pt;height:18pt" o:ole="">
                  <v:imagedata r:id="rId11" o:title=""/>
                </v:shape>
                <o:OLEObject Type="Embed" ProgID="Equation.AxMath" ShapeID="_x0000_i53887" DrawAspect="Content" ObjectID="_1645343970" r:id="rId29"/>
              </w:object>
            </w:r>
          </w:p>
        </w:tc>
      </w:tr>
      <w:tr w:rsidR="00F64540" w14:paraId="6EFE910B" w14:textId="77777777" w:rsidTr="00FE5BA3">
        <w:tc>
          <w:tcPr>
            <w:tcW w:w="1276" w:type="dxa"/>
          </w:tcPr>
          <w:p w14:paraId="3CC85719" w14:textId="75BFE991" w:rsidR="00F64540" w:rsidRPr="008E0784" w:rsidRDefault="00F64540" w:rsidP="00593A01">
            <w:pPr>
              <w:rPr>
                <w:rFonts w:eastAsia="宋体"/>
                <w:lang w:eastAsia="zh-CN"/>
              </w:rPr>
            </w:pPr>
            <w:r w:rsidRPr="00F64540">
              <w:rPr>
                <w:rFonts w:eastAsia="宋体"/>
                <w:position w:val="-12"/>
                <w:lang w:eastAsia="zh-CN"/>
              </w:rPr>
              <w:object w:dxaOrig="328" w:dyaOrig="360" w14:anchorId="025D73A5">
                <v:shape id="_x0000_i53813" type="#_x0000_t75" style="width:16.6pt;height:18pt" o:ole="">
                  <v:imagedata r:id="rId30" o:title=""/>
                </v:shape>
                <o:OLEObject Type="Embed" ProgID="Equation.AxMath" ShapeID="_x0000_i53813" DrawAspect="Content" ObjectID="_1645343971" r:id="rId31"/>
              </w:object>
            </w:r>
          </w:p>
        </w:tc>
        <w:tc>
          <w:tcPr>
            <w:tcW w:w="8074" w:type="dxa"/>
          </w:tcPr>
          <w:p w14:paraId="6CC2247C" w14:textId="0DABE9A8" w:rsidR="00F64540" w:rsidRPr="00F64540" w:rsidRDefault="00F64540" w:rsidP="00F64540">
            <w:pPr>
              <w:keepNext/>
              <w:rPr>
                <w:rFonts w:eastAsia="宋体" w:cs="Times New Roman"/>
                <w:lang w:eastAsia="zh-CN"/>
              </w:rPr>
            </w:pPr>
            <w:r w:rsidRPr="00F64540">
              <w:rPr>
                <w:rFonts w:eastAsia="宋体" w:cs="Times New Roman"/>
                <w:lang w:eastAsia="zh-CN"/>
              </w:rPr>
              <w:t xml:space="preserve">The willingness of people in country </w:t>
            </w:r>
            <w:r w:rsidRPr="00F64540">
              <w:rPr>
                <w:rFonts w:eastAsia="宋体" w:cs="Times New Roman"/>
                <w:position w:val="-12"/>
                <w:lang w:eastAsia="zh-CN"/>
              </w:rPr>
              <w:object w:dxaOrig="259" w:dyaOrig="360" w14:anchorId="370F57B2">
                <v:shape id="_x0000_i53811" type="#_x0000_t75" style="width:13.4pt;height:18pt" o:ole="">
                  <v:imagedata r:id="rId13" o:title=""/>
                </v:shape>
                <o:OLEObject Type="Embed" ProgID="Equation.AxMath" ShapeID="_x0000_i53811" DrawAspect="Content" ObjectID="_1645343972" r:id="rId32"/>
              </w:object>
            </w:r>
            <w:r w:rsidRPr="00F64540">
              <w:rPr>
                <w:rFonts w:eastAsia="宋体" w:cs="Times New Roman"/>
                <w:lang w:eastAsia="zh-CN"/>
              </w:rPr>
              <w:t xml:space="preserve"> to go to country </w:t>
            </w:r>
            <w:r w:rsidRPr="00F64540">
              <w:rPr>
                <w:rFonts w:eastAsia="宋体" w:cs="Times New Roman"/>
                <w:position w:val="-12"/>
                <w:lang w:eastAsia="zh-CN"/>
              </w:rPr>
              <w:object w:dxaOrig="294" w:dyaOrig="360" w14:anchorId="62A41583">
                <v:shape id="_x0000_i53812" type="#_x0000_t75" style="width:14.75pt;height:18pt" o:ole="">
                  <v:imagedata r:id="rId11" o:title=""/>
                </v:shape>
                <o:OLEObject Type="Embed" ProgID="Equation.AxMath" ShapeID="_x0000_i53812" DrawAspect="Content" ObjectID="_1645343973" r:id="rId33"/>
              </w:object>
            </w:r>
            <w:r w:rsidRPr="00F64540">
              <w:rPr>
                <w:rFonts w:eastAsia="宋体" w:cs="Times New Roman"/>
                <w:lang w:eastAsia="zh-CN"/>
              </w:rPr>
              <w:t xml:space="preserve"> </w:t>
            </w:r>
          </w:p>
        </w:tc>
      </w:tr>
      <w:tr w:rsidR="00FE5BA3" w14:paraId="7AF013F5" w14:textId="77777777" w:rsidTr="00FE5BA3">
        <w:tc>
          <w:tcPr>
            <w:tcW w:w="1276" w:type="dxa"/>
          </w:tcPr>
          <w:p w14:paraId="519B82A7" w14:textId="27506425" w:rsidR="00FE5BA3" w:rsidRPr="008E0784" w:rsidRDefault="00FE5BA3" w:rsidP="00593A01">
            <w:pPr>
              <w:rPr>
                <w:rFonts w:eastAsia="宋体"/>
                <w:lang w:eastAsia="zh-CN"/>
              </w:rPr>
            </w:pPr>
            <w:r w:rsidRPr="002009F3">
              <w:rPr>
                <w:rFonts w:eastAsia="宋体"/>
                <w:position w:val="-12"/>
                <w:lang w:eastAsia="zh-CN"/>
              </w:rPr>
              <w:object w:dxaOrig="437" w:dyaOrig="360" w14:anchorId="667B67F7">
                <v:shape id="_x0000_i53895" type="#_x0000_t75" style="width:21.7pt;height:18pt" o:ole="">
                  <v:imagedata r:id="rId34" o:title=""/>
                </v:shape>
                <o:OLEObject Type="Embed" ProgID="Equation.AxMath" ShapeID="_x0000_i53895" DrawAspect="Content" ObjectID="_1645343974" r:id="rId35"/>
              </w:object>
            </w:r>
          </w:p>
        </w:tc>
        <w:tc>
          <w:tcPr>
            <w:tcW w:w="8074" w:type="dxa"/>
          </w:tcPr>
          <w:p w14:paraId="55F03362" w14:textId="6B73C315" w:rsidR="00FE5BA3" w:rsidRPr="00FE5BA3" w:rsidRDefault="00FE5BA3" w:rsidP="00F64540">
            <w:pPr>
              <w:keepNext/>
              <w:rPr>
                <w:rFonts w:eastAsia="宋体" w:cs="Times New Roman" w:hint="eastAsia"/>
                <w:lang w:eastAsia="zh-CN"/>
              </w:rPr>
            </w:pPr>
            <w:r w:rsidRPr="00F64540">
              <w:rPr>
                <w:rFonts w:eastAsia="宋体" w:cs="Times New Roman"/>
                <w:lang w:eastAsia="zh-CN"/>
              </w:rPr>
              <w:t>The amount of E</w:t>
            </w:r>
            <w:bookmarkStart w:id="6" w:name="_GoBack"/>
            <w:bookmarkEnd w:id="6"/>
            <w:r w:rsidRPr="00F64540">
              <w:rPr>
                <w:rFonts w:eastAsia="宋体" w:cs="Times New Roman"/>
                <w:lang w:eastAsia="zh-CN"/>
              </w:rPr>
              <w:t xml:space="preserve">DPs that the country </w:t>
            </w:r>
            <w:r w:rsidRPr="00F64540">
              <w:rPr>
                <w:rFonts w:eastAsia="宋体" w:cs="Times New Roman"/>
                <w:position w:val="-12"/>
                <w:lang w:eastAsia="zh-CN"/>
              </w:rPr>
              <w:object w:dxaOrig="259" w:dyaOrig="360" w14:anchorId="303689BD">
                <v:shape id="_x0000_i53897" type="#_x0000_t75" style="width:13.4pt;height:18pt" o:ole="">
                  <v:imagedata r:id="rId13" o:title=""/>
                </v:shape>
                <o:OLEObject Type="Embed" ProgID="Equation.AxMath" ShapeID="_x0000_i53897" DrawAspect="Content" ObjectID="_1645343975" r:id="rId36"/>
              </w:object>
            </w:r>
            <w:r w:rsidRPr="00F64540">
              <w:rPr>
                <w:rFonts w:eastAsia="宋体" w:cs="Times New Roman"/>
                <w:lang w:eastAsia="zh-CN"/>
              </w:rPr>
              <w:t xml:space="preserve"> is obliged to receive</w:t>
            </w:r>
          </w:p>
        </w:tc>
      </w:tr>
      <w:tr w:rsidR="00FE5BA3" w14:paraId="18CE07C9" w14:textId="77777777" w:rsidTr="00FE5BA3">
        <w:tc>
          <w:tcPr>
            <w:tcW w:w="1276" w:type="dxa"/>
          </w:tcPr>
          <w:p w14:paraId="7A7302A5" w14:textId="3C8E61F6" w:rsidR="00FE5BA3" w:rsidRDefault="00FE5BA3" w:rsidP="00593A01">
            <w:pPr>
              <w:rPr>
                <w:rFonts w:eastAsia="宋体"/>
                <w:lang w:eastAsia="zh-CN"/>
              </w:rPr>
            </w:pPr>
            <w:r w:rsidRPr="008E0784">
              <w:rPr>
                <w:rFonts w:eastAsia="宋体"/>
                <w:position w:val="-12"/>
                <w:lang w:eastAsia="zh-CN"/>
              </w:rPr>
              <w:object w:dxaOrig="503" w:dyaOrig="360" w14:anchorId="4AAF2795">
                <v:shape id="_x0000_i53889" type="#_x0000_t75" style="width:25.4pt;height:18pt" o:ole="">
                  <v:imagedata r:id="rId37" o:title=""/>
                </v:shape>
                <o:OLEObject Type="Embed" ProgID="Equation.AxMath" ShapeID="_x0000_i53889" DrawAspect="Content" ObjectID="_1645343976" r:id="rId38"/>
              </w:object>
            </w:r>
          </w:p>
        </w:tc>
        <w:tc>
          <w:tcPr>
            <w:tcW w:w="8074" w:type="dxa"/>
          </w:tcPr>
          <w:p w14:paraId="29395DBE" w14:textId="226B1086" w:rsidR="00FE5BA3" w:rsidRPr="00FE5BA3" w:rsidRDefault="00FE5BA3" w:rsidP="00F64540">
            <w:pPr>
              <w:keepNext/>
              <w:rPr>
                <w:rFonts w:eastAsia="宋体" w:cs="Times New Roman" w:hint="eastAsia"/>
                <w:lang w:eastAsia="zh-CN"/>
              </w:rPr>
            </w:pPr>
            <w:r w:rsidRPr="00F64540">
              <w:rPr>
                <w:rFonts w:eastAsia="宋体" w:cs="Times New Roman"/>
                <w:lang w:eastAsia="zh-CN"/>
              </w:rPr>
              <w:t xml:space="preserve">The migration dispersion of country </w:t>
            </w:r>
            <w:r w:rsidRPr="00F64540">
              <w:rPr>
                <w:rFonts w:eastAsia="宋体" w:cs="Times New Roman"/>
                <w:position w:val="-12"/>
                <w:lang w:eastAsia="zh-CN"/>
              </w:rPr>
              <w:object w:dxaOrig="259" w:dyaOrig="360" w14:anchorId="56F9CF5F">
                <v:shape id="_x0000_i53891" type="#_x0000_t75" style="width:13.4pt;height:18pt" o:ole="">
                  <v:imagedata r:id="rId13" o:title=""/>
                </v:shape>
                <o:OLEObject Type="Embed" ProgID="Equation.AxMath" ShapeID="_x0000_i53891" DrawAspect="Content" ObjectID="_1645343977" r:id="rId39"/>
              </w:object>
            </w:r>
            <w:r w:rsidRPr="00F64540">
              <w:rPr>
                <w:rFonts w:eastAsia="宋体" w:cs="Times New Roman"/>
                <w:lang w:eastAsia="zh-CN"/>
              </w:rPr>
              <w:t xml:space="preserve"> </w:t>
            </w:r>
          </w:p>
        </w:tc>
      </w:tr>
      <w:tr w:rsidR="00FE5BA3" w14:paraId="77B2BC99" w14:textId="77777777" w:rsidTr="00FE5BA3">
        <w:tc>
          <w:tcPr>
            <w:tcW w:w="1276" w:type="dxa"/>
          </w:tcPr>
          <w:p w14:paraId="4CCAE94B" w14:textId="21FDB826" w:rsidR="00FE5BA3" w:rsidRPr="008E0784" w:rsidRDefault="00FE5BA3" w:rsidP="00593A01">
            <w:pPr>
              <w:rPr>
                <w:rFonts w:eastAsia="宋体"/>
                <w:lang w:eastAsia="zh-CN"/>
              </w:rPr>
            </w:pPr>
            <w:r w:rsidRPr="00416ED4">
              <w:rPr>
                <w:rFonts w:eastAsia="宋体"/>
                <w:position w:val="-12"/>
                <w:lang w:eastAsia="zh-CN"/>
              </w:rPr>
              <w:object w:dxaOrig="231" w:dyaOrig="358" w14:anchorId="6DD1BAF2">
                <v:shape id="_x0000_i53893" type="#_x0000_t75" style="width:11.55pt;height:18pt" o:ole="">
                  <v:imagedata r:id="rId40" o:title=""/>
                </v:shape>
                <o:OLEObject Type="Embed" ProgID="Equation.AxMath" ShapeID="_x0000_i53893" DrawAspect="Content" ObjectID="_1645343978" r:id="rId41"/>
              </w:object>
            </w:r>
          </w:p>
        </w:tc>
        <w:tc>
          <w:tcPr>
            <w:tcW w:w="8074" w:type="dxa"/>
          </w:tcPr>
          <w:p w14:paraId="1F64C3A8" w14:textId="4BD86384" w:rsidR="00FE5BA3" w:rsidRPr="00F64540" w:rsidRDefault="00FE5BA3" w:rsidP="00F64540">
            <w:pPr>
              <w:keepNext/>
              <w:rPr>
                <w:rFonts w:eastAsia="宋体" w:cs="Times New Roman"/>
                <w:lang w:eastAsia="zh-CN"/>
              </w:rPr>
            </w:pPr>
            <w:r w:rsidRPr="00F64540">
              <w:rPr>
                <w:rFonts w:cs="Times New Roman"/>
              </w:rPr>
              <w:t>The retention rate of culture</w:t>
            </w:r>
          </w:p>
        </w:tc>
      </w:tr>
      <w:tr w:rsidR="00416ED4" w14:paraId="00AD01D7" w14:textId="77777777" w:rsidTr="00FE5BA3">
        <w:tc>
          <w:tcPr>
            <w:tcW w:w="1276" w:type="dxa"/>
          </w:tcPr>
          <w:p w14:paraId="72901EDB" w14:textId="0030312B" w:rsidR="00416ED4" w:rsidRDefault="00416ED4" w:rsidP="00593A01">
            <w:pPr>
              <w:rPr>
                <w:rFonts w:eastAsia="宋体"/>
                <w:lang w:eastAsia="zh-CN"/>
              </w:rPr>
            </w:pPr>
            <w:r w:rsidRPr="00416ED4">
              <w:rPr>
                <w:rFonts w:eastAsia="宋体"/>
                <w:position w:val="-12"/>
                <w:lang w:eastAsia="zh-CN"/>
              </w:rPr>
              <w:object w:dxaOrig="258" w:dyaOrig="360" w14:anchorId="5DEDA06C">
                <v:shape id="_x0000_i53795" type="#_x0000_t75" style="width:13.4pt;height:18pt" o:ole="">
                  <v:imagedata r:id="rId42" o:title=""/>
                </v:shape>
                <o:OLEObject Type="Embed" ProgID="Equation.AxMath" ShapeID="_x0000_i53795" DrawAspect="Content" ObjectID="_1645343979" r:id="rId43"/>
              </w:object>
            </w:r>
          </w:p>
        </w:tc>
        <w:tc>
          <w:tcPr>
            <w:tcW w:w="8074" w:type="dxa"/>
          </w:tcPr>
          <w:p w14:paraId="1DFCA75B" w14:textId="58D19168" w:rsidR="00416ED4" w:rsidRPr="00F64540" w:rsidRDefault="00416ED4" w:rsidP="00416ED4">
            <w:pPr>
              <w:keepNext/>
              <w:rPr>
                <w:rFonts w:cs="Times New Roman"/>
              </w:rPr>
            </w:pPr>
            <w:r w:rsidRPr="00F64540">
              <w:rPr>
                <w:rFonts w:cs="Times New Roman"/>
              </w:rPr>
              <w:t xml:space="preserve">The retention rate of a certain item </w:t>
            </w:r>
            <w:proofErr w:type="spellStart"/>
            <w:r w:rsidRPr="00F64540">
              <w:rPr>
                <w:rFonts w:cs="Times New Roman"/>
                <w:i/>
                <w:iCs/>
                <w:lang w:eastAsia="zh-CN"/>
              </w:rPr>
              <w:t>i</w:t>
            </w:r>
            <w:proofErr w:type="spellEnd"/>
            <w:r w:rsidRPr="00F64540">
              <w:rPr>
                <w:rFonts w:cs="Times New Roman"/>
              </w:rPr>
              <w:t xml:space="preserve"> in culture</w:t>
            </w:r>
          </w:p>
        </w:tc>
      </w:tr>
      <w:tr w:rsidR="00416ED4" w14:paraId="198E0D70" w14:textId="77777777" w:rsidTr="00FE5BA3">
        <w:tc>
          <w:tcPr>
            <w:tcW w:w="1276" w:type="dxa"/>
          </w:tcPr>
          <w:p w14:paraId="1B610C08" w14:textId="3F3BBAAC" w:rsidR="00416ED4" w:rsidRDefault="00416ED4" w:rsidP="00593A01">
            <w:pPr>
              <w:rPr>
                <w:rFonts w:eastAsia="宋体"/>
                <w:lang w:eastAsia="zh-CN"/>
              </w:rPr>
            </w:pPr>
            <w:r w:rsidRPr="00416ED4">
              <w:rPr>
                <w:rFonts w:eastAsia="宋体"/>
                <w:position w:val="-12"/>
                <w:lang w:eastAsia="zh-CN"/>
              </w:rPr>
              <w:object w:dxaOrig="224" w:dyaOrig="360" w14:anchorId="1B91B0E3">
                <v:shape id="_x0000_i53796" type="#_x0000_t75" style="width:11.55pt;height:18pt" o:ole="">
                  <v:imagedata r:id="rId44" o:title=""/>
                </v:shape>
                <o:OLEObject Type="Embed" ProgID="Equation.AxMath" ShapeID="_x0000_i53796" DrawAspect="Content" ObjectID="_1645343980" r:id="rId45"/>
              </w:object>
            </w:r>
          </w:p>
        </w:tc>
        <w:tc>
          <w:tcPr>
            <w:tcW w:w="8074" w:type="dxa"/>
          </w:tcPr>
          <w:p w14:paraId="75174A65" w14:textId="17988C9B" w:rsidR="00416ED4" w:rsidRPr="00F64540" w:rsidRDefault="00416ED4" w:rsidP="00416ED4">
            <w:pPr>
              <w:keepNext/>
              <w:rPr>
                <w:rFonts w:cs="Times New Roman"/>
              </w:rPr>
            </w:pPr>
            <w:r w:rsidRPr="00F64540">
              <w:rPr>
                <w:rFonts w:eastAsia="宋体" w:cs="Times New Roman"/>
                <w:lang w:eastAsia="zh-CN"/>
              </w:rPr>
              <w:t>The importance of a cultural category</w:t>
            </w:r>
          </w:p>
        </w:tc>
      </w:tr>
      <w:tr w:rsidR="00416ED4" w14:paraId="10859EEA" w14:textId="77777777" w:rsidTr="00FE5BA3">
        <w:tc>
          <w:tcPr>
            <w:tcW w:w="1276" w:type="dxa"/>
          </w:tcPr>
          <w:p w14:paraId="57C8BFA0" w14:textId="65EEF7F4" w:rsidR="00416ED4" w:rsidRDefault="00416ED4" w:rsidP="00593A01">
            <w:pPr>
              <w:rPr>
                <w:rFonts w:eastAsia="宋体"/>
                <w:lang w:eastAsia="zh-CN"/>
              </w:rPr>
            </w:pPr>
            <w:r w:rsidRPr="00500E38">
              <w:rPr>
                <w:position w:val="-14"/>
                <w:lang w:eastAsia="zh-CN"/>
              </w:rPr>
              <w:object w:dxaOrig="223" w:dyaOrig="360" w14:anchorId="7BE39C45">
                <v:shape id="_x0000_i53797" type="#_x0000_t75" style="width:11.55pt;height:18pt" o:ole="">
                  <v:imagedata r:id="rId46" o:title=""/>
                </v:shape>
                <o:OLEObject Type="Embed" ProgID="Equation.AxMath" ShapeID="_x0000_i53797" DrawAspect="Content" ObjectID="_1645343981" r:id="rId47">
                  <o:FieldCodes>\* MERGEFORMAT</o:FieldCodes>
                </o:OLEObject>
              </w:object>
            </w:r>
          </w:p>
        </w:tc>
        <w:tc>
          <w:tcPr>
            <w:tcW w:w="8074" w:type="dxa"/>
          </w:tcPr>
          <w:p w14:paraId="4B6C304C" w14:textId="10A7EB50" w:rsidR="00416ED4" w:rsidRPr="00F64540" w:rsidRDefault="00416ED4" w:rsidP="00416ED4">
            <w:pPr>
              <w:keepNext/>
              <w:rPr>
                <w:rFonts w:cs="Times New Roman"/>
              </w:rPr>
            </w:pPr>
            <w:r w:rsidRPr="00F64540">
              <w:rPr>
                <w:rFonts w:cs="Times New Roman"/>
                <w:lang w:eastAsia="zh-CN"/>
              </w:rPr>
              <w:t xml:space="preserve">The cultural value weight of a certain behavior </w:t>
            </w:r>
            <w:proofErr w:type="spellStart"/>
            <w:r w:rsidRPr="00F64540">
              <w:rPr>
                <w:rFonts w:cs="Times New Roman"/>
                <w:i/>
                <w:iCs/>
                <w:lang w:eastAsia="zh-CN"/>
              </w:rPr>
              <w:t>i</w:t>
            </w:r>
            <w:proofErr w:type="spellEnd"/>
          </w:p>
        </w:tc>
      </w:tr>
      <w:tr w:rsidR="00416ED4" w14:paraId="256D8A09" w14:textId="77777777" w:rsidTr="00FE5BA3">
        <w:tc>
          <w:tcPr>
            <w:tcW w:w="1276" w:type="dxa"/>
          </w:tcPr>
          <w:p w14:paraId="13CD00F2" w14:textId="6E37DF93" w:rsidR="00416ED4" w:rsidRPr="00500E38" w:rsidRDefault="00416ED4" w:rsidP="00593A01">
            <w:pPr>
              <w:rPr>
                <w:lang w:eastAsia="zh-CN"/>
              </w:rPr>
            </w:pPr>
            <w:r w:rsidRPr="00500E38">
              <w:rPr>
                <w:rFonts w:eastAsia="宋体"/>
                <w:b/>
                <w:bCs/>
                <w:position w:val="-14"/>
                <w:lang w:eastAsia="zh-CN"/>
              </w:rPr>
              <w:object w:dxaOrig="297" w:dyaOrig="358" w14:anchorId="4AB71F48">
                <v:shape id="_x0000_i53798" type="#_x0000_t75" style="width:14.3pt;height:18pt" o:ole="">
                  <v:imagedata r:id="rId48" o:title=""/>
                </v:shape>
                <o:OLEObject Type="Embed" ProgID="Equation.AxMath" ShapeID="_x0000_i53798" DrawAspect="Content" ObjectID="_1645343982" r:id="rId49">
                  <o:FieldCodes>\* MERGEFORMAT</o:FieldCodes>
                </o:OLEObject>
              </w:object>
            </w:r>
          </w:p>
        </w:tc>
        <w:tc>
          <w:tcPr>
            <w:tcW w:w="8074" w:type="dxa"/>
          </w:tcPr>
          <w:p w14:paraId="3AA9F6CB" w14:textId="3F5E7E1D" w:rsidR="00416ED4" w:rsidRPr="00F64540" w:rsidRDefault="00416ED4" w:rsidP="00416ED4">
            <w:pPr>
              <w:keepNext/>
              <w:rPr>
                <w:rFonts w:cs="Times New Roman"/>
                <w:lang w:eastAsia="zh-CN"/>
              </w:rPr>
            </w:pPr>
            <w:r w:rsidRPr="00F64540">
              <w:rPr>
                <w:rFonts w:cs="Times New Roman"/>
                <w:lang w:eastAsia="zh-CN"/>
              </w:rPr>
              <w:t>The consistency index</w:t>
            </w:r>
            <w:r w:rsidRPr="00F64540">
              <w:rPr>
                <w:rFonts w:eastAsia="宋体" w:cs="Times New Roman"/>
                <w:b/>
                <w:bCs/>
                <w:lang w:eastAsia="zh-CN"/>
              </w:rPr>
              <w:t xml:space="preserve"> </w:t>
            </w:r>
          </w:p>
        </w:tc>
      </w:tr>
      <w:tr w:rsidR="00416ED4" w14:paraId="168DC1DC" w14:textId="77777777" w:rsidTr="00FE5BA3">
        <w:tc>
          <w:tcPr>
            <w:tcW w:w="1276" w:type="dxa"/>
          </w:tcPr>
          <w:p w14:paraId="7F98CD92" w14:textId="5F087A7C" w:rsidR="00416ED4" w:rsidRPr="00500E38" w:rsidRDefault="00416ED4" w:rsidP="00593A01">
            <w:pPr>
              <w:rPr>
                <w:lang w:eastAsia="zh-CN"/>
              </w:rPr>
            </w:pPr>
            <w:r w:rsidRPr="00416ED4">
              <w:rPr>
                <w:position w:val="-12"/>
                <w:lang w:eastAsia="zh-CN"/>
              </w:rPr>
              <w:object w:dxaOrig="306" w:dyaOrig="358" w14:anchorId="1D97309A">
                <v:shape id="_x0000_i53799" type="#_x0000_t75" style="width:15.7pt;height:18pt" o:ole="">
                  <v:imagedata r:id="rId50" o:title=""/>
                </v:shape>
                <o:OLEObject Type="Embed" ProgID="Equation.AxMath" ShapeID="_x0000_i53799" DrawAspect="Content" ObjectID="_1645343983" r:id="rId51"/>
              </w:object>
            </w:r>
          </w:p>
        </w:tc>
        <w:tc>
          <w:tcPr>
            <w:tcW w:w="8074" w:type="dxa"/>
          </w:tcPr>
          <w:p w14:paraId="24136170" w14:textId="2BB3DC62" w:rsidR="00416ED4" w:rsidRPr="00F64540" w:rsidRDefault="00416ED4" w:rsidP="00416ED4">
            <w:pPr>
              <w:keepNext/>
              <w:rPr>
                <w:rFonts w:cs="Times New Roman"/>
                <w:lang w:eastAsia="zh-CN"/>
              </w:rPr>
            </w:pPr>
            <w:r w:rsidRPr="00F64540">
              <w:rPr>
                <w:rFonts w:cs="Times New Roman"/>
                <w:lang w:eastAsia="zh-CN"/>
              </w:rPr>
              <w:t>The random index</w:t>
            </w:r>
          </w:p>
        </w:tc>
      </w:tr>
      <w:tr w:rsidR="00416ED4" w14:paraId="5DBB6FC6" w14:textId="77777777" w:rsidTr="00FE5BA3">
        <w:tc>
          <w:tcPr>
            <w:tcW w:w="1276" w:type="dxa"/>
          </w:tcPr>
          <w:p w14:paraId="3119C863" w14:textId="0C8B2C8F" w:rsidR="00416ED4" w:rsidRPr="00500E38" w:rsidRDefault="00927423" w:rsidP="00593A01">
            <w:pPr>
              <w:rPr>
                <w:lang w:eastAsia="zh-CN"/>
              </w:rPr>
            </w:pPr>
            <w:r w:rsidRPr="00042C59">
              <w:rPr>
                <w:rFonts w:eastAsia="宋体"/>
                <w:i/>
                <w:iCs/>
                <w:lang w:eastAsia="zh-CN"/>
              </w:rPr>
              <w:t>CR</w:t>
            </w:r>
          </w:p>
        </w:tc>
        <w:tc>
          <w:tcPr>
            <w:tcW w:w="8074" w:type="dxa"/>
          </w:tcPr>
          <w:p w14:paraId="45295555" w14:textId="5C779BB8" w:rsidR="00416ED4" w:rsidRPr="00F64540" w:rsidRDefault="00927423" w:rsidP="00416ED4">
            <w:pPr>
              <w:keepNext/>
              <w:rPr>
                <w:rFonts w:cs="Times New Roman"/>
                <w:lang w:eastAsia="zh-CN"/>
              </w:rPr>
            </w:pPr>
            <w:r w:rsidRPr="00F64540">
              <w:rPr>
                <w:rFonts w:cs="Times New Roman"/>
                <w:lang w:eastAsia="zh-CN"/>
              </w:rPr>
              <w:t xml:space="preserve">The consistency ratio </w:t>
            </w:r>
          </w:p>
        </w:tc>
      </w:tr>
    </w:tbl>
    <w:p w14:paraId="27366CD5" w14:textId="57223774" w:rsidR="00AF3ED4" w:rsidRDefault="00AF3ED4" w:rsidP="00AF3ED4">
      <w:pPr>
        <w:pStyle w:val="1"/>
        <w:rPr>
          <w:lang w:eastAsia="zh-CN"/>
        </w:rPr>
      </w:pPr>
      <w:bookmarkStart w:id="7" w:name="_Toc34716910"/>
      <w:r>
        <w:rPr>
          <w:lang w:eastAsia="zh-CN"/>
        </w:rPr>
        <w:t xml:space="preserve">Simplifying </w:t>
      </w:r>
      <w:r w:rsidR="000C3C6A">
        <w:rPr>
          <w:lang w:eastAsia="zh-CN"/>
        </w:rPr>
        <w:t>A</w:t>
      </w:r>
      <w:r>
        <w:rPr>
          <w:lang w:eastAsia="zh-CN"/>
        </w:rPr>
        <w:t>ssumptions</w:t>
      </w:r>
      <w:bookmarkEnd w:id="7"/>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01765DE7" w:rsidR="00DB2DEC"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34FD287B" w14:textId="697799F6" w:rsidR="002B53D3" w:rsidRPr="00F42FFF" w:rsidRDefault="002B53D3" w:rsidP="00F42FFF">
      <w:pPr>
        <w:pStyle w:val="ad"/>
        <w:numPr>
          <w:ilvl w:val="0"/>
          <w:numId w:val="13"/>
        </w:numPr>
        <w:ind w:firstLineChars="0"/>
        <w:rPr>
          <w:rFonts w:eastAsia="宋体"/>
          <w:lang w:eastAsia="zh-CN"/>
        </w:rPr>
      </w:pPr>
      <w:r w:rsidRPr="002B53D3">
        <w:rPr>
          <w:rFonts w:eastAsia="宋体"/>
          <w:lang w:eastAsia="zh-CN"/>
        </w:rPr>
        <w:t>The amount of cultural value that exists on the land of unit area is equal</w:t>
      </w:r>
      <w:r w:rsidR="00F73622">
        <w:rPr>
          <w:rFonts w:eastAsia="宋体" w:hint="eastAsia"/>
          <w:lang w:eastAsia="zh-CN"/>
        </w:rPr>
        <w:t>.</w:t>
      </w:r>
    </w:p>
    <w:p w14:paraId="625D935A" w14:textId="009D54DD" w:rsidR="00087B41" w:rsidRDefault="00087B41" w:rsidP="00087B41">
      <w:pPr>
        <w:pStyle w:val="1"/>
        <w:rPr>
          <w:lang w:eastAsia="zh-CN"/>
        </w:rPr>
      </w:pPr>
      <w:bookmarkStart w:id="8" w:name="_Toc34716911"/>
      <w:r>
        <w:rPr>
          <w:rFonts w:hint="eastAsia"/>
          <w:lang w:eastAsia="zh-CN"/>
        </w:rPr>
        <w:t>M</w:t>
      </w:r>
      <w:r>
        <w:rPr>
          <w:lang w:eastAsia="zh-CN"/>
        </w:rPr>
        <w:t>odel Design</w:t>
      </w:r>
      <w:bookmarkEnd w:id="8"/>
    </w:p>
    <w:p w14:paraId="266B060E" w14:textId="22E1315E" w:rsidR="003671D6" w:rsidRPr="003671D6" w:rsidRDefault="00584F97" w:rsidP="003671D6">
      <w:pPr>
        <w:pStyle w:val="2"/>
        <w:rPr>
          <w:lang w:eastAsia="zh-CN"/>
        </w:rPr>
      </w:pPr>
      <w:bookmarkStart w:id="9" w:name="_Toc34716912"/>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7D31B6">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9"/>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10" w:name="_Toc34716913"/>
      <w:r>
        <w:rPr>
          <w:lang w:eastAsia="zh-CN"/>
        </w:rPr>
        <w:lastRenderedPageBreak/>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10"/>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73F3511F" w:rsidR="003671D6" w:rsidRDefault="003671D6" w:rsidP="003671D6">
      <w:pPr>
        <w:pStyle w:val="af"/>
        <w:rPr>
          <w:noProof/>
        </w:rPr>
      </w:pPr>
      <w:r>
        <w:t xml:space="preserve">Figure </w:t>
      </w:r>
      <w:r w:rsidR="009B6B95">
        <w:fldChar w:fldCharType="begin"/>
      </w:r>
      <w:r w:rsidR="009B6B95">
        <w:instrText xml:space="preserve"> SEQ Figure \* ARABIC </w:instrText>
      </w:r>
      <w:r w:rsidR="009B6B95">
        <w:fldChar w:fldCharType="separate"/>
      </w:r>
      <w:r w:rsidR="00FE5BA3">
        <w:rPr>
          <w:noProof/>
        </w:rPr>
        <w:t>1</w:t>
      </w:r>
      <w:r w:rsidR="009B6B95">
        <w:rPr>
          <w:noProof/>
        </w:rPr>
        <w:fldChar w:fldCharType="end"/>
      </w:r>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496A8B96" w:rsidR="003671D6" w:rsidRDefault="003671D6" w:rsidP="003671D6">
      <w:pPr>
        <w:pStyle w:val="af"/>
      </w:pPr>
      <w:r>
        <w:t xml:space="preserve">Figure </w:t>
      </w:r>
      <w:r w:rsidR="009B6B95">
        <w:fldChar w:fldCharType="begin"/>
      </w:r>
      <w:r w:rsidR="009B6B95">
        <w:instrText xml:space="preserve"> SEQ Figure \* ARABIC </w:instrText>
      </w:r>
      <w:r w:rsidR="009B6B95">
        <w:fldChar w:fldCharType="separate"/>
      </w:r>
      <w:r w:rsidR="00FE5BA3">
        <w:rPr>
          <w:noProof/>
        </w:rPr>
        <w:t>2</w:t>
      </w:r>
      <w:r w:rsidR="009B6B95">
        <w:rPr>
          <w:noProof/>
        </w:rPr>
        <w:fldChar w:fldCharType="end"/>
      </w:r>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59A1CA2F" w:rsidR="00A92E96" w:rsidRDefault="00A92E96" w:rsidP="00A92E96">
      <w:pPr>
        <w:pStyle w:val="af"/>
      </w:pPr>
      <w:r>
        <w:t xml:space="preserve">Figure </w:t>
      </w:r>
      <w:r w:rsidR="009B6B95">
        <w:fldChar w:fldCharType="begin"/>
      </w:r>
      <w:r w:rsidR="009B6B95">
        <w:instrText xml:space="preserve"> SEQ Figure \* ARABIC </w:instrText>
      </w:r>
      <w:r w:rsidR="009B6B95">
        <w:fldChar w:fldCharType="separate"/>
      </w:r>
      <w:r w:rsidR="00FE5BA3">
        <w:rPr>
          <w:noProof/>
        </w:rPr>
        <w:t>3</w:t>
      </w:r>
      <w:r w:rsidR="009B6B95">
        <w:rPr>
          <w:noProof/>
        </w:rPr>
        <w:fldChar w:fldCharType="end"/>
      </w:r>
      <w:r>
        <w:t xml:space="preserve"> </w:t>
      </w:r>
      <w:r>
        <w:rPr>
          <w:rFonts w:hint="eastAsia"/>
        </w:rPr>
        <w:t>E</w:t>
      </w:r>
      <w:r>
        <w:t>missions Gap report 2019 from UN</w:t>
      </w:r>
      <w:r w:rsidR="006F76F0">
        <w:fldChar w:fldCharType="begin"/>
      </w:r>
      <w:r w:rsidR="006F76F0">
        <w:instrText xml:space="preserve"> REF _Ref34659367 \r \h </w:instrText>
      </w:r>
      <w:r w:rsidR="006F76F0">
        <w:fldChar w:fldCharType="separate"/>
      </w:r>
      <w:r w:rsidR="00FE5BA3">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 id="_x0000_i1052" type="#_x0000_t75" style="width:52.15pt;height:18pt" o:ole="">
            <v:imagedata r:id="rId55" o:title=""/>
          </v:shape>
          <o:OLEObject Type="Embed" ProgID="Equation.AxMath" ShapeID="_x0000_i1052" DrawAspect="Content" ObjectID="_1645343984" r:id="rId56"/>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1053" type="#_x0000_t75" style="width:53.55pt;height:18pt" o:ole="">
            <v:imagedata r:id="rId57" o:title=""/>
          </v:shape>
          <o:OLEObject Type="Embed" ProgID="Equation.AxMath" ShapeID="_x0000_i1053" DrawAspect="Content" ObjectID="_1645343985" r:id="rId58"/>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2661D03B">
            <wp:extent cx="4241778" cy="26280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59"/>
                    <a:stretch>
                      <a:fillRect/>
                    </a:stretch>
                  </pic:blipFill>
                  <pic:spPr>
                    <a:xfrm>
                      <a:off x="0" y="0"/>
                      <a:ext cx="4241778" cy="2628000"/>
                    </a:xfrm>
                    <a:prstGeom prst="rect">
                      <a:avLst/>
                    </a:prstGeom>
                  </pic:spPr>
                </pic:pic>
              </a:graphicData>
            </a:graphic>
          </wp:inline>
        </w:drawing>
      </w:r>
    </w:p>
    <w:p w14:paraId="66DDE1DC" w14:textId="4E741110" w:rsidR="004D14D4" w:rsidRDefault="005A5237" w:rsidP="005A5237">
      <w:pPr>
        <w:pStyle w:val="af"/>
      </w:pPr>
      <w:r>
        <w:t xml:space="preserve">Figure </w:t>
      </w:r>
      <w:r w:rsidR="009B6B95">
        <w:fldChar w:fldCharType="begin"/>
      </w:r>
      <w:r w:rsidR="009B6B95">
        <w:instrText xml:space="preserve"> SEQ Figure \* ARABIC </w:instrText>
      </w:r>
      <w:r w:rsidR="009B6B95">
        <w:fldChar w:fldCharType="separate"/>
      </w:r>
      <w:r w:rsidR="00FE5BA3">
        <w:rPr>
          <w:noProof/>
        </w:rPr>
        <w:t>4</w:t>
      </w:r>
      <w:r w:rsidR="009B6B95">
        <w:rPr>
          <w:noProof/>
        </w:rPr>
        <w:fldChar w:fldCharType="end"/>
      </w:r>
      <w:r>
        <w:t xml:space="preserve"> p</w:t>
      </w:r>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44E96043" w:rsidR="004D14D4" w:rsidRDefault="004D14D4" w:rsidP="004D14D4">
      <w:pPr>
        <w:pStyle w:val="AMDisplayEquation"/>
        <w:rPr>
          <w:lang w:eastAsia="zh-CN"/>
        </w:rPr>
      </w:pPr>
      <w:r>
        <w:rPr>
          <w:lang w:eastAsia="zh-CN"/>
        </w:rPr>
        <w:tab/>
      </w:r>
      <w:r w:rsidR="007D31B6" w:rsidRPr="004D14D4">
        <w:rPr>
          <w:position w:val="-12"/>
          <w:lang w:eastAsia="zh-CN"/>
        </w:rPr>
        <w:object w:dxaOrig="2882" w:dyaOrig="372" w14:anchorId="12A65CFA">
          <v:shape id="_x0000_i8774" type="#_x0000_t75" style="width:2in;height:18.9pt" o:ole="">
            <v:imagedata r:id="rId60" o:title=""/>
          </v:shape>
          <o:OLEObject Type="Embed" ProgID="Equation.AxMath" ShapeID="_x0000_i8774" DrawAspect="Content" ObjectID="_1645343986" r:id="rId6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w:instrText>
      </w:r>
      <w:r>
        <w:rPr>
          <w:lang w:eastAsia="zh-CN"/>
        </w:rPr>
        <w:fldChar w:fldCharType="end"/>
      </w:r>
      <w:r>
        <w:rPr>
          <w:lang w:eastAsia="zh-CN"/>
        </w:rPr>
        <w:instrText>]</w:instrText>
      </w:r>
      <w:r>
        <w:rPr>
          <w:lang w:eastAsia="zh-CN"/>
        </w:rPr>
        <w:fldChar w:fldCharType="end"/>
      </w:r>
    </w:p>
    <w:p w14:paraId="5C606B09" w14:textId="7DAD8E44"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r w:rsidR="00D647C9">
        <w:rPr>
          <w:rFonts w:eastAsia="宋体"/>
          <w:lang w:eastAsia="zh-CN"/>
        </w:rPr>
        <w:fldChar w:fldCharType="begin"/>
      </w:r>
      <w:r w:rsidR="00D647C9">
        <w:rPr>
          <w:rFonts w:eastAsia="宋体"/>
          <w:lang w:eastAsia="zh-CN"/>
        </w:rPr>
        <w:instrText xml:space="preserve"> PAGEREF _Ref34662630 \h </w:instrText>
      </w:r>
      <w:r w:rsidR="00D647C9">
        <w:rPr>
          <w:rFonts w:eastAsia="宋体"/>
          <w:lang w:eastAsia="zh-CN"/>
        </w:rPr>
      </w:r>
      <w:r w:rsidR="00D647C9">
        <w:rPr>
          <w:rFonts w:eastAsia="宋体"/>
          <w:lang w:eastAsia="zh-CN"/>
        </w:rPr>
        <w:fldChar w:fldCharType="separate"/>
      </w:r>
      <w:r w:rsidR="00FE5BA3">
        <w:rPr>
          <w:rFonts w:eastAsia="宋体"/>
          <w:noProof/>
          <w:lang w:eastAsia="zh-CN"/>
        </w:rPr>
        <w:t>19</w:t>
      </w:r>
      <w:r w:rsidR="00D647C9">
        <w:rPr>
          <w:rFonts w:eastAsia="宋体"/>
          <w:lang w:eastAsia="zh-CN"/>
        </w:rPr>
        <w:fldChar w:fldCharType="end"/>
      </w:r>
      <w:r w:rsidR="00D647C9">
        <w:rPr>
          <w:rFonts w:eastAsia="宋体"/>
          <w:lang w:eastAsia="zh-CN"/>
        </w:rPr>
        <w:fldChar w:fldCharType="begin"/>
      </w:r>
      <w:r w:rsidR="00D647C9">
        <w:rPr>
          <w:rFonts w:eastAsia="宋体"/>
          <w:lang w:eastAsia="zh-CN"/>
        </w:rPr>
        <w:instrText xml:space="preserve"> REF _Ref34662630 \r \h </w:instrText>
      </w:r>
      <w:r w:rsidR="00D647C9">
        <w:rPr>
          <w:rFonts w:eastAsia="宋体"/>
          <w:lang w:eastAsia="zh-CN"/>
        </w:rPr>
      </w:r>
      <w:r w:rsidR="00D647C9">
        <w:rPr>
          <w:rFonts w:eastAsia="宋体"/>
          <w:lang w:eastAsia="zh-CN"/>
        </w:rPr>
        <w:fldChar w:fldCharType="separate"/>
      </w:r>
      <w:r w:rsidR="00FE5BA3">
        <w:rPr>
          <w:rFonts w:eastAsia="宋体"/>
          <w:lang w:eastAsia="zh-CN"/>
        </w:rPr>
        <w:t>[6]</w:t>
      </w:r>
      <w:r w:rsidR="00D647C9">
        <w:rPr>
          <w:rFonts w:eastAsia="宋体"/>
          <w:lang w:eastAsia="zh-CN"/>
        </w:rPr>
        <w:fldChar w:fldCharType="end"/>
      </w:r>
      <w:r w:rsidRPr="004D14D4">
        <w:rPr>
          <w:rFonts w:eastAsia="宋体"/>
          <w:lang w:eastAsia="zh-CN"/>
        </w:rPr>
        <w:t>.</w:t>
      </w:r>
    </w:p>
    <w:p w14:paraId="734D08BF" w14:textId="6BE1DB25" w:rsidR="008A01C9" w:rsidRPr="008A01C9" w:rsidRDefault="008A01C9" w:rsidP="008A01C9">
      <w:pPr>
        <w:pStyle w:val="3"/>
        <w:rPr>
          <w:lang w:eastAsia="zh-CN"/>
        </w:rPr>
      </w:pPr>
      <w:bookmarkStart w:id="11" w:name="_Toc34716914"/>
      <w:r>
        <w:rPr>
          <w:lang w:eastAsia="zh-CN"/>
        </w:rPr>
        <w:t>P</w:t>
      </w:r>
      <w:r w:rsidRPr="004D14D4">
        <w:rPr>
          <w:lang w:eastAsia="zh-CN"/>
        </w:rPr>
        <w:t xml:space="preserve">eople </w:t>
      </w:r>
      <w:r>
        <w:rPr>
          <w:lang w:eastAsia="zh-CN"/>
        </w:rPr>
        <w:t>A</w:t>
      </w:r>
      <w:r w:rsidRPr="004D14D4">
        <w:rPr>
          <w:lang w:eastAsia="zh-CN"/>
        </w:rPr>
        <w:t xml:space="preserve">ffected </w:t>
      </w:r>
      <w:r>
        <w:rPr>
          <w:lang w:eastAsia="zh-CN"/>
        </w:rPr>
        <w:t>b</w:t>
      </w:r>
      <w:r w:rsidRPr="004D14D4">
        <w:rPr>
          <w:lang w:eastAsia="zh-CN"/>
        </w:rPr>
        <w:t xml:space="preserve">y </w:t>
      </w:r>
      <w:r>
        <w:rPr>
          <w:lang w:eastAsia="zh-CN"/>
        </w:rPr>
        <w:t>S</w:t>
      </w:r>
      <w:r w:rsidRPr="004D14D4">
        <w:rPr>
          <w:lang w:eastAsia="zh-CN"/>
        </w:rPr>
        <w:t xml:space="preserve">ea </w:t>
      </w:r>
      <w:r>
        <w:rPr>
          <w:lang w:eastAsia="zh-CN"/>
        </w:rPr>
        <w:t>L</w:t>
      </w:r>
      <w:r w:rsidRPr="004D14D4">
        <w:rPr>
          <w:lang w:eastAsia="zh-CN"/>
        </w:rPr>
        <w:t xml:space="preserve">evel </w:t>
      </w:r>
      <w:r>
        <w:rPr>
          <w:lang w:eastAsia="zh-CN"/>
        </w:rPr>
        <w:t>R</w:t>
      </w:r>
      <w:r w:rsidRPr="004D14D4">
        <w:rPr>
          <w:lang w:eastAsia="zh-CN"/>
        </w:rPr>
        <w:t>ise</w:t>
      </w:r>
      <w:bookmarkEnd w:id="11"/>
    </w:p>
    <w:p w14:paraId="0EA3AE46" w14:textId="06F2379B" w:rsidR="004D14D4" w:rsidRDefault="004D14D4" w:rsidP="004D14D4">
      <w:pPr>
        <w:ind w:firstLine="576"/>
        <w:rPr>
          <w:rFonts w:eastAsia="宋体"/>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154BEA49" w14:textId="77777777" w:rsidR="00B572AB" w:rsidRDefault="00B572AB" w:rsidP="004D14D4">
      <w:pPr>
        <w:ind w:firstLine="576"/>
        <w:rPr>
          <w:rFonts w:eastAsia="宋体"/>
          <w:lang w:eastAsia="zh-CN"/>
        </w:rPr>
      </w:pPr>
    </w:p>
    <w:p w14:paraId="1EAC40C9" w14:textId="77777777" w:rsidR="008A01C9" w:rsidRDefault="008A01C9" w:rsidP="008A01C9">
      <w:pPr>
        <w:keepNext/>
        <w:jc w:val="center"/>
      </w:pPr>
      <w:r>
        <w:rPr>
          <w:noProof/>
        </w:rPr>
        <w:drawing>
          <wp:inline distT="0" distB="0" distL="0" distR="0" wp14:anchorId="16B5C42A" wp14:editId="053C1DAD">
            <wp:extent cx="5367867" cy="2624667"/>
            <wp:effectExtent l="0" t="0" r="4445" b="44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EE18AC7" w14:textId="7E540906" w:rsidR="008A01C9" w:rsidRDefault="008A01C9" w:rsidP="008A01C9">
      <w:pPr>
        <w:pStyle w:val="af"/>
      </w:pPr>
      <w:r>
        <w:t xml:space="preserve">Figure </w:t>
      </w:r>
      <w:r w:rsidR="009B6B95">
        <w:fldChar w:fldCharType="begin"/>
      </w:r>
      <w:r w:rsidR="009B6B95">
        <w:instrText xml:space="preserve"> SEQ Figure \* ARABIC </w:instrText>
      </w:r>
      <w:r w:rsidR="009B6B95">
        <w:fldChar w:fldCharType="separate"/>
      </w:r>
      <w:r w:rsidR="00FE5BA3">
        <w:rPr>
          <w:noProof/>
        </w:rPr>
        <w:t>5</w:t>
      </w:r>
      <w:r w:rsidR="009B6B95">
        <w:rPr>
          <w:noProof/>
        </w:rPr>
        <w:fldChar w:fldCharType="end"/>
      </w:r>
      <w:r>
        <w:t xml:space="preserve"> </w:t>
      </w:r>
      <w:r w:rsidRPr="008A01C9">
        <w:t xml:space="preserve">Map of </w:t>
      </w:r>
      <w:r>
        <w:t>impacted area</w:t>
      </w:r>
      <w:r w:rsidRPr="008A01C9">
        <w:t xml:space="preserve"> and sea level rise</w:t>
      </w:r>
    </w:p>
    <w:p w14:paraId="7ACF8A1B" w14:textId="134C1418" w:rsidR="00B572AB" w:rsidRDefault="00B572AB" w:rsidP="00B572AB">
      <w:pPr>
        <w:ind w:firstLine="576"/>
        <w:rPr>
          <w:rFonts w:eastAsia="宋体"/>
          <w:lang w:eastAsia="zh-CN"/>
        </w:rPr>
      </w:pPr>
      <w:r w:rsidRPr="00B572AB">
        <w:rPr>
          <w:rFonts w:eastAsia="宋体"/>
          <w:lang w:eastAsia="zh-CN"/>
        </w:rPr>
        <w:t>Now we give the height of the sea level rise per decade, the area newly submerged and the population affected by the new increase, on a ten-year scale.</w:t>
      </w:r>
    </w:p>
    <w:p w14:paraId="2842BDC3" w14:textId="3B82C476" w:rsidR="007D1EC8" w:rsidRDefault="007D1EC8" w:rsidP="007D1EC8">
      <w:pPr>
        <w:pStyle w:val="af"/>
        <w:keepNext/>
      </w:pPr>
      <w:r>
        <w:t xml:space="preserve">Table </w:t>
      </w:r>
      <w:r w:rsidR="009B6B95">
        <w:fldChar w:fldCharType="begin"/>
      </w:r>
      <w:r w:rsidR="009B6B95">
        <w:instrText xml:space="preserve"> SEQ Table \* ARABIC </w:instrText>
      </w:r>
      <w:r w:rsidR="009B6B95">
        <w:fldChar w:fldCharType="separate"/>
      </w:r>
      <w:r w:rsidR="00FE5BA3">
        <w:rPr>
          <w:noProof/>
        </w:rPr>
        <w:t>2</w:t>
      </w:r>
      <w:r w:rsidR="009B6B95">
        <w:rPr>
          <w:noProof/>
        </w:rPr>
        <w:fldChar w:fldCharType="end"/>
      </w:r>
      <w:r w:rsidRPr="007D1EC8">
        <w:t xml:space="preserve"> </w:t>
      </w:r>
      <w:r>
        <w:t xml:space="preserve">several </w:t>
      </w:r>
      <w:r w:rsidRPr="007D1EC8">
        <w:t>indicators</w:t>
      </w:r>
    </w:p>
    <w:tbl>
      <w:tblPr>
        <w:tblStyle w:val="ae"/>
        <w:tblW w:w="0" w:type="auto"/>
        <w:tblBorders>
          <w:insideH w:val="single" w:sz="6" w:space="0" w:color="auto"/>
        </w:tblBorders>
        <w:tblLayout w:type="fixed"/>
        <w:tblLook w:val="04A0" w:firstRow="1" w:lastRow="0" w:firstColumn="1" w:lastColumn="0" w:noHBand="0" w:noVBand="1"/>
      </w:tblPr>
      <w:tblGrid>
        <w:gridCol w:w="1276"/>
        <w:gridCol w:w="923"/>
        <w:gridCol w:w="1023"/>
        <w:gridCol w:w="1023"/>
        <w:gridCol w:w="1023"/>
        <w:gridCol w:w="1023"/>
        <w:gridCol w:w="1023"/>
        <w:gridCol w:w="1023"/>
        <w:gridCol w:w="1023"/>
      </w:tblGrid>
      <w:tr w:rsidR="00D63276" w14:paraId="302F276E" w14:textId="77777777" w:rsidTr="007D1EC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58342" w14:textId="77777777" w:rsidR="00D63276" w:rsidRDefault="00D63276" w:rsidP="00D63276">
            <w:pPr>
              <w:rPr>
                <w:rFonts w:eastAsia="宋体"/>
                <w:lang w:eastAsia="zh-CN"/>
              </w:rPr>
            </w:pPr>
          </w:p>
        </w:tc>
        <w:tc>
          <w:tcPr>
            <w:tcW w:w="9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9962D3" w14:textId="5D3FC38D" w:rsidR="00D63276" w:rsidRPr="007D1EC8" w:rsidRDefault="00D63276" w:rsidP="00D63276">
            <w:pPr>
              <w:rPr>
                <w:rFonts w:eastAsia="宋体"/>
                <w:sz w:val="20"/>
                <w:szCs w:val="20"/>
                <w:lang w:eastAsia="zh-CN"/>
              </w:rPr>
            </w:pPr>
            <w:r w:rsidRPr="007D1EC8">
              <w:rPr>
                <w:rFonts w:hint="eastAsia"/>
                <w:sz w:val="20"/>
                <w:szCs w:val="20"/>
              </w:rPr>
              <w:t>2030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B712F69" w14:textId="723DD80E" w:rsidR="00D63276" w:rsidRPr="007D1EC8" w:rsidRDefault="00D63276" w:rsidP="00D63276">
            <w:pPr>
              <w:rPr>
                <w:rFonts w:eastAsia="宋体"/>
                <w:sz w:val="20"/>
                <w:szCs w:val="20"/>
                <w:lang w:eastAsia="zh-CN"/>
              </w:rPr>
            </w:pPr>
            <w:r w:rsidRPr="007D1EC8">
              <w:rPr>
                <w:rFonts w:hint="eastAsia"/>
                <w:sz w:val="20"/>
                <w:szCs w:val="20"/>
              </w:rPr>
              <w:t>2</w:t>
            </w:r>
            <w:r w:rsidRPr="007D1EC8">
              <w:rPr>
                <w:sz w:val="20"/>
                <w:szCs w:val="20"/>
              </w:rPr>
              <w:t>040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034CB86" w14:textId="49967723" w:rsidR="00D63276" w:rsidRPr="007D1EC8" w:rsidRDefault="00D63276" w:rsidP="00D63276">
            <w:pPr>
              <w:rPr>
                <w:rFonts w:eastAsia="宋体"/>
                <w:sz w:val="20"/>
                <w:szCs w:val="20"/>
                <w:lang w:eastAsia="zh-CN"/>
              </w:rPr>
            </w:pPr>
            <w:r w:rsidRPr="007D1EC8">
              <w:rPr>
                <w:rFonts w:hint="eastAsia"/>
                <w:sz w:val="20"/>
                <w:szCs w:val="20"/>
              </w:rPr>
              <w:t>2050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470C19A" w14:textId="2C6562D7" w:rsidR="00D63276" w:rsidRPr="007D1EC8" w:rsidRDefault="00D63276" w:rsidP="00D63276">
            <w:pPr>
              <w:rPr>
                <w:rFonts w:eastAsia="宋体"/>
                <w:sz w:val="20"/>
                <w:szCs w:val="20"/>
                <w:lang w:eastAsia="zh-CN"/>
              </w:rPr>
            </w:pPr>
            <w:r w:rsidRPr="007D1EC8">
              <w:rPr>
                <w:rFonts w:hint="eastAsia"/>
                <w:sz w:val="20"/>
                <w:szCs w:val="20"/>
              </w:rPr>
              <w:t>2060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BFF667" w14:textId="488DA5E0" w:rsidR="00D63276" w:rsidRPr="007D1EC8" w:rsidRDefault="00D63276" w:rsidP="00D63276">
            <w:pPr>
              <w:rPr>
                <w:rFonts w:eastAsia="宋体"/>
                <w:sz w:val="20"/>
                <w:szCs w:val="20"/>
                <w:lang w:eastAsia="zh-CN"/>
              </w:rPr>
            </w:pPr>
            <w:r w:rsidRPr="007D1EC8">
              <w:rPr>
                <w:rFonts w:hint="eastAsia"/>
                <w:sz w:val="20"/>
                <w:szCs w:val="20"/>
              </w:rPr>
              <w:t>2070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35CB5DE" w14:textId="7D215F0F" w:rsidR="00D63276" w:rsidRPr="007D1EC8" w:rsidRDefault="00D63276" w:rsidP="00D63276">
            <w:pPr>
              <w:rPr>
                <w:rFonts w:eastAsia="宋体"/>
                <w:sz w:val="20"/>
                <w:szCs w:val="20"/>
                <w:lang w:eastAsia="zh-CN"/>
              </w:rPr>
            </w:pPr>
            <w:r w:rsidRPr="007D1EC8">
              <w:rPr>
                <w:rFonts w:hint="eastAsia"/>
                <w:sz w:val="20"/>
                <w:szCs w:val="20"/>
              </w:rPr>
              <w:t>2080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6B9E76F" w14:textId="0448B6BE" w:rsidR="00D63276" w:rsidRPr="007D1EC8" w:rsidRDefault="00D63276" w:rsidP="00D63276">
            <w:pPr>
              <w:rPr>
                <w:rFonts w:eastAsia="宋体"/>
                <w:sz w:val="20"/>
                <w:szCs w:val="20"/>
                <w:lang w:eastAsia="zh-CN"/>
              </w:rPr>
            </w:pPr>
            <w:r w:rsidRPr="007D1EC8">
              <w:rPr>
                <w:rFonts w:hint="eastAsia"/>
                <w:sz w:val="20"/>
                <w:szCs w:val="20"/>
              </w:rPr>
              <w:t>2090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4F04260" w14:textId="749746E6" w:rsidR="00D63276" w:rsidRPr="007D1EC8" w:rsidRDefault="00D63276" w:rsidP="00D63276">
            <w:pPr>
              <w:rPr>
                <w:rFonts w:eastAsia="宋体"/>
                <w:sz w:val="20"/>
                <w:szCs w:val="20"/>
                <w:lang w:eastAsia="zh-CN"/>
              </w:rPr>
            </w:pPr>
            <w:r w:rsidRPr="007D1EC8">
              <w:rPr>
                <w:rFonts w:hint="eastAsia"/>
                <w:sz w:val="20"/>
                <w:szCs w:val="20"/>
              </w:rPr>
              <w:t>21</w:t>
            </w:r>
            <w:r w:rsidRPr="007D1EC8">
              <w:rPr>
                <w:sz w:val="20"/>
                <w:szCs w:val="20"/>
              </w:rPr>
              <w:t>00</w:t>
            </w:r>
          </w:p>
        </w:tc>
      </w:tr>
      <w:tr w:rsidR="00D63276" w14:paraId="01AD83A5" w14:textId="77777777" w:rsidTr="007D1EC8">
        <w:tc>
          <w:tcPr>
            <w:tcW w:w="1276" w:type="dxa"/>
          </w:tcPr>
          <w:p w14:paraId="1C08768A" w14:textId="773ED1E2" w:rsidR="00D63276" w:rsidRDefault="00D63276" w:rsidP="00D63276">
            <w:pPr>
              <w:rPr>
                <w:rFonts w:eastAsia="宋体"/>
                <w:lang w:eastAsia="zh-CN"/>
              </w:rPr>
            </w:pPr>
            <w:r w:rsidRPr="00D63276">
              <w:rPr>
                <w:rFonts w:eastAsia="宋体"/>
                <w:lang w:eastAsia="zh-CN"/>
              </w:rPr>
              <w:t>Rising global sea level</w:t>
            </w:r>
            <w:r>
              <w:rPr>
                <w:rFonts w:eastAsia="宋体"/>
                <w:lang w:eastAsia="zh-CN"/>
              </w:rPr>
              <w:t>(mm)</w:t>
            </w:r>
          </w:p>
        </w:tc>
        <w:tc>
          <w:tcPr>
            <w:tcW w:w="923" w:type="dxa"/>
          </w:tcPr>
          <w:p w14:paraId="0BB83BDE" w14:textId="5C1A29C3" w:rsidR="00D63276" w:rsidRPr="007D1EC8" w:rsidRDefault="00D63276" w:rsidP="00D63276">
            <w:pPr>
              <w:rPr>
                <w:rFonts w:eastAsia="宋体"/>
                <w:sz w:val="20"/>
                <w:szCs w:val="20"/>
                <w:lang w:eastAsia="zh-CN"/>
              </w:rPr>
            </w:pPr>
            <w:r w:rsidRPr="007D1EC8">
              <w:rPr>
                <w:sz w:val="20"/>
                <w:szCs w:val="20"/>
              </w:rPr>
              <w:t>51.478</w:t>
            </w:r>
          </w:p>
        </w:tc>
        <w:tc>
          <w:tcPr>
            <w:tcW w:w="1023" w:type="dxa"/>
          </w:tcPr>
          <w:p w14:paraId="35DD5BD0" w14:textId="72C1113A" w:rsidR="00D63276" w:rsidRPr="007D1EC8" w:rsidRDefault="00D63276" w:rsidP="00D63276">
            <w:pPr>
              <w:rPr>
                <w:rFonts w:eastAsia="宋体"/>
                <w:sz w:val="20"/>
                <w:szCs w:val="20"/>
                <w:lang w:eastAsia="zh-CN"/>
              </w:rPr>
            </w:pPr>
            <w:r w:rsidRPr="007D1EC8">
              <w:rPr>
                <w:sz w:val="20"/>
                <w:szCs w:val="20"/>
              </w:rPr>
              <w:t>61.298</w:t>
            </w:r>
          </w:p>
        </w:tc>
        <w:tc>
          <w:tcPr>
            <w:tcW w:w="1023" w:type="dxa"/>
          </w:tcPr>
          <w:p w14:paraId="0817FBD4" w14:textId="73BED3C8" w:rsidR="00D63276" w:rsidRPr="007D1EC8" w:rsidRDefault="00D63276" w:rsidP="00D63276">
            <w:pPr>
              <w:rPr>
                <w:rFonts w:eastAsia="宋体"/>
                <w:sz w:val="20"/>
                <w:szCs w:val="20"/>
                <w:lang w:eastAsia="zh-CN"/>
              </w:rPr>
            </w:pPr>
            <w:r w:rsidRPr="007D1EC8">
              <w:rPr>
                <w:sz w:val="20"/>
                <w:szCs w:val="20"/>
              </w:rPr>
              <w:t>71.118</w:t>
            </w:r>
          </w:p>
        </w:tc>
        <w:tc>
          <w:tcPr>
            <w:tcW w:w="1023" w:type="dxa"/>
          </w:tcPr>
          <w:p w14:paraId="1B24AF83" w14:textId="7ACF8747" w:rsidR="00D63276" w:rsidRPr="007D1EC8" w:rsidRDefault="00D63276" w:rsidP="00D63276">
            <w:pPr>
              <w:rPr>
                <w:rFonts w:eastAsia="宋体"/>
                <w:sz w:val="20"/>
                <w:szCs w:val="20"/>
                <w:lang w:eastAsia="zh-CN"/>
              </w:rPr>
            </w:pPr>
            <w:r w:rsidRPr="007D1EC8">
              <w:rPr>
                <w:sz w:val="20"/>
                <w:szCs w:val="20"/>
              </w:rPr>
              <w:t>80.938</w:t>
            </w:r>
          </w:p>
        </w:tc>
        <w:tc>
          <w:tcPr>
            <w:tcW w:w="1023" w:type="dxa"/>
          </w:tcPr>
          <w:p w14:paraId="696DF09B" w14:textId="0685B717" w:rsidR="00D63276" w:rsidRPr="007D1EC8" w:rsidRDefault="00D63276" w:rsidP="00D63276">
            <w:pPr>
              <w:rPr>
                <w:rFonts w:eastAsia="宋体"/>
                <w:sz w:val="20"/>
                <w:szCs w:val="20"/>
                <w:lang w:eastAsia="zh-CN"/>
              </w:rPr>
            </w:pPr>
            <w:r w:rsidRPr="007D1EC8">
              <w:rPr>
                <w:sz w:val="20"/>
                <w:szCs w:val="20"/>
              </w:rPr>
              <w:t>90.758</w:t>
            </w:r>
          </w:p>
        </w:tc>
        <w:tc>
          <w:tcPr>
            <w:tcW w:w="1023" w:type="dxa"/>
          </w:tcPr>
          <w:p w14:paraId="39B4571B" w14:textId="52CDB06A" w:rsidR="00D63276" w:rsidRPr="007D1EC8" w:rsidRDefault="00D63276" w:rsidP="00D63276">
            <w:pPr>
              <w:rPr>
                <w:rFonts w:eastAsia="宋体"/>
                <w:sz w:val="20"/>
                <w:szCs w:val="20"/>
                <w:lang w:eastAsia="zh-CN"/>
              </w:rPr>
            </w:pPr>
            <w:r w:rsidRPr="007D1EC8">
              <w:rPr>
                <w:sz w:val="20"/>
                <w:szCs w:val="20"/>
              </w:rPr>
              <w:t>100.578</w:t>
            </w:r>
          </w:p>
        </w:tc>
        <w:tc>
          <w:tcPr>
            <w:tcW w:w="1023" w:type="dxa"/>
          </w:tcPr>
          <w:p w14:paraId="567E76C2" w14:textId="37F5C227" w:rsidR="00D63276" w:rsidRPr="007D1EC8" w:rsidRDefault="00D63276" w:rsidP="00D63276">
            <w:pPr>
              <w:rPr>
                <w:rFonts w:eastAsia="宋体"/>
                <w:sz w:val="20"/>
                <w:szCs w:val="20"/>
                <w:lang w:eastAsia="zh-CN"/>
              </w:rPr>
            </w:pPr>
            <w:r w:rsidRPr="007D1EC8">
              <w:rPr>
                <w:sz w:val="20"/>
                <w:szCs w:val="20"/>
              </w:rPr>
              <w:t>110.398</w:t>
            </w:r>
          </w:p>
        </w:tc>
        <w:tc>
          <w:tcPr>
            <w:tcW w:w="1023" w:type="dxa"/>
          </w:tcPr>
          <w:p w14:paraId="4C9EC30C" w14:textId="6A261E5E" w:rsidR="00D63276" w:rsidRPr="007D1EC8" w:rsidRDefault="00D63276" w:rsidP="00D63276">
            <w:pPr>
              <w:rPr>
                <w:rFonts w:eastAsia="宋体"/>
                <w:sz w:val="20"/>
                <w:szCs w:val="20"/>
                <w:lang w:eastAsia="zh-CN"/>
              </w:rPr>
            </w:pPr>
            <w:r w:rsidRPr="007D1EC8">
              <w:rPr>
                <w:sz w:val="20"/>
                <w:szCs w:val="20"/>
              </w:rPr>
              <w:t>120.218</w:t>
            </w:r>
          </w:p>
        </w:tc>
      </w:tr>
      <w:tr w:rsidR="00D63276" w14:paraId="3B95B3D3" w14:textId="77777777" w:rsidTr="007D1EC8">
        <w:tc>
          <w:tcPr>
            <w:tcW w:w="1276" w:type="dxa"/>
          </w:tcPr>
          <w:p w14:paraId="78A01413" w14:textId="655F724B" w:rsidR="00D63276" w:rsidRDefault="00D63276" w:rsidP="00D63276">
            <w:pPr>
              <w:rPr>
                <w:rFonts w:eastAsia="宋体"/>
                <w:lang w:eastAsia="zh-CN"/>
              </w:rPr>
            </w:pPr>
            <w:r w:rsidRPr="00D63276">
              <w:rPr>
                <w:rFonts w:eastAsia="宋体"/>
                <w:lang w:eastAsia="zh-CN"/>
              </w:rPr>
              <w:lastRenderedPageBreak/>
              <w:t>Global new submerged area (sq.km.)</w:t>
            </w:r>
          </w:p>
        </w:tc>
        <w:tc>
          <w:tcPr>
            <w:tcW w:w="923" w:type="dxa"/>
          </w:tcPr>
          <w:p w14:paraId="302F1384" w14:textId="5367F1EF" w:rsidR="00D63276" w:rsidRPr="007D1EC8" w:rsidRDefault="00D63276" w:rsidP="00D63276">
            <w:pPr>
              <w:rPr>
                <w:rFonts w:eastAsia="宋体"/>
                <w:sz w:val="20"/>
                <w:szCs w:val="20"/>
                <w:lang w:eastAsia="zh-CN"/>
              </w:rPr>
            </w:pPr>
            <w:r w:rsidRPr="007D1EC8">
              <w:rPr>
                <w:sz w:val="20"/>
                <w:szCs w:val="20"/>
              </w:rPr>
              <w:t>5031</w:t>
            </w:r>
          </w:p>
        </w:tc>
        <w:tc>
          <w:tcPr>
            <w:tcW w:w="1023" w:type="dxa"/>
          </w:tcPr>
          <w:p w14:paraId="190C8E0A" w14:textId="55B94C58" w:rsidR="00D63276" w:rsidRPr="007D1EC8" w:rsidRDefault="00D63276" w:rsidP="00D63276">
            <w:pPr>
              <w:rPr>
                <w:rFonts w:eastAsia="宋体"/>
                <w:sz w:val="20"/>
                <w:szCs w:val="20"/>
                <w:lang w:eastAsia="zh-CN"/>
              </w:rPr>
            </w:pPr>
            <w:r w:rsidRPr="007D1EC8">
              <w:rPr>
                <w:sz w:val="20"/>
                <w:szCs w:val="20"/>
              </w:rPr>
              <w:t>6047</w:t>
            </w:r>
          </w:p>
        </w:tc>
        <w:tc>
          <w:tcPr>
            <w:tcW w:w="1023" w:type="dxa"/>
          </w:tcPr>
          <w:p w14:paraId="11B1DC5E" w14:textId="40B2A2BC" w:rsidR="00D63276" w:rsidRPr="007D1EC8" w:rsidRDefault="00D63276" w:rsidP="00D63276">
            <w:pPr>
              <w:rPr>
                <w:rFonts w:eastAsia="宋体"/>
                <w:sz w:val="20"/>
                <w:szCs w:val="20"/>
                <w:lang w:eastAsia="zh-CN"/>
              </w:rPr>
            </w:pPr>
            <w:r w:rsidRPr="007D1EC8">
              <w:rPr>
                <w:sz w:val="20"/>
                <w:szCs w:val="20"/>
              </w:rPr>
              <w:t>7091</w:t>
            </w:r>
          </w:p>
        </w:tc>
        <w:tc>
          <w:tcPr>
            <w:tcW w:w="1023" w:type="dxa"/>
          </w:tcPr>
          <w:p w14:paraId="6F5FC79B" w14:textId="2019ED2D" w:rsidR="00D63276" w:rsidRPr="007D1EC8" w:rsidRDefault="00D63276" w:rsidP="00D63276">
            <w:pPr>
              <w:rPr>
                <w:rFonts w:eastAsia="宋体"/>
                <w:sz w:val="20"/>
                <w:szCs w:val="20"/>
                <w:lang w:eastAsia="zh-CN"/>
              </w:rPr>
            </w:pPr>
            <w:r w:rsidRPr="007D1EC8">
              <w:rPr>
                <w:sz w:val="20"/>
                <w:szCs w:val="20"/>
              </w:rPr>
              <w:t>8169</w:t>
            </w:r>
          </w:p>
        </w:tc>
        <w:tc>
          <w:tcPr>
            <w:tcW w:w="1023" w:type="dxa"/>
          </w:tcPr>
          <w:p w14:paraId="48796DC2" w14:textId="1DAC99E3" w:rsidR="00D63276" w:rsidRPr="007D1EC8" w:rsidRDefault="00D63276" w:rsidP="00D63276">
            <w:pPr>
              <w:rPr>
                <w:rFonts w:eastAsia="宋体"/>
                <w:sz w:val="20"/>
                <w:szCs w:val="20"/>
                <w:lang w:eastAsia="zh-CN"/>
              </w:rPr>
            </w:pPr>
            <w:r w:rsidRPr="007D1EC8">
              <w:rPr>
                <w:sz w:val="20"/>
                <w:szCs w:val="20"/>
              </w:rPr>
              <w:t>9286</w:t>
            </w:r>
          </w:p>
        </w:tc>
        <w:tc>
          <w:tcPr>
            <w:tcW w:w="1023" w:type="dxa"/>
          </w:tcPr>
          <w:p w14:paraId="75748D68" w14:textId="01985855" w:rsidR="00D63276" w:rsidRPr="007D1EC8" w:rsidRDefault="00D63276" w:rsidP="00D63276">
            <w:pPr>
              <w:rPr>
                <w:rFonts w:eastAsia="宋体"/>
                <w:sz w:val="20"/>
                <w:szCs w:val="20"/>
                <w:lang w:eastAsia="zh-CN"/>
              </w:rPr>
            </w:pPr>
            <w:r w:rsidRPr="007D1EC8">
              <w:rPr>
                <w:sz w:val="20"/>
                <w:szCs w:val="20"/>
              </w:rPr>
              <w:t>10446</w:t>
            </w:r>
          </w:p>
        </w:tc>
        <w:tc>
          <w:tcPr>
            <w:tcW w:w="1023" w:type="dxa"/>
          </w:tcPr>
          <w:p w14:paraId="1361B822" w14:textId="4C817791" w:rsidR="00D63276" w:rsidRPr="007D1EC8" w:rsidRDefault="00D63276" w:rsidP="00D63276">
            <w:pPr>
              <w:rPr>
                <w:rFonts w:eastAsia="宋体"/>
                <w:sz w:val="20"/>
                <w:szCs w:val="20"/>
                <w:lang w:eastAsia="zh-CN"/>
              </w:rPr>
            </w:pPr>
            <w:r w:rsidRPr="007D1EC8">
              <w:rPr>
                <w:sz w:val="20"/>
                <w:szCs w:val="20"/>
              </w:rPr>
              <w:t>11653</w:t>
            </w:r>
          </w:p>
        </w:tc>
        <w:tc>
          <w:tcPr>
            <w:tcW w:w="1023" w:type="dxa"/>
          </w:tcPr>
          <w:p w14:paraId="26E1B2D1" w14:textId="1DD4C27B" w:rsidR="00D63276" w:rsidRPr="007D1EC8" w:rsidRDefault="00D63276" w:rsidP="00D63276">
            <w:pPr>
              <w:rPr>
                <w:rFonts w:eastAsia="宋体"/>
                <w:sz w:val="20"/>
                <w:szCs w:val="20"/>
                <w:lang w:eastAsia="zh-CN"/>
              </w:rPr>
            </w:pPr>
            <w:r w:rsidRPr="007D1EC8">
              <w:rPr>
                <w:sz w:val="20"/>
                <w:szCs w:val="20"/>
              </w:rPr>
              <w:t>12912</w:t>
            </w:r>
          </w:p>
        </w:tc>
      </w:tr>
      <w:tr w:rsidR="00D63276" w14:paraId="6B1000C6" w14:textId="77777777" w:rsidTr="007D1EC8">
        <w:tc>
          <w:tcPr>
            <w:tcW w:w="1276" w:type="dxa"/>
          </w:tcPr>
          <w:p w14:paraId="79206C75" w14:textId="283E0CDD" w:rsidR="00D63276" w:rsidRDefault="00D63276" w:rsidP="00D63276">
            <w:pPr>
              <w:rPr>
                <w:rFonts w:eastAsia="宋体"/>
                <w:lang w:eastAsia="zh-CN"/>
              </w:rPr>
            </w:pPr>
            <w:r w:rsidRPr="00D63276">
              <w:rPr>
                <w:rFonts w:eastAsia="宋体"/>
                <w:lang w:eastAsia="zh-CN"/>
              </w:rPr>
              <w:t>Increased global population affected (</w:t>
            </w:r>
            <w:r>
              <w:rPr>
                <w:rFonts w:eastAsia="宋体"/>
                <w:lang w:eastAsia="zh-CN"/>
              </w:rPr>
              <w:t>person</w:t>
            </w:r>
            <w:r w:rsidRPr="00D63276">
              <w:rPr>
                <w:rFonts w:eastAsia="宋体"/>
                <w:lang w:eastAsia="zh-CN"/>
              </w:rPr>
              <w:t>)</w:t>
            </w:r>
          </w:p>
        </w:tc>
        <w:tc>
          <w:tcPr>
            <w:tcW w:w="923" w:type="dxa"/>
          </w:tcPr>
          <w:p w14:paraId="6BEDB74B" w14:textId="0635AE98" w:rsidR="00D63276" w:rsidRPr="007D1EC8" w:rsidRDefault="00D63276" w:rsidP="00D63276">
            <w:pPr>
              <w:rPr>
                <w:rFonts w:eastAsia="宋体"/>
                <w:sz w:val="20"/>
                <w:szCs w:val="20"/>
                <w:lang w:eastAsia="zh-CN"/>
              </w:rPr>
            </w:pPr>
            <w:r w:rsidRPr="007D1EC8">
              <w:rPr>
                <w:sz w:val="20"/>
                <w:szCs w:val="20"/>
              </w:rPr>
              <w:t>1063401</w:t>
            </w:r>
          </w:p>
        </w:tc>
        <w:tc>
          <w:tcPr>
            <w:tcW w:w="1023" w:type="dxa"/>
          </w:tcPr>
          <w:p w14:paraId="199D9C94" w14:textId="5477C2C0" w:rsidR="00D63276" w:rsidRPr="007D1EC8" w:rsidRDefault="00D63276" w:rsidP="00D63276">
            <w:pPr>
              <w:rPr>
                <w:rFonts w:eastAsia="宋体"/>
                <w:sz w:val="20"/>
                <w:szCs w:val="20"/>
                <w:lang w:eastAsia="zh-CN"/>
              </w:rPr>
            </w:pPr>
            <w:r w:rsidRPr="007D1EC8">
              <w:rPr>
                <w:sz w:val="20"/>
                <w:szCs w:val="20"/>
              </w:rPr>
              <w:t>1300821</w:t>
            </w:r>
          </w:p>
        </w:tc>
        <w:tc>
          <w:tcPr>
            <w:tcW w:w="1023" w:type="dxa"/>
          </w:tcPr>
          <w:p w14:paraId="4E8C95A2" w14:textId="11772F2C" w:rsidR="00D63276" w:rsidRPr="007D1EC8" w:rsidRDefault="00D63276" w:rsidP="00D63276">
            <w:pPr>
              <w:rPr>
                <w:rFonts w:eastAsia="宋体"/>
                <w:sz w:val="20"/>
                <w:szCs w:val="20"/>
                <w:lang w:eastAsia="zh-CN"/>
              </w:rPr>
            </w:pPr>
            <w:r w:rsidRPr="007D1EC8">
              <w:rPr>
                <w:sz w:val="20"/>
                <w:szCs w:val="20"/>
              </w:rPr>
              <w:t>1556300</w:t>
            </w:r>
          </w:p>
        </w:tc>
        <w:tc>
          <w:tcPr>
            <w:tcW w:w="1023" w:type="dxa"/>
          </w:tcPr>
          <w:p w14:paraId="025546B7" w14:textId="24596249" w:rsidR="00D63276" w:rsidRPr="007D1EC8" w:rsidRDefault="00D63276" w:rsidP="00D63276">
            <w:pPr>
              <w:rPr>
                <w:rFonts w:eastAsia="宋体"/>
                <w:sz w:val="20"/>
                <w:szCs w:val="20"/>
                <w:lang w:eastAsia="zh-CN"/>
              </w:rPr>
            </w:pPr>
            <w:r w:rsidRPr="007D1EC8">
              <w:rPr>
                <w:sz w:val="20"/>
                <w:szCs w:val="20"/>
              </w:rPr>
              <w:t>1832730</w:t>
            </w:r>
          </w:p>
        </w:tc>
        <w:tc>
          <w:tcPr>
            <w:tcW w:w="1023" w:type="dxa"/>
          </w:tcPr>
          <w:p w14:paraId="1C868C4F" w14:textId="141C3FF2" w:rsidR="00D63276" w:rsidRPr="007D1EC8" w:rsidRDefault="00D63276" w:rsidP="00D63276">
            <w:pPr>
              <w:rPr>
                <w:rFonts w:eastAsia="宋体"/>
                <w:sz w:val="20"/>
                <w:szCs w:val="20"/>
                <w:lang w:eastAsia="zh-CN"/>
              </w:rPr>
            </w:pPr>
            <w:r w:rsidRPr="007D1EC8">
              <w:rPr>
                <w:sz w:val="20"/>
                <w:szCs w:val="20"/>
              </w:rPr>
              <w:t>2133004</w:t>
            </w:r>
          </w:p>
        </w:tc>
        <w:tc>
          <w:tcPr>
            <w:tcW w:w="1023" w:type="dxa"/>
          </w:tcPr>
          <w:p w14:paraId="70C18485" w14:textId="1ACDEDF3" w:rsidR="00D63276" w:rsidRPr="007D1EC8" w:rsidRDefault="00D63276" w:rsidP="00D63276">
            <w:pPr>
              <w:rPr>
                <w:rFonts w:eastAsia="宋体"/>
                <w:sz w:val="20"/>
                <w:szCs w:val="20"/>
                <w:lang w:eastAsia="zh-CN"/>
              </w:rPr>
            </w:pPr>
            <w:r w:rsidRPr="007D1EC8">
              <w:rPr>
                <w:sz w:val="20"/>
                <w:szCs w:val="20"/>
              </w:rPr>
              <w:t>2460016</w:t>
            </w:r>
          </w:p>
        </w:tc>
        <w:tc>
          <w:tcPr>
            <w:tcW w:w="1023" w:type="dxa"/>
          </w:tcPr>
          <w:p w14:paraId="4B05E0A5" w14:textId="692E3E3E" w:rsidR="00D63276" w:rsidRPr="007D1EC8" w:rsidRDefault="00D63276" w:rsidP="00D63276">
            <w:pPr>
              <w:rPr>
                <w:rFonts w:eastAsia="宋体"/>
                <w:sz w:val="20"/>
                <w:szCs w:val="20"/>
                <w:lang w:eastAsia="zh-CN"/>
              </w:rPr>
            </w:pPr>
            <w:r w:rsidRPr="007D1EC8">
              <w:rPr>
                <w:sz w:val="20"/>
                <w:szCs w:val="20"/>
              </w:rPr>
              <w:t>2816658</w:t>
            </w:r>
          </w:p>
        </w:tc>
        <w:tc>
          <w:tcPr>
            <w:tcW w:w="1023" w:type="dxa"/>
          </w:tcPr>
          <w:p w14:paraId="3B87FD5F" w14:textId="2E16CEDB" w:rsidR="00D63276" w:rsidRPr="007D1EC8" w:rsidRDefault="00D63276" w:rsidP="00D63276">
            <w:pPr>
              <w:rPr>
                <w:rFonts w:eastAsia="宋体"/>
                <w:sz w:val="20"/>
                <w:szCs w:val="20"/>
                <w:lang w:eastAsia="zh-CN"/>
              </w:rPr>
            </w:pPr>
            <w:r w:rsidRPr="007D1EC8">
              <w:rPr>
                <w:sz w:val="20"/>
                <w:szCs w:val="20"/>
              </w:rPr>
              <w:t>3205823</w:t>
            </w:r>
          </w:p>
        </w:tc>
      </w:tr>
    </w:tbl>
    <w:p w14:paraId="68AB8E9E" w14:textId="0DCE10AC" w:rsidR="00D63276" w:rsidRDefault="004E0F15" w:rsidP="004E0F15">
      <w:pPr>
        <w:ind w:firstLine="576"/>
        <w:rPr>
          <w:rFonts w:eastAsia="宋体"/>
          <w:lang w:eastAsia="zh-CN"/>
        </w:rPr>
      </w:pPr>
      <w:r w:rsidRPr="004E0F15">
        <w:rPr>
          <w:rFonts w:eastAsia="宋体"/>
          <w:lang w:eastAsia="zh-CN"/>
        </w:rPr>
        <w:t>As can be seen from the table above, every ten years there are millions of people whose homes are flooded. But this does not mean that all of these people will have to move to other countries. They may be able to find new homes simply by moving within the country. It is only the populations of countries whose land area has been severely eroded that we should focus on, because they cannot resettle in their own countries. How much is the threshold for international migration when the land is submerged?</w:t>
      </w:r>
    </w:p>
    <w:p w14:paraId="35625799" w14:textId="7DF7CF56" w:rsidR="004E0F15" w:rsidRDefault="004E0F15" w:rsidP="004E0F15">
      <w:pPr>
        <w:ind w:firstLine="576"/>
        <w:rPr>
          <w:rFonts w:eastAsia="宋体"/>
          <w:lang w:eastAsia="zh-CN"/>
        </w:rPr>
      </w:pPr>
      <w:r w:rsidRPr="004E0F15">
        <w:rPr>
          <w:rFonts w:eastAsia="宋体"/>
          <w:lang w:eastAsia="zh-CN"/>
        </w:rPr>
        <w:t>This is a problem affected by many factors. Some countries are large and sparsely populated, with high levels of economic development. Some countries have high population density and low economic level. In addition, different countries have different proportions of primary industry, secondary industry and tertiary industry. The more dependent the country is on the primary industry, the greater the dependence on land, so the greater the impact of sea level rise. For the above reasons, it is not convenient for us to directly give a uniform percentage of land inundation as the standard for the generation of displaced persons.</w:t>
      </w:r>
    </w:p>
    <w:p w14:paraId="26DA2150" w14:textId="1A23FBC1" w:rsidR="004E0F15" w:rsidRDefault="004E0F15" w:rsidP="007307B4">
      <w:pPr>
        <w:ind w:firstLine="576"/>
        <w:rPr>
          <w:rFonts w:eastAsia="宋体"/>
          <w:lang w:eastAsia="zh-CN"/>
        </w:rPr>
      </w:pPr>
      <w:r w:rsidRPr="004E0F15">
        <w:rPr>
          <w:rFonts w:eastAsia="宋体"/>
          <w:lang w:eastAsia="zh-CN"/>
        </w:rPr>
        <w:t xml:space="preserve">Only a small part of the land area of most coastal countries that are close to land is submerged, and the submerged area accounts for less than 20% of the land area when the sea level rises by one meter. We </w:t>
      </w:r>
      <w:r>
        <w:rPr>
          <w:rFonts w:eastAsia="宋体"/>
          <w:lang w:eastAsia="zh-CN"/>
        </w:rPr>
        <w:t xml:space="preserve">think </w:t>
      </w:r>
      <w:r w:rsidRPr="004E0F15">
        <w:rPr>
          <w:rFonts w:eastAsia="宋体"/>
          <w:lang w:eastAsia="zh-CN"/>
        </w:rPr>
        <w:t>that the population of these countries affected by sea water rise does not need to be relocated to other countries and is not included in EDP</w:t>
      </w:r>
      <w:r>
        <w:rPr>
          <w:rFonts w:eastAsia="宋体"/>
          <w:lang w:eastAsia="zh-CN"/>
        </w:rPr>
        <w:t>s</w:t>
      </w:r>
      <w:r w:rsidRPr="004E0F15">
        <w:rPr>
          <w:rFonts w:eastAsia="宋体"/>
          <w:lang w:eastAsia="zh-CN"/>
        </w:rPr>
        <w:t>. We</w:t>
      </w:r>
      <w:r>
        <w:rPr>
          <w:rFonts w:eastAsia="宋体"/>
          <w:lang w:eastAsia="zh-CN"/>
        </w:rPr>
        <w:t xml:space="preserve"> </w:t>
      </w:r>
      <w:r w:rsidRPr="004E0F15">
        <w:rPr>
          <w:rFonts w:eastAsia="宋体"/>
          <w:lang w:eastAsia="zh-CN"/>
        </w:rPr>
        <w:t xml:space="preserve">list the countries most affected by </w:t>
      </w:r>
      <w:r>
        <w:rPr>
          <w:rFonts w:eastAsia="宋体"/>
          <w:lang w:eastAsia="zh-CN"/>
        </w:rPr>
        <w:t>sea level rise</w:t>
      </w:r>
      <w:r w:rsidRPr="004E0F15">
        <w:rPr>
          <w:rFonts w:eastAsia="宋体"/>
          <w:lang w:eastAsia="zh-CN"/>
        </w:rPr>
        <w:t xml:space="preserve"> and the relevant data in the following table:</w:t>
      </w:r>
    </w:p>
    <w:p w14:paraId="792842DD" w14:textId="0663A1C2" w:rsidR="007307B4" w:rsidRDefault="007307B4" w:rsidP="007307B4">
      <w:pPr>
        <w:pStyle w:val="af"/>
        <w:keepNext/>
      </w:pPr>
      <w:r>
        <w:t xml:space="preserve">Table </w:t>
      </w:r>
      <w:r>
        <w:fldChar w:fldCharType="begin"/>
      </w:r>
      <w:r>
        <w:instrText xml:space="preserve"> SEQ Table \* ARABIC </w:instrText>
      </w:r>
      <w:r>
        <w:fldChar w:fldCharType="separate"/>
      </w:r>
      <w:r w:rsidR="00FE5BA3">
        <w:rPr>
          <w:noProof/>
        </w:rPr>
        <w:t>3</w:t>
      </w:r>
      <w:r>
        <w:fldChar w:fldCharType="end"/>
      </w:r>
    </w:p>
    <w:tbl>
      <w:tblPr>
        <w:tblStyle w:val="ae"/>
        <w:tblW w:w="0" w:type="auto"/>
        <w:tblLook w:val="04A0" w:firstRow="1" w:lastRow="0" w:firstColumn="1" w:lastColumn="0" w:noHBand="0" w:noVBand="1"/>
      </w:tblPr>
      <w:tblGrid>
        <w:gridCol w:w="1985"/>
        <w:gridCol w:w="2689"/>
        <w:gridCol w:w="2338"/>
        <w:gridCol w:w="2338"/>
      </w:tblGrid>
      <w:tr w:rsidR="007307B4" w14:paraId="1048B659" w14:textId="77777777" w:rsidTr="007307B4">
        <w:trPr>
          <w:cnfStyle w:val="100000000000" w:firstRow="1" w:lastRow="0" w:firstColumn="0" w:lastColumn="0" w:oddVBand="0" w:evenVBand="0" w:oddHBand="0" w:evenHBand="0" w:firstRowFirstColumn="0" w:firstRowLastColumn="0" w:lastRowFirstColumn="0" w:lastRowLastColumn="0"/>
        </w:trPr>
        <w:tc>
          <w:tcPr>
            <w:tcW w:w="1985" w:type="dxa"/>
          </w:tcPr>
          <w:p w14:paraId="173C6DF1" w14:textId="624C3557" w:rsidR="007307B4" w:rsidRPr="007307B4" w:rsidRDefault="007307B4" w:rsidP="007307B4">
            <w:pPr>
              <w:rPr>
                <w:rFonts w:eastAsia="宋体" w:cs="Times New Roman"/>
                <w:lang w:eastAsia="zh-CN"/>
              </w:rPr>
            </w:pPr>
            <w:r w:rsidRPr="007307B4">
              <w:rPr>
                <w:rFonts w:eastAsia="宋体" w:cs="Times New Roman"/>
                <w:lang w:eastAsia="zh-CN"/>
              </w:rPr>
              <w:t>Country</w:t>
            </w:r>
          </w:p>
        </w:tc>
        <w:tc>
          <w:tcPr>
            <w:tcW w:w="2689" w:type="dxa"/>
          </w:tcPr>
          <w:p w14:paraId="04526A41" w14:textId="67A4A95A" w:rsidR="007307B4" w:rsidRPr="007307B4" w:rsidRDefault="007307B4" w:rsidP="007307B4">
            <w:pPr>
              <w:rPr>
                <w:rFonts w:eastAsia="宋体" w:cs="Times New Roman"/>
                <w:lang w:eastAsia="zh-CN"/>
              </w:rPr>
            </w:pPr>
            <w:r w:rsidRPr="007307B4">
              <w:rPr>
                <w:rFonts w:eastAsia="宋体" w:cs="Times New Roman"/>
                <w:lang w:eastAsia="zh-CN"/>
              </w:rPr>
              <w:t>Population (10 thousand)</w:t>
            </w:r>
          </w:p>
        </w:tc>
        <w:tc>
          <w:tcPr>
            <w:tcW w:w="2338" w:type="dxa"/>
          </w:tcPr>
          <w:p w14:paraId="68C2FFD3" w14:textId="2C9D88DF" w:rsidR="007307B4" w:rsidRPr="007307B4" w:rsidRDefault="00D5563A" w:rsidP="007307B4">
            <w:pPr>
              <w:rPr>
                <w:rFonts w:eastAsia="宋体" w:cs="Times New Roman"/>
                <w:lang w:eastAsia="zh-CN"/>
              </w:rPr>
            </w:pPr>
            <w:r w:rsidRPr="00D5563A">
              <w:rPr>
                <w:rFonts w:eastAsia="宋体" w:cs="Times New Roman"/>
                <w:lang w:eastAsia="zh-CN"/>
              </w:rPr>
              <w:t>Above mean sea level</w:t>
            </w:r>
            <w:r>
              <w:rPr>
                <w:rFonts w:eastAsia="宋体" w:cs="Times New Roman"/>
                <w:lang w:eastAsia="zh-CN"/>
              </w:rPr>
              <w:t xml:space="preserve"> </w:t>
            </w:r>
            <w:r>
              <w:rPr>
                <w:rFonts w:eastAsia="宋体" w:cs="Times New Roman" w:hint="eastAsia"/>
                <w:lang w:eastAsia="zh-CN"/>
              </w:rPr>
              <w:t>(</w:t>
            </w:r>
            <w:r w:rsidRPr="00D5563A">
              <w:rPr>
                <w:rFonts w:eastAsia="宋体" w:cs="Times New Roman"/>
                <w:lang w:eastAsia="zh-CN"/>
              </w:rPr>
              <w:t>AMSL</w:t>
            </w:r>
            <w:r>
              <w:rPr>
                <w:rFonts w:eastAsia="宋体" w:cs="Times New Roman" w:hint="eastAsia"/>
                <w:lang w:eastAsia="zh-CN"/>
              </w:rPr>
              <w:t>)</w:t>
            </w:r>
            <w:r w:rsidRPr="00D5563A">
              <w:rPr>
                <w:rFonts w:eastAsia="宋体" w:cs="Times New Roman"/>
                <w:lang w:eastAsia="zh-CN"/>
              </w:rPr>
              <w:t xml:space="preserve"> </w:t>
            </w:r>
            <w:r w:rsidR="007307B4" w:rsidRPr="007307B4">
              <w:rPr>
                <w:rFonts w:eastAsia="宋体" w:cs="Times New Roman"/>
                <w:lang w:eastAsia="zh-CN"/>
              </w:rPr>
              <w:t>(m)</w:t>
            </w:r>
          </w:p>
        </w:tc>
        <w:tc>
          <w:tcPr>
            <w:tcW w:w="2338" w:type="dxa"/>
          </w:tcPr>
          <w:p w14:paraId="1BDD350B" w14:textId="588917B6" w:rsidR="007307B4" w:rsidRPr="007307B4" w:rsidRDefault="000D2E9B" w:rsidP="007307B4">
            <w:pPr>
              <w:rPr>
                <w:rFonts w:eastAsia="宋体" w:cs="Times New Roman"/>
                <w:lang w:eastAsia="zh-CN"/>
              </w:rPr>
            </w:pPr>
            <w:r w:rsidRPr="000D2E9B">
              <w:rPr>
                <w:rFonts w:eastAsia="宋体" w:cs="Times New Roman"/>
                <w:lang w:eastAsia="zh-CN"/>
              </w:rPr>
              <w:t xml:space="preserve">National </w:t>
            </w:r>
            <w:r>
              <w:rPr>
                <w:rFonts w:eastAsia="宋体" w:cs="Times New Roman"/>
                <w:lang w:eastAsia="zh-CN"/>
              </w:rPr>
              <w:t>l</w:t>
            </w:r>
            <w:r w:rsidRPr="000D2E9B">
              <w:rPr>
                <w:rFonts w:eastAsia="宋体" w:cs="Times New Roman"/>
                <w:lang w:eastAsia="zh-CN"/>
              </w:rPr>
              <w:t>and area</w:t>
            </w:r>
            <w:r w:rsidRPr="000D2E9B">
              <w:rPr>
                <w:rFonts w:eastAsia="宋体" w:cs="Times New Roman"/>
                <w:lang w:eastAsia="zh-CN"/>
              </w:rPr>
              <w:t xml:space="preserve"> </w:t>
            </w:r>
            <w:r w:rsidR="007307B4" w:rsidRPr="007307B4">
              <w:rPr>
                <w:rFonts w:eastAsia="宋体" w:cs="Times New Roman"/>
                <w:lang w:eastAsia="zh-CN"/>
              </w:rPr>
              <w:t>(sq.km.)</w:t>
            </w:r>
          </w:p>
        </w:tc>
      </w:tr>
      <w:tr w:rsidR="007307B4" w14:paraId="2DDB0C39" w14:textId="77777777" w:rsidTr="007307B4">
        <w:tc>
          <w:tcPr>
            <w:tcW w:w="1985" w:type="dxa"/>
          </w:tcPr>
          <w:p w14:paraId="50883585" w14:textId="4DB0B1C1" w:rsidR="007307B4" w:rsidRPr="007307B4" w:rsidRDefault="007307B4" w:rsidP="007307B4">
            <w:pPr>
              <w:rPr>
                <w:rFonts w:eastAsia="宋体" w:cs="Times New Roman"/>
                <w:lang w:eastAsia="zh-CN"/>
              </w:rPr>
            </w:pPr>
            <w:r w:rsidRPr="007307B4">
              <w:rPr>
                <w:rFonts w:cs="Times New Roman"/>
              </w:rPr>
              <w:t>The Republic of Palau</w:t>
            </w:r>
          </w:p>
        </w:tc>
        <w:tc>
          <w:tcPr>
            <w:tcW w:w="2689" w:type="dxa"/>
          </w:tcPr>
          <w:p w14:paraId="147A0A35" w14:textId="68A338FA" w:rsidR="007307B4" w:rsidRPr="007307B4" w:rsidRDefault="007307B4" w:rsidP="007307B4">
            <w:pPr>
              <w:rPr>
                <w:rFonts w:eastAsia="宋体" w:cs="Times New Roman"/>
                <w:lang w:eastAsia="zh-CN"/>
              </w:rPr>
            </w:pPr>
            <w:r w:rsidRPr="007307B4">
              <w:rPr>
                <w:rFonts w:cs="Times New Roman"/>
              </w:rPr>
              <w:t>2.18</w:t>
            </w:r>
          </w:p>
        </w:tc>
        <w:tc>
          <w:tcPr>
            <w:tcW w:w="2338" w:type="dxa"/>
          </w:tcPr>
          <w:p w14:paraId="28E65365" w14:textId="4DDCF3F8" w:rsidR="007307B4" w:rsidRPr="007307B4" w:rsidRDefault="007307B4" w:rsidP="007307B4">
            <w:pPr>
              <w:rPr>
                <w:rFonts w:eastAsia="宋体" w:cs="Times New Roman"/>
                <w:lang w:eastAsia="zh-CN"/>
              </w:rPr>
            </w:pPr>
            <w:r w:rsidRPr="007307B4">
              <w:rPr>
                <w:rFonts w:cs="Times New Roman"/>
              </w:rPr>
              <w:t>0.77</w:t>
            </w:r>
          </w:p>
        </w:tc>
        <w:tc>
          <w:tcPr>
            <w:tcW w:w="2338" w:type="dxa"/>
          </w:tcPr>
          <w:p w14:paraId="271A0FC0" w14:textId="752AC6BE" w:rsidR="007307B4" w:rsidRPr="007307B4" w:rsidRDefault="007307B4" w:rsidP="007307B4">
            <w:pPr>
              <w:rPr>
                <w:rFonts w:eastAsia="宋体" w:cs="Times New Roman"/>
                <w:lang w:eastAsia="zh-CN"/>
              </w:rPr>
            </w:pPr>
            <w:r w:rsidRPr="007307B4">
              <w:rPr>
                <w:rFonts w:cs="Times New Roman"/>
              </w:rPr>
              <w:t>465.55</w:t>
            </w:r>
          </w:p>
        </w:tc>
      </w:tr>
      <w:tr w:rsidR="007307B4" w14:paraId="2280D7C1" w14:textId="77777777" w:rsidTr="007307B4">
        <w:tc>
          <w:tcPr>
            <w:tcW w:w="1985" w:type="dxa"/>
          </w:tcPr>
          <w:p w14:paraId="4770A785" w14:textId="4199C1B9" w:rsidR="007307B4" w:rsidRPr="007307B4" w:rsidRDefault="007307B4" w:rsidP="007307B4">
            <w:pPr>
              <w:rPr>
                <w:rFonts w:eastAsia="宋体" w:cs="Times New Roman"/>
                <w:lang w:eastAsia="zh-CN"/>
              </w:rPr>
            </w:pPr>
            <w:r w:rsidRPr="007307B4">
              <w:rPr>
                <w:rFonts w:cs="Times New Roman"/>
              </w:rPr>
              <w:t>The Republic of Nauru</w:t>
            </w:r>
          </w:p>
        </w:tc>
        <w:tc>
          <w:tcPr>
            <w:tcW w:w="2689" w:type="dxa"/>
          </w:tcPr>
          <w:p w14:paraId="47D777BA" w14:textId="1C4A2150" w:rsidR="007307B4" w:rsidRPr="007307B4" w:rsidRDefault="007307B4" w:rsidP="007307B4">
            <w:pPr>
              <w:rPr>
                <w:rFonts w:eastAsia="宋体" w:cs="Times New Roman"/>
                <w:lang w:eastAsia="zh-CN"/>
              </w:rPr>
            </w:pPr>
            <w:r w:rsidRPr="007307B4">
              <w:rPr>
                <w:rFonts w:eastAsia="宋体" w:cs="Times New Roman"/>
                <w:lang w:eastAsia="zh-CN"/>
              </w:rPr>
              <w:t xml:space="preserve">Around </w:t>
            </w:r>
            <w:r w:rsidRPr="007307B4">
              <w:rPr>
                <w:rFonts w:cs="Times New Roman"/>
              </w:rPr>
              <w:t>1.3</w:t>
            </w:r>
          </w:p>
        </w:tc>
        <w:tc>
          <w:tcPr>
            <w:tcW w:w="2338" w:type="dxa"/>
          </w:tcPr>
          <w:p w14:paraId="3018EF51" w14:textId="3EAFCFB4" w:rsidR="007307B4" w:rsidRPr="007307B4" w:rsidRDefault="007307B4" w:rsidP="007307B4">
            <w:pPr>
              <w:rPr>
                <w:rFonts w:eastAsia="宋体" w:cs="Times New Roman"/>
                <w:lang w:eastAsia="zh-CN"/>
              </w:rPr>
            </w:pPr>
            <w:r w:rsidRPr="007307B4">
              <w:rPr>
                <w:rFonts w:cs="Times New Roman"/>
              </w:rPr>
              <w:t>Around 30</w:t>
            </w:r>
          </w:p>
        </w:tc>
        <w:tc>
          <w:tcPr>
            <w:tcW w:w="2338" w:type="dxa"/>
          </w:tcPr>
          <w:p w14:paraId="47A1BA9C" w14:textId="63C6B919" w:rsidR="007307B4" w:rsidRPr="007307B4" w:rsidRDefault="007307B4" w:rsidP="007307B4">
            <w:pPr>
              <w:rPr>
                <w:rFonts w:eastAsia="宋体" w:cs="Times New Roman"/>
                <w:lang w:eastAsia="zh-CN"/>
              </w:rPr>
            </w:pPr>
            <w:r w:rsidRPr="007307B4">
              <w:rPr>
                <w:rFonts w:cs="Times New Roman"/>
              </w:rPr>
              <w:t>21.1</w:t>
            </w:r>
          </w:p>
        </w:tc>
      </w:tr>
      <w:tr w:rsidR="007307B4" w14:paraId="14BEB240" w14:textId="77777777" w:rsidTr="007307B4">
        <w:tc>
          <w:tcPr>
            <w:tcW w:w="1985" w:type="dxa"/>
          </w:tcPr>
          <w:p w14:paraId="43E1BBDD" w14:textId="74B7B8B3" w:rsidR="007307B4" w:rsidRPr="007307B4" w:rsidRDefault="007307B4" w:rsidP="007307B4">
            <w:pPr>
              <w:rPr>
                <w:rFonts w:eastAsia="宋体" w:cs="Times New Roman"/>
                <w:lang w:eastAsia="zh-CN"/>
              </w:rPr>
            </w:pPr>
            <w:r w:rsidRPr="007307B4">
              <w:rPr>
                <w:rFonts w:cs="Times New Roman"/>
              </w:rPr>
              <w:t>The Kingdom of Tonga</w:t>
            </w:r>
          </w:p>
        </w:tc>
        <w:tc>
          <w:tcPr>
            <w:tcW w:w="2689" w:type="dxa"/>
          </w:tcPr>
          <w:p w14:paraId="45F0E254" w14:textId="62ECBD6C" w:rsidR="007307B4" w:rsidRPr="007307B4" w:rsidRDefault="007307B4" w:rsidP="007307B4">
            <w:pPr>
              <w:rPr>
                <w:rFonts w:eastAsia="宋体" w:cs="Times New Roman"/>
                <w:lang w:eastAsia="zh-CN"/>
              </w:rPr>
            </w:pPr>
            <w:r w:rsidRPr="007307B4">
              <w:rPr>
                <w:rFonts w:cs="Times New Roman"/>
              </w:rPr>
              <w:t>10.8</w:t>
            </w:r>
          </w:p>
        </w:tc>
        <w:tc>
          <w:tcPr>
            <w:tcW w:w="2338" w:type="dxa"/>
          </w:tcPr>
          <w:p w14:paraId="45279093" w14:textId="79BFF332" w:rsidR="007307B4" w:rsidRPr="007307B4" w:rsidRDefault="007307B4" w:rsidP="007307B4">
            <w:pPr>
              <w:rPr>
                <w:rFonts w:eastAsia="宋体" w:cs="Times New Roman"/>
                <w:lang w:eastAsia="zh-CN"/>
              </w:rPr>
            </w:pPr>
            <w:r w:rsidRPr="007307B4">
              <w:rPr>
                <w:rFonts w:eastAsia="宋体" w:cs="Times New Roman"/>
              </w:rPr>
              <w:t xml:space="preserve">Less than </w:t>
            </w:r>
            <w:r w:rsidRPr="007307B4">
              <w:rPr>
                <w:rFonts w:cs="Times New Roman"/>
              </w:rPr>
              <w:t>30</w:t>
            </w:r>
          </w:p>
        </w:tc>
        <w:tc>
          <w:tcPr>
            <w:tcW w:w="2338" w:type="dxa"/>
          </w:tcPr>
          <w:p w14:paraId="19E22C00" w14:textId="4824ED7D" w:rsidR="007307B4" w:rsidRPr="007307B4" w:rsidRDefault="007307B4" w:rsidP="007307B4">
            <w:pPr>
              <w:rPr>
                <w:rFonts w:eastAsia="宋体" w:cs="Times New Roman"/>
                <w:lang w:eastAsia="zh-CN"/>
              </w:rPr>
            </w:pPr>
            <w:r w:rsidRPr="007307B4">
              <w:rPr>
                <w:rFonts w:cs="Times New Roman"/>
              </w:rPr>
              <w:t>747</w:t>
            </w:r>
          </w:p>
        </w:tc>
      </w:tr>
      <w:tr w:rsidR="007307B4" w14:paraId="2D028045" w14:textId="77777777" w:rsidTr="007307B4">
        <w:tc>
          <w:tcPr>
            <w:tcW w:w="1985" w:type="dxa"/>
          </w:tcPr>
          <w:p w14:paraId="72C90834" w14:textId="61AFCCAF" w:rsidR="007307B4" w:rsidRPr="007307B4" w:rsidRDefault="007307B4" w:rsidP="007307B4">
            <w:pPr>
              <w:rPr>
                <w:rFonts w:eastAsia="宋体" w:cs="Times New Roman"/>
                <w:lang w:eastAsia="zh-CN"/>
              </w:rPr>
            </w:pPr>
            <w:r w:rsidRPr="007307B4">
              <w:rPr>
                <w:rFonts w:cs="Times New Roman"/>
              </w:rPr>
              <w:t>The Republic of Maldives</w:t>
            </w:r>
          </w:p>
        </w:tc>
        <w:tc>
          <w:tcPr>
            <w:tcW w:w="2689" w:type="dxa"/>
          </w:tcPr>
          <w:p w14:paraId="254CB39F" w14:textId="2F2BBD64" w:rsidR="007307B4" w:rsidRPr="007307B4" w:rsidRDefault="007307B4" w:rsidP="007307B4">
            <w:pPr>
              <w:rPr>
                <w:rFonts w:eastAsia="宋体" w:cs="Times New Roman"/>
                <w:lang w:eastAsia="zh-CN"/>
              </w:rPr>
            </w:pPr>
            <w:r w:rsidRPr="007307B4">
              <w:rPr>
                <w:rFonts w:cs="Times New Roman"/>
              </w:rPr>
              <w:t>44</w:t>
            </w:r>
          </w:p>
        </w:tc>
        <w:tc>
          <w:tcPr>
            <w:tcW w:w="2338" w:type="dxa"/>
          </w:tcPr>
          <w:p w14:paraId="0A9390A4" w14:textId="5326A193" w:rsidR="007307B4" w:rsidRPr="007307B4" w:rsidRDefault="007307B4" w:rsidP="007307B4">
            <w:pPr>
              <w:rPr>
                <w:rFonts w:eastAsia="宋体" w:cs="Times New Roman"/>
                <w:lang w:eastAsia="zh-CN"/>
              </w:rPr>
            </w:pPr>
            <w:r w:rsidRPr="007307B4">
              <w:rPr>
                <w:rFonts w:cs="Times New Roman"/>
              </w:rPr>
              <w:t>1.2</w:t>
            </w:r>
          </w:p>
        </w:tc>
        <w:tc>
          <w:tcPr>
            <w:tcW w:w="2338" w:type="dxa"/>
          </w:tcPr>
          <w:p w14:paraId="5A2087B1" w14:textId="7CEB982E" w:rsidR="007307B4" w:rsidRPr="007307B4" w:rsidRDefault="007307B4" w:rsidP="007307B4">
            <w:pPr>
              <w:rPr>
                <w:rFonts w:eastAsia="宋体" w:cs="Times New Roman"/>
                <w:lang w:eastAsia="zh-CN"/>
              </w:rPr>
            </w:pPr>
            <w:r w:rsidRPr="007307B4">
              <w:rPr>
                <w:rFonts w:cs="Times New Roman"/>
              </w:rPr>
              <w:t>9</w:t>
            </w:r>
            <w:r w:rsidRPr="007307B4">
              <w:rPr>
                <w:rFonts w:eastAsia="宋体" w:cs="Times New Roman"/>
                <w:lang w:eastAsia="zh-CN"/>
              </w:rPr>
              <w:t>0 thousand</w:t>
            </w:r>
          </w:p>
        </w:tc>
      </w:tr>
      <w:tr w:rsidR="007307B4" w14:paraId="29698100" w14:textId="77777777" w:rsidTr="007307B4">
        <w:tc>
          <w:tcPr>
            <w:tcW w:w="1985" w:type="dxa"/>
          </w:tcPr>
          <w:p w14:paraId="10BB1A53" w14:textId="1264BBF0" w:rsidR="007307B4" w:rsidRPr="007307B4" w:rsidRDefault="007307B4" w:rsidP="007307B4">
            <w:pPr>
              <w:rPr>
                <w:rFonts w:eastAsia="宋体" w:cs="Times New Roman"/>
                <w:lang w:eastAsia="zh-CN"/>
              </w:rPr>
            </w:pPr>
            <w:r w:rsidRPr="007307B4">
              <w:rPr>
                <w:rFonts w:cs="Times New Roman"/>
              </w:rPr>
              <w:t>The Kingdom of the Netherlands</w:t>
            </w:r>
          </w:p>
        </w:tc>
        <w:tc>
          <w:tcPr>
            <w:tcW w:w="2689" w:type="dxa"/>
          </w:tcPr>
          <w:p w14:paraId="74ED8A50" w14:textId="6850DA48" w:rsidR="007307B4" w:rsidRPr="007307B4" w:rsidRDefault="007307B4" w:rsidP="007307B4">
            <w:pPr>
              <w:rPr>
                <w:rFonts w:eastAsia="宋体" w:cs="Times New Roman"/>
                <w:lang w:eastAsia="zh-CN"/>
              </w:rPr>
            </w:pPr>
            <w:r w:rsidRPr="007307B4">
              <w:rPr>
                <w:rFonts w:cs="Times New Roman"/>
              </w:rPr>
              <w:t>1726</w:t>
            </w:r>
          </w:p>
        </w:tc>
        <w:tc>
          <w:tcPr>
            <w:tcW w:w="2338" w:type="dxa"/>
          </w:tcPr>
          <w:p w14:paraId="57E006B0" w14:textId="0C1163F0" w:rsidR="007307B4" w:rsidRPr="007307B4" w:rsidRDefault="007307B4" w:rsidP="007307B4">
            <w:pPr>
              <w:rPr>
                <w:rFonts w:eastAsia="宋体" w:cs="Times New Roman"/>
                <w:lang w:eastAsia="zh-CN"/>
              </w:rPr>
            </w:pPr>
            <w:r w:rsidRPr="007307B4">
              <w:rPr>
                <w:rFonts w:cs="Times New Roman"/>
              </w:rPr>
              <w:t>321</w:t>
            </w:r>
          </w:p>
        </w:tc>
        <w:tc>
          <w:tcPr>
            <w:tcW w:w="2338" w:type="dxa"/>
          </w:tcPr>
          <w:p w14:paraId="486D6FDE" w14:textId="549BC20D" w:rsidR="007307B4" w:rsidRPr="007307B4" w:rsidRDefault="007307B4" w:rsidP="007307B4">
            <w:pPr>
              <w:rPr>
                <w:rFonts w:eastAsia="宋体" w:cs="Times New Roman"/>
                <w:lang w:eastAsia="zh-CN"/>
              </w:rPr>
            </w:pPr>
            <w:r w:rsidRPr="007307B4">
              <w:rPr>
                <w:rFonts w:cs="Times New Roman"/>
              </w:rPr>
              <w:t>41864</w:t>
            </w:r>
          </w:p>
        </w:tc>
      </w:tr>
    </w:tbl>
    <w:p w14:paraId="717DCED0" w14:textId="77777777" w:rsidR="007307B4" w:rsidRPr="007307B4" w:rsidRDefault="007307B4" w:rsidP="007307B4">
      <w:pPr>
        <w:ind w:firstLine="576"/>
        <w:rPr>
          <w:rFonts w:eastAsia="宋体" w:hint="eastAsia"/>
          <w:lang w:eastAsia="zh-CN"/>
        </w:rPr>
      </w:pPr>
    </w:p>
    <w:p w14:paraId="69580189" w14:textId="3B378D40" w:rsidR="005D0315" w:rsidRDefault="005D0315" w:rsidP="004E0F15">
      <w:pPr>
        <w:ind w:firstLine="576"/>
        <w:rPr>
          <w:rFonts w:eastAsia="宋体"/>
          <w:lang w:eastAsia="zh-CN"/>
        </w:rPr>
      </w:pPr>
      <w:r w:rsidRPr="005D0315">
        <w:rPr>
          <w:rFonts w:eastAsia="宋体"/>
          <w:lang w:eastAsia="zh-CN"/>
        </w:rPr>
        <w:t xml:space="preserve">As </w:t>
      </w:r>
      <w:r>
        <w:rPr>
          <w:rFonts w:eastAsia="宋体"/>
          <w:lang w:eastAsia="zh-CN"/>
        </w:rPr>
        <w:t>we</w:t>
      </w:r>
      <w:r w:rsidRPr="005D0315">
        <w:rPr>
          <w:rFonts w:eastAsia="宋体"/>
          <w:lang w:eastAsia="zh-CN"/>
        </w:rPr>
        <w:t xml:space="preserve"> can see from the chart above, with so many people on the agenda for national relocation this century, which countries should host them?</w:t>
      </w:r>
    </w:p>
    <w:p w14:paraId="5D32A9B7" w14:textId="2DF83537" w:rsidR="005D0315" w:rsidRDefault="005D0315" w:rsidP="005D0315">
      <w:pPr>
        <w:pStyle w:val="3"/>
        <w:rPr>
          <w:lang w:eastAsia="zh-CN"/>
        </w:rPr>
      </w:pPr>
      <w:bookmarkStart w:id="12" w:name="_Toc34716915"/>
      <w:r w:rsidRPr="005D0315">
        <w:rPr>
          <w:lang w:eastAsia="zh-CN"/>
        </w:rPr>
        <w:lastRenderedPageBreak/>
        <w:t xml:space="preserve">Optimization </w:t>
      </w:r>
      <w:r>
        <w:rPr>
          <w:lang w:eastAsia="zh-CN"/>
        </w:rPr>
        <w:t>M</w:t>
      </w:r>
      <w:r w:rsidRPr="005D0315">
        <w:rPr>
          <w:lang w:eastAsia="zh-CN"/>
        </w:rPr>
        <w:t xml:space="preserve">odel of </w:t>
      </w:r>
      <w:r>
        <w:rPr>
          <w:lang w:eastAsia="zh-CN"/>
        </w:rPr>
        <w:t>EDP</w:t>
      </w:r>
      <w:r>
        <w:rPr>
          <w:rFonts w:hint="eastAsia"/>
          <w:lang w:eastAsia="zh-CN"/>
        </w:rPr>
        <w:t>s</w:t>
      </w:r>
      <w:r>
        <w:rPr>
          <w:lang w:eastAsia="zh-CN"/>
        </w:rPr>
        <w:t>’</w:t>
      </w:r>
      <w:r w:rsidRPr="005D0315">
        <w:rPr>
          <w:lang w:eastAsia="zh-CN"/>
        </w:rPr>
        <w:t xml:space="preserve"> </w:t>
      </w:r>
      <w:r>
        <w:rPr>
          <w:lang w:eastAsia="zh-CN"/>
        </w:rPr>
        <w:t>D</w:t>
      </w:r>
      <w:r w:rsidRPr="005D0315">
        <w:rPr>
          <w:lang w:eastAsia="zh-CN"/>
        </w:rPr>
        <w:t>istribution</w:t>
      </w:r>
      <w:bookmarkEnd w:id="12"/>
    </w:p>
    <w:p w14:paraId="4D3DB66D" w14:textId="03A9E69C" w:rsidR="00DD0E88" w:rsidRPr="00DD0E88" w:rsidRDefault="00DD0E88" w:rsidP="00DD0E88">
      <w:pPr>
        <w:ind w:firstLine="576"/>
        <w:rPr>
          <w:rFonts w:eastAsia="宋体"/>
          <w:lang w:eastAsia="zh-CN"/>
        </w:rPr>
      </w:pPr>
      <w:r w:rsidRPr="00DD0E88">
        <w:rPr>
          <w:rFonts w:eastAsia="宋体"/>
          <w:lang w:eastAsia="zh-CN"/>
        </w:rPr>
        <w:t xml:space="preserve">Because sea level </w:t>
      </w:r>
      <w:r>
        <w:rPr>
          <w:rFonts w:eastAsia="宋体"/>
          <w:lang w:eastAsia="zh-CN"/>
        </w:rPr>
        <w:t xml:space="preserve">rise </w:t>
      </w:r>
      <w:r w:rsidRPr="00DD0E88">
        <w:rPr>
          <w:rFonts w:eastAsia="宋体"/>
          <w:lang w:eastAsia="zh-CN"/>
        </w:rPr>
        <w:t xml:space="preserve">is caused by the </w:t>
      </w:r>
      <w:r>
        <w:rPr>
          <w:rFonts w:eastAsia="宋体"/>
          <w:lang w:eastAsia="zh-CN"/>
        </w:rPr>
        <w:t>rise</w:t>
      </w:r>
      <w:r w:rsidRPr="00DD0E88">
        <w:rPr>
          <w:rFonts w:eastAsia="宋体"/>
          <w:lang w:eastAsia="zh-CN"/>
        </w:rPr>
        <w:t xml:space="preserve"> in temperature caused by greenhouse gas emissions, we believe that the responsibility should be apportioned according to historical carbon dioxide emissions. The following </w:t>
      </w:r>
      <w:r w:rsidR="004171F3">
        <w:rPr>
          <w:rFonts w:eastAsia="宋体"/>
          <w:lang w:eastAsia="zh-CN"/>
        </w:rPr>
        <w:t>figure</w:t>
      </w:r>
      <w:r w:rsidRPr="00DD0E88">
        <w:rPr>
          <w:rFonts w:eastAsia="宋体"/>
          <w:lang w:eastAsia="zh-CN"/>
        </w:rPr>
        <w:t xml:space="preserve"> shows the combined greenhouse gas emissions of the world's major countries since 1990:</w:t>
      </w:r>
    </w:p>
    <w:p w14:paraId="0E463EBD" w14:textId="77777777" w:rsidR="004171F3" w:rsidRDefault="004171F3" w:rsidP="004171F3">
      <w:pPr>
        <w:keepNext/>
        <w:jc w:val="center"/>
      </w:pPr>
      <w:r>
        <w:rPr>
          <w:noProof/>
        </w:rPr>
        <w:drawing>
          <wp:inline distT="0" distB="0" distL="0" distR="0" wp14:anchorId="60B1B7FA" wp14:editId="1CEBE450">
            <wp:extent cx="5895562" cy="27871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19394" cy="2798370"/>
                    </a:xfrm>
                    <a:prstGeom prst="rect">
                      <a:avLst/>
                    </a:prstGeom>
                    <a:noFill/>
                  </pic:spPr>
                </pic:pic>
              </a:graphicData>
            </a:graphic>
          </wp:inline>
        </w:drawing>
      </w:r>
    </w:p>
    <w:p w14:paraId="0C624E91" w14:textId="03FD82A5" w:rsidR="00DD0E88" w:rsidRDefault="004171F3" w:rsidP="004171F3">
      <w:pPr>
        <w:pStyle w:val="af"/>
        <w:rPr>
          <w:rFonts w:eastAsia="宋体" w:hint="eastAsia"/>
          <w:lang w:eastAsia="zh-CN"/>
        </w:rPr>
      </w:pPr>
      <w:r>
        <w:t xml:space="preserve">Figure </w:t>
      </w:r>
      <w:r>
        <w:fldChar w:fldCharType="begin"/>
      </w:r>
      <w:r>
        <w:instrText xml:space="preserve"> SEQ Figure \* ARABIC </w:instrText>
      </w:r>
      <w:r>
        <w:fldChar w:fldCharType="separate"/>
      </w:r>
      <w:r w:rsidR="00FE5BA3">
        <w:rPr>
          <w:noProof/>
        </w:rPr>
        <w:t>6</w:t>
      </w:r>
      <w:r>
        <w:fldChar w:fldCharType="end"/>
      </w:r>
      <w:r>
        <w:t xml:space="preserve"> </w:t>
      </w:r>
      <w:r w:rsidRPr="00DD0E88">
        <w:rPr>
          <w:rFonts w:eastAsia="宋体"/>
          <w:lang w:eastAsia="zh-CN"/>
        </w:rPr>
        <w:t>the combined greenhouse gas emissions of the world's major countries since 1990</w:t>
      </w:r>
    </w:p>
    <w:p w14:paraId="36C3EB15" w14:textId="0519F57F" w:rsidR="00DD0E88" w:rsidRDefault="00DD0E88" w:rsidP="004E0F15">
      <w:pPr>
        <w:ind w:firstLine="576"/>
        <w:rPr>
          <w:rFonts w:eastAsia="宋体"/>
          <w:lang w:eastAsia="zh-CN"/>
        </w:rPr>
      </w:pPr>
      <w:r w:rsidRPr="00DD0E88">
        <w:rPr>
          <w:rFonts w:eastAsia="宋体"/>
          <w:lang w:eastAsia="zh-CN"/>
        </w:rPr>
        <w:t xml:space="preserve">We </w:t>
      </w:r>
      <w:r>
        <w:rPr>
          <w:rFonts w:eastAsia="宋体"/>
          <w:lang w:eastAsia="zh-CN"/>
        </w:rPr>
        <w:t>think</w:t>
      </w:r>
      <w:r w:rsidRPr="00DD0E88">
        <w:rPr>
          <w:rFonts w:eastAsia="宋体"/>
          <w:lang w:eastAsia="zh-CN"/>
        </w:rPr>
        <w:t xml:space="preserve"> that, on the basis of complying with the will of the EDP, countries have an obligation to provide accommodation in proportion to global greenhouse gas emissions. Countries are not allowed to reject EDPs</w:t>
      </w:r>
      <w:r>
        <w:rPr>
          <w:rFonts w:eastAsia="宋体"/>
          <w:lang w:eastAsia="zh-CN"/>
        </w:rPr>
        <w:t>’</w:t>
      </w:r>
      <w:r w:rsidRPr="00DD0E88">
        <w:rPr>
          <w:rFonts w:eastAsia="宋体"/>
          <w:lang w:eastAsia="zh-CN"/>
        </w:rPr>
        <w:t xml:space="preserve"> entry applications until the number of asylum obligations has been reached. Although EDP</w:t>
      </w:r>
      <w:r>
        <w:rPr>
          <w:rFonts w:eastAsia="宋体"/>
          <w:lang w:eastAsia="zh-CN"/>
        </w:rPr>
        <w:t>s</w:t>
      </w:r>
      <w:r w:rsidRPr="00DD0E88">
        <w:rPr>
          <w:rFonts w:eastAsia="宋体"/>
          <w:lang w:eastAsia="zh-CN"/>
        </w:rPr>
        <w:t xml:space="preserve"> has lost </w:t>
      </w:r>
      <w:r>
        <w:rPr>
          <w:rFonts w:eastAsia="宋体"/>
          <w:lang w:eastAsia="zh-CN"/>
        </w:rPr>
        <w:t>their</w:t>
      </w:r>
      <w:r w:rsidRPr="00DD0E88">
        <w:rPr>
          <w:rFonts w:eastAsia="宋体"/>
          <w:lang w:eastAsia="zh-CN"/>
        </w:rPr>
        <w:t xml:space="preserve"> national territory and sovereignty, it has not lost its national independence and integrity. Therefore, we suggest </w:t>
      </w:r>
      <w:r>
        <w:rPr>
          <w:rFonts w:eastAsia="宋体"/>
          <w:lang w:eastAsia="zh-CN"/>
        </w:rPr>
        <w:t>bulk</w:t>
      </w:r>
      <w:r w:rsidRPr="00DD0E88">
        <w:rPr>
          <w:rFonts w:eastAsia="宋体"/>
          <w:lang w:eastAsia="zh-CN"/>
        </w:rPr>
        <w:t xml:space="preserve"> relocation. Citizens originally belonging to the same country go to the same country or several countries, instead of being scattered around the world. </w:t>
      </w:r>
      <w:r>
        <w:rPr>
          <w:rFonts w:eastAsia="宋体"/>
          <w:lang w:eastAsia="zh-CN"/>
        </w:rPr>
        <w:t xml:space="preserve">And </w:t>
      </w:r>
      <w:r w:rsidRPr="00DD0E88">
        <w:rPr>
          <w:rFonts w:eastAsia="宋体"/>
          <w:lang w:eastAsia="zh-CN"/>
        </w:rPr>
        <w:t>countries with historically low emissions may not be able to take in enough of a country's inhabitants, even a small island state, in proportion to their obligations; These countries can then share their responsibilities in other ways, such as by providing aid funds.</w:t>
      </w:r>
    </w:p>
    <w:p w14:paraId="4FEBC0F5" w14:textId="73C992AE" w:rsidR="002009F3" w:rsidRPr="002009F3" w:rsidRDefault="002009F3" w:rsidP="002009F3">
      <w:pPr>
        <w:rPr>
          <w:rFonts w:eastAsia="宋体"/>
          <w:b/>
          <w:bCs/>
          <w:lang w:eastAsia="zh-CN"/>
        </w:rPr>
      </w:pPr>
      <w:r w:rsidRPr="002009F3">
        <w:rPr>
          <w:rFonts w:eastAsia="宋体"/>
          <w:b/>
          <w:bCs/>
          <w:lang w:eastAsia="zh-CN"/>
        </w:rPr>
        <w:t>Steps:</w:t>
      </w:r>
    </w:p>
    <w:p w14:paraId="419D72B7" w14:textId="7E20F5B2" w:rsidR="005D0315" w:rsidRDefault="005D0315" w:rsidP="004E0F15">
      <w:pPr>
        <w:ind w:firstLine="576"/>
        <w:rPr>
          <w:rFonts w:eastAsia="宋体"/>
          <w:lang w:eastAsia="zh-CN"/>
        </w:rPr>
      </w:pPr>
      <w:r w:rsidRPr="005D0315">
        <w:rPr>
          <w:rFonts w:eastAsia="宋体"/>
          <w:lang w:eastAsia="zh-CN"/>
        </w:rPr>
        <w:t xml:space="preserve">In order to allocate these </w:t>
      </w:r>
      <w:r>
        <w:rPr>
          <w:rFonts w:eastAsia="宋体"/>
          <w:lang w:eastAsia="zh-CN"/>
        </w:rPr>
        <w:t>EDPs</w:t>
      </w:r>
      <w:r w:rsidRPr="005D0315">
        <w:rPr>
          <w:rFonts w:eastAsia="宋体"/>
          <w:lang w:eastAsia="zh-CN"/>
        </w:rPr>
        <w:t xml:space="preserve"> reasonably, we establish the following optimization model</w:t>
      </w:r>
      <w:r>
        <w:rPr>
          <w:rFonts w:eastAsia="宋体"/>
          <w:lang w:eastAsia="zh-CN"/>
        </w:rPr>
        <w:t>.</w:t>
      </w:r>
    </w:p>
    <w:p w14:paraId="3168E680" w14:textId="0634CEC7" w:rsidR="005D0315" w:rsidRPr="005D0315" w:rsidRDefault="005D0315" w:rsidP="005D0315">
      <w:pPr>
        <w:ind w:firstLine="576"/>
        <w:rPr>
          <w:rFonts w:eastAsia="宋体"/>
          <w:lang w:eastAsia="zh-CN"/>
        </w:rPr>
      </w:pPr>
      <w:r w:rsidRPr="005D0315">
        <w:rPr>
          <w:rFonts w:eastAsia="宋体"/>
          <w:lang w:eastAsia="zh-CN"/>
        </w:rPr>
        <w:t xml:space="preserve">Number each country and region as </w:t>
      </w:r>
      <w:r w:rsidR="005343D1" w:rsidRPr="005343D1">
        <w:rPr>
          <w:rFonts w:eastAsia="宋体"/>
          <w:position w:val="-12"/>
          <w:lang w:eastAsia="zh-CN"/>
        </w:rPr>
        <w:object w:dxaOrig="259" w:dyaOrig="360" w14:anchorId="3654C5FC">
          <v:shape id="_x0000_i1055" type="#_x0000_t75" style="width:13.4pt;height:18pt" o:ole="">
            <v:imagedata r:id="rId13" o:title=""/>
          </v:shape>
          <o:OLEObject Type="Embed" ProgID="Equation.AxMath" ShapeID="_x0000_i1055" DrawAspect="Content" ObjectID="_1645343987" r:id="rId64"/>
        </w:object>
      </w:r>
      <w:r>
        <w:rPr>
          <w:rFonts w:eastAsia="宋体"/>
          <w:lang w:eastAsia="zh-CN"/>
        </w:rPr>
        <w:t>.</w:t>
      </w:r>
    </w:p>
    <w:p w14:paraId="0D65214D" w14:textId="015FACFB" w:rsidR="005D0315" w:rsidRPr="005D0315" w:rsidRDefault="005D0315" w:rsidP="005D0315">
      <w:pPr>
        <w:ind w:firstLine="576"/>
        <w:rPr>
          <w:rFonts w:eastAsia="宋体"/>
          <w:lang w:eastAsia="zh-CN"/>
        </w:rPr>
      </w:pPr>
      <w:r w:rsidRPr="005D0315">
        <w:rPr>
          <w:rFonts w:eastAsia="宋体"/>
          <w:lang w:eastAsia="zh-CN"/>
        </w:rPr>
        <w:t xml:space="preserve">Their respective greenhouse gas emissions are </w:t>
      </w:r>
      <w:r w:rsidR="005343D1" w:rsidRPr="005343D1">
        <w:rPr>
          <w:rFonts w:eastAsia="宋体"/>
          <w:position w:val="-12"/>
          <w:lang w:eastAsia="zh-CN"/>
        </w:rPr>
        <w:object w:dxaOrig="276" w:dyaOrig="360" w14:anchorId="2D4E40A9">
          <v:shape id="_x0000_i1056" type="#_x0000_t75" style="width:13.85pt;height:18pt" o:ole="">
            <v:imagedata r:id="rId18" o:title=""/>
          </v:shape>
          <o:OLEObject Type="Embed" ProgID="Equation.AxMath" ShapeID="_x0000_i1056" DrawAspect="Content" ObjectID="_1645343988" r:id="rId65"/>
        </w:object>
      </w:r>
      <w:r>
        <w:rPr>
          <w:rFonts w:eastAsia="宋体"/>
          <w:lang w:eastAsia="zh-CN"/>
        </w:rPr>
        <w:t>.</w:t>
      </w:r>
    </w:p>
    <w:p w14:paraId="56B8B6BA" w14:textId="3F5F7462" w:rsidR="005D0315" w:rsidRPr="005D0315" w:rsidRDefault="005D0315" w:rsidP="005D0315">
      <w:pPr>
        <w:ind w:firstLine="576"/>
        <w:rPr>
          <w:rFonts w:eastAsia="宋体"/>
          <w:lang w:eastAsia="zh-CN"/>
        </w:rPr>
      </w:pPr>
      <w:r w:rsidRPr="005D0315">
        <w:rPr>
          <w:rFonts w:eastAsia="宋体"/>
          <w:lang w:eastAsia="zh-CN"/>
        </w:rPr>
        <w:t xml:space="preserve">The number of people in country </w:t>
      </w:r>
      <w:proofErr w:type="spellStart"/>
      <w:r w:rsidR="002009F3" w:rsidRPr="002009F3">
        <w:rPr>
          <w:rFonts w:eastAsia="宋体"/>
          <w:i/>
          <w:iCs/>
          <w:lang w:eastAsia="zh-CN"/>
        </w:rPr>
        <w:t>i</w:t>
      </w:r>
      <w:proofErr w:type="spellEnd"/>
      <w:r w:rsidRPr="002009F3">
        <w:rPr>
          <w:rFonts w:eastAsia="宋体"/>
          <w:i/>
          <w:iCs/>
          <w:lang w:eastAsia="zh-CN"/>
        </w:rPr>
        <w:t xml:space="preserve"> </w:t>
      </w:r>
      <w:r w:rsidRPr="005D0315">
        <w:rPr>
          <w:rFonts w:eastAsia="宋体"/>
          <w:lang w:eastAsia="zh-CN"/>
        </w:rPr>
        <w:t xml:space="preserve">who need to migrate to another country due to sea level rise is </w:t>
      </w:r>
      <w:r w:rsidR="005343D1" w:rsidRPr="005343D1">
        <w:rPr>
          <w:rFonts w:eastAsia="宋体"/>
          <w:position w:val="-12"/>
          <w:lang w:eastAsia="zh-CN"/>
        </w:rPr>
        <w:object w:dxaOrig="297" w:dyaOrig="360" w14:anchorId="2677EC7B">
          <v:shape id="_x0000_i1057" type="#_x0000_t75" style="width:14.75pt;height:18pt" o:ole="">
            <v:imagedata r:id="rId20" o:title=""/>
          </v:shape>
          <o:OLEObject Type="Embed" ProgID="Equation.AxMath" ShapeID="_x0000_i1057" DrawAspect="Content" ObjectID="_1645343989" r:id="rId66"/>
        </w:object>
      </w:r>
      <w:r w:rsidRPr="005D0315">
        <w:rPr>
          <w:rFonts w:eastAsia="宋体"/>
          <w:lang w:eastAsia="zh-CN"/>
        </w:rPr>
        <w:t>. If there is no need to migrate to another country, it is set to 0</w:t>
      </w:r>
      <w:r>
        <w:rPr>
          <w:rFonts w:eastAsia="宋体"/>
          <w:lang w:eastAsia="zh-CN"/>
        </w:rPr>
        <w:t>.</w:t>
      </w:r>
    </w:p>
    <w:p w14:paraId="45A59317" w14:textId="626CCAF8" w:rsidR="005D0315" w:rsidRPr="005D0315" w:rsidRDefault="005D0315" w:rsidP="005D0315">
      <w:pPr>
        <w:ind w:firstLine="576"/>
        <w:rPr>
          <w:rFonts w:eastAsia="宋体"/>
          <w:lang w:eastAsia="zh-CN"/>
        </w:rPr>
      </w:pPr>
      <w:r w:rsidRPr="005D0315">
        <w:rPr>
          <w:rFonts w:eastAsia="宋体"/>
          <w:lang w:eastAsia="zh-CN"/>
        </w:rPr>
        <w:t>The amount of EDP</w:t>
      </w:r>
      <w:r w:rsidR="0003385F">
        <w:rPr>
          <w:rFonts w:eastAsia="宋体"/>
          <w:lang w:eastAsia="zh-CN"/>
        </w:rPr>
        <w:t>s</w:t>
      </w:r>
      <w:r w:rsidRPr="005D0315">
        <w:rPr>
          <w:rFonts w:eastAsia="宋体"/>
          <w:lang w:eastAsia="zh-CN"/>
        </w:rPr>
        <w:t xml:space="preserve"> that the country </w:t>
      </w:r>
      <w:r w:rsidR="005343D1" w:rsidRPr="005343D1">
        <w:rPr>
          <w:rFonts w:eastAsia="宋体"/>
          <w:position w:val="-12"/>
          <w:lang w:eastAsia="zh-CN"/>
        </w:rPr>
        <w:object w:dxaOrig="259" w:dyaOrig="360" w14:anchorId="11497367">
          <v:shape id="_x0000_i1058" type="#_x0000_t75" style="width:13.4pt;height:18pt" o:ole="">
            <v:imagedata r:id="rId13" o:title=""/>
          </v:shape>
          <o:OLEObject Type="Embed" ProgID="Equation.AxMath" ShapeID="_x0000_i1058" DrawAspect="Content" ObjectID="_1645343990" r:id="rId67"/>
        </w:object>
      </w:r>
      <w:r w:rsidRPr="005D0315">
        <w:rPr>
          <w:rFonts w:eastAsia="宋体"/>
          <w:lang w:eastAsia="zh-CN"/>
        </w:rPr>
        <w:t xml:space="preserve"> is obliged to receive is </w:t>
      </w:r>
      <w:r w:rsidR="008D338D" w:rsidRPr="00DD3A6D">
        <w:rPr>
          <w:rFonts w:eastAsia="宋体"/>
          <w:position w:val="-42"/>
          <w:lang w:eastAsia="zh-CN"/>
        </w:rPr>
        <w:object w:dxaOrig="1887" w:dyaOrig="972" w14:anchorId="1E9F2D6A">
          <v:shape id="_x0000_i1059" type="#_x0000_t75" style="width:94.15pt;height:48.45pt" o:ole="">
            <v:imagedata r:id="rId68" o:title=""/>
          </v:shape>
          <o:OLEObject Type="Embed" ProgID="Equation.AxMath" ShapeID="_x0000_i1059" DrawAspect="Content" ObjectID="_1645343991" r:id="rId69"/>
        </w:object>
      </w:r>
    </w:p>
    <w:p w14:paraId="74791AB6" w14:textId="0A8D201F" w:rsidR="005D0315" w:rsidRPr="005D0315" w:rsidRDefault="005D0315" w:rsidP="005D0315">
      <w:pPr>
        <w:ind w:firstLine="576"/>
        <w:rPr>
          <w:rFonts w:eastAsia="宋体"/>
          <w:lang w:eastAsia="zh-CN"/>
        </w:rPr>
      </w:pPr>
      <w:r w:rsidRPr="005D0315">
        <w:rPr>
          <w:rFonts w:eastAsia="宋体"/>
          <w:lang w:eastAsia="zh-CN"/>
        </w:rPr>
        <w:t xml:space="preserve">The population density of country </w:t>
      </w:r>
      <w:r w:rsidR="005343D1" w:rsidRPr="005343D1">
        <w:rPr>
          <w:rFonts w:eastAsia="宋体"/>
          <w:position w:val="-12"/>
          <w:lang w:eastAsia="zh-CN"/>
        </w:rPr>
        <w:object w:dxaOrig="259" w:dyaOrig="360" w14:anchorId="16EC017E">
          <v:shape id="_x0000_i1060" type="#_x0000_t75" style="width:13.4pt;height:18pt" o:ole="">
            <v:imagedata r:id="rId13" o:title=""/>
          </v:shape>
          <o:OLEObject Type="Embed" ProgID="Equation.AxMath" ShapeID="_x0000_i1060" DrawAspect="Content" ObjectID="_1645343992" r:id="rId70"/>
        </w:object>
      </w:r>
      <w:r w:rsidRPr="005D0315">
        <w:rPr>
          <w:rFonts w:eastAsia="宋体"/>
          <w:lang w:eastAsia="zh-CN"/>
        </w:rPr>
        <w:t xml:space="preserve"> is </w:t>
      </w:r>
      <w:r w:rsidR="005343D1" w:rsidRPr="005343D1">
        <w:rPr>
          <w:rFonts w:eastAsia="宋体"/>
          <w:position w:val="-12"/>
          <w:lang w:eastAsia="zh-CN"/>
        </w:rPr>
        <w:object w:dxaOrig="295" w:dyaOrig="360" w14:anchorId="3E0A2449">
          <v:shape id="_x0000_i1061" type="#_x0000_t75" style="width:15.25pt;height:18pt" o:ole="">
            <v:imagedata r:id="rId16" o:title=""/>
          </v:shape>
          <o:OLEObject Type="Embed" ProgID="Equation.AxMath" ShapeID="_x0000_i1061" DrawAspect="Content" ObjectID="_1645343993" r:id="rId71"/>
        </w:object>
      </w:r>
      <w:r>
        <w:rPr>
          <w:rFonts w:eastAsia="宋体"/>
          <w:lang w:eastAsia="zh-CN"/>
        </w:rPr>
        <w:t>.</w:t>
      </w:r>
    </w:p>
    <w:p w14:paraId="359C6592" w14:textId="59828326" w:rsidR="005D0315" w:rsidRPr="005D0315" w:rsidRDefault="005D0315" w:rsidP="005D0315">
      <w:pPr>
        <w:ind w:firstLine="576"/>
        <w:rPr>
          <w:rFonts w:eastAsia="宋体"/>
          <w:lang w:eastAsia="zh-CN"/>
        </w:rPr>
      </w:pPr>
      <w:r w:rsidRPr="005D0315">
        <w:rPr>
          <w:rFonts w:eastAsia="宋体"/>
          <w:lang w:eastAsia="zh-CN"/>
        </w:rPr>
        <w:t xml:space="preserve">The country similarity between country </w:t>
      </w:r>
      <w:r w:rsidR="008E0784" w:rsidRPr="005343D1">
        <w:rPr>
          <w:rFonts w:eastAsia="宋体"/>
          <w:position w:val="-12"/>
          <w:lang w:eastAsia="zh-CN"/>
        </w:rPr>
        <w:object w:dxaOrig="259" w:dyaOrig="360" w14:anchorId="312A2EBC">
          <v:shape id="_x0000_i1062" type="#_x0000_t75" style="width:13.4pt;height:18pt" o:ole="">
            <v:imagedata r:id="rId13" o:title=""/>
          </v:shape>
          <o:OLEObject Type="Embed" ProgID="Equation.AxMath" ShapeID="_x0000_i1062" DrawAspect="Content" ObjectID="_1645343994" r:id="rId72"/>
        </w:object>
      </w:r>
      <w:r w:rsidRPr="005D0315">
        <w:rPr>
          <w:rFonts w:eastAsia="宋体"/>
          <w:lang w:eastAsia="zh-CN"/>
        </w:rPr>
        <w:t xml:space="preserve"> and country </w:t>
      </w:r>
      <w:r w:rsidR="008E0784" w:rsidRPr="005343D1">
        <w:rPr>
          <w:rFonts w:eastAsia="宋体"/>
          <w:position w:val="-12"/>
          <w:lang w:eastAsia="zh-CN"/>
        </w:rPr>
        <w:object w:dxaOrig="294" w:dyaOrig="360" w14:anchorId="29177F72">
          <v:shape id="_x0000_i1063" type="#_x0000_t75" style="width:14.75pt;height:18pt" o:ole="">
            <v:imagedata r:id="rId11" o:title=""/>
          </v:shape>
          <o:OLEObject Type="Embed" ProgID="Equation.AxMath" ShapeID="_x0000_i1063" DrawAspect="Content" ObjectID="_1645343995" r:id="rId73"/>
        </w:object>
      </w:r>
      <w:r w:rsidRPr="005D0315">
        <w:rPr>
          <w:rFonts w:eastAsia="宋体"/>
          <w:lang w:eastAsia="zh-CN"/>
        </w:rPr>
        <w:t xml:space="preserve"> is </w:t>
      </w:r>
      <w:r w:rsidR="008E0784" w:rsidRPr="008E0784">
        <w:rPr>
          <w:rFonts w:eastAsia="宋体"/>
          <w:position w:val="-12"/>
          <w:lang w:eastAsia="zh-CN"/>
        </w:rPr>
        <w:object w:dxaOrig="285" w:dyaOrig="360" w14:anchorId="1D263DE1">
          <v:shape id="_x0000_i1064" type="#_x0000_t75" style="width:14.3pt;height:18pt" o:ole="">
            <v:imagedata r:id="rId22" o:title=""/>
          </v:shape>
          <o:OLEObject Type="Embed" ProgID="Equation.AxMath" ShapeID="_x0000_i1064" DrawAspect="Content" ObjectID="_1645343996" r:id="rId74"/>
        </w:object>
      </w:r>
      <w:r w:rsidRPr="005D0315">
        <w:rPr>
          <w:rFonts w:eastAsia="宋体"/>
          <w:lang w:eastAsia="zh-CN"/>
        </w:rPr>
        <w:t>(as explained in detail below)</w:t>
      </w:r>
      <w:r>
        <w:rPr>
          <w:rFonts w:eastAsia="宋体"/>
          <w:lang w:eastAsia="zh-CN"/>
        </w:rPr>
        <w:t>.</w:t>
      </w:r>
    </w:p>
    <w:p w14:paraId="054924FF" w14:textId="036A42AD" w:rsidR="005D0315" w:rsidRPr="005D0315" w:rsidRDefault="005D0315" w:rsidP="005D0315">
      <w:pPr>
        <w:ind w:firstLine="576"/>
        <w:rPr>
          <w:rFonts w:eastAsia="宋体"/>
          <w:lang w:eastAsia="zh-CN"/>
        </w:rPr>
      </w:pPr>
      <w:r w:rsidRPr="005D0315">
        <w:rPr>
          <w:rFonts w:eastAsia="宋体"/>
          <w:lang w:eastAsia="zh-CN"/>
        </w:rPr>
        <w:lastRenderedPageBreak/>
        <w:t xml:space="preserve">The average distance between country </w:t>
      </w:r>
      <w:r w:rsidR="005343D1" w:rsidRPr="005343D1">
        <w:rPr>
          <w:rFonts w:eastAsia="宋体"/>
          <w:position w:val="-12"/>
          <w:lang w:eastAsia="zh-CN"/>
        </w:rPr>
        <w:object w:dxaOrig="259" w:dyaOrig="360" w14:anchorId="5AD89E39">
          <v:shape id="_x0000_i1065" type="#_x0000_t75" style="width:13.4pt;height:18pt" o:ole="">
            <v:imagedata r:id="rId13" o:title=""/>
          </v:shape>
          <o:OLEObject Type="Embed" ProgID="Equation.AxMath" ShapeID="_x0000_i1065" DrawAspect="Content" ObjectID="_1645343997" r:id="rId75"/>
        </w:object>
      </w:r>
      <w:r w:rsidRPr="005D0315">
        <w:rPr>
          <w:rFonts w:eastAsia="宋体"/>
          <w:lang w:eastAsia="zh-CN"/>
        </w:rPr>
        <w:t xml:space="preserve"> and </w:t>
      </w:r>
      <w:r w:rsidR="008E0784" w:rsidRPr="005343D1">
        <w:rPr>
          <w:rFonts w:eastAsia="宋体"/>
          <w:position w:val="-12"/>
          <w:lang w:eastAsia="zh-CN"/>
        </w:rPr>
        <w:object w:dxaOrig="294" w:dyaOrig="360" w14:anchorId="2DD22FC8">
          <v:shape id="_x0000_i1066" type="#_x0000_t75" style="width:14.75pt;height:18pt" o:ole="">
            <v:imagedata r:id="rId11" o:title=""/>
          </v:shape>
          <o:OLEObject Type="Embed" ProgID="Equation.AxMath" ShapeID="_x0000_i1066" DrawAspect="Content" ObjectID="_1645343998" r:id="rId76"/>
        </w:object>
      </w:r>
      <w:r w:rsidRPr="005D0315">
        <w:rPr>
          <w:rFonts w:eastAsia="宋体"/>
          <w:lang w:eastAsia="zh-CN"/>
        </w:rPr>
        <w:t xml:space="preserve"> is </w:t>
      </w:r>
      <w:r w:rsidR="008E0784" w:rsidRPr="008E0784">
        <w:rPr>
          <w:rFonts w:eastAsia="宋体"/>
          <w:position w:val="-12"/>
          <w:lang w:eastAsia="zh-CN"/>
        </w:rPr>
        <w:object w:dxaOrig="282" w:dyaOrig="360" w14:anchorId="656DCB8E">
          <v:shape id="_x0000_i1067" type="#_x0000_t75" style="width:14.3pt;height:18pt" o:ole="">
            <v:imagedata r:id="rId26" o:title=""/>
          </v:shape>
          <o:OLEObject Type="Embed" ProgID="Equation.AxMath" ShapeID="_x0000_i1067" DrawAspect="Content" ObjectID="_1645343999" r:id="rId77"/>
        </w:object>
      </w:r>
      <w:r>
        <w:rPr>
          <w:rFonts w:eastAsia="宋体"/>
          <w:lang w:eastAsia="zh-CN"/>
        </w:rPr>
        <w:t>.</w:t>
      </w:r>
    </w:p>
    <w:p w14:paraId="517E9D75" w14:textId="0C8403EB" w:rsidR="005D0315" w:rsidRDefault="005D0315" w:rsidP="005D0315">
      <w:pPr>
        <w:ind w:firstLine="576"/>
        <w:rPr>
          <w:rFonts w:eastAsia="宋体"/>
          <w:lang w:eastAsia="zh-CN"/>
        </w:rPr>
      </w:pPr>
      <w:r w:rsidRPr="005D0315">
        <w:rPr>
          <w:rFonts w:eastAsia="宋体"/>
          <w:lang w:eastAsia="zh-CN"/>
        </w:rPr>
        <w:t xml:space="preserve">The willingness of people in </w:t>
      </w:r>
      <w:r w:rsidR="008E0784" w:rsidRPr="005343D1">
        <w:rPr>
          <w:rFonts w:eastAsia="宋体"/>
          <w:position w:val="-12"/>
          <w:lang w:eastAsia="zh-CN"/>
        </w:rPr>
        <w:object w:dxaOrig="259" w:dyaOrig="360" w14:anchorId="0125095E">
          <v:shape id="_x0000_i1068" type="#_x0000_t75" style="width:13.4pt;height:18pt" o:ole="">
            <v:imagedata r:id="rId13" o:title=""/>
          </v:shape>
          <o:OLEObject Type="Embed" ProgID="Equation.AxMath" ShapeID="_x0000_i1068" DrawAspect="Content" ObjectID="_1645344000" r:id="rId78"/>
        </w:object>
      </w:r>
      <w:r w:rsidRPr="005D0315">
        <w:rPr>
          <w:rFonts w:eastAsia="宋体"/>
          <w:lang w:eastAsia="zh-CN"/>
        </w:rPr>
        <w:t xml:space="preserve"> to go to</w:t>
      </w:r>
      <w:r w:rsidR="008E0784">
        <w:rPr>
          <w:rFonts w:eastAsia="宋体"/>
          <w:lang w:eastAsia="zh-CN"/>
        </w:rPr>
        <w:t xml:space="preserve"> </w:t>
      </w:r>
      <w:r w:rsidR="008E0784" w:rsidRPr="005343D1">
        <w:rPr>
          <w:rFonts w:eastAsia="宋体"/>
          <w:position w:val="-12"/>
          <w:lang w:eastAsia="zh-CN"/>
        </w:rPr>
        <w:object w:dxaOrig="294" w:dyaOrig="360" w14:anchorId="6C6CA0D0">
          <v:shape id="_x0000_i1069" type="#_x0000_t75" style="width:14.75pt;height:18pt" o:ole="">
            <v:imagedata r:id="rId11" o:title=""/>
          </v:shape>
          <o:OLEObject Type="Embed" ProgID="Equation.AxMath" ShapeID="_x0000_i1069" DrawAspect="Content" ObjectID="_1645344001" r:id="rId79"/>
        </w:object>
      </w:r>
      <w:r w:rsidRPr="005D0315">
        <w:rPr>
          <w:rFonts w:eastAsia="宋体"/>
          <w:lang w:eastAsia="zh-CN"/>
        </w:rPr>
        <w:t xml:space="preserve"> is </w:t>
      </w:r>
      <w:r w:rsidR="008E0784" w:rsidRPr="008E0784">
        <w:rPr>
          <w:rFonts w:eastAsia="宋体"/>
          <w:position w:val="-12"/>
          <w:lang w:eastAsia="zh-CN"/>
        </w:rPr>
        <w:object w:dxaOrig="328" w:dyaOrig="360" w14:anchorId="04F9A930">
          <v:shape id="_x0000_i1070" type="#_x0000_t75" style="width:16.15pt;height:18pt" o:ole="">
            <v:imagedata r:id="rId80" o:title=""/>
          </v:shape>
          <o:OLEObject Type="Embed" ProgID="Equation.AxMath" ShapeID="_x0000_i1070" DrawAspect="Content" ObjectID="_1645344002" r:id="rId81"/>
        </w:object>
      </w:r>
      <w:r w:rsidR="008E0784">
        <w:rPr>
          <w:rFonts w:eastAsia="宋体"/>
          <w:lang w:eastAsia="zh-CN"/>
        </w:rPr>
        <w:t>.</w:t>
      </w:r>
    </w:p>
    <w:p w14:paraId="32BCB86B" w14:textId="4AFFC244" w:rsidR="008E0784" w:rsidRPr="008E0784" w:rsidRDefault="008E0784" w:rsidP="008E0784">
      <w:pPr>
        <w:ind w:firstLine="576"/>
        <w:rPr>
          <w:rFonts w:eastAsia="宋体"/>
          <w:lang w:eastAsia="zh-CN"/>
        </w:rPr>
      </w:pPr>
      <w:r>
        <w:rPr>
          <w:rFonts w:eastAsia="宋体"/>
          <w:lang w:eastAsia="zh-CN"/>
        </w:rPr>
        <w:t>We suppose</w:t>
      </w:r>
      <w:r w:rsidRPr="008E0784">
        <w:rPr>
          <w:rFonts w:eastAsia="宋体"/>
          <w:lang w:eastAsia="zh-CN"/>
        </w:rPr>
        <w:t xml:space="preserve"> there's a population in country </w:t>
      </w:r>
      <w:r w:rsidRPr="005343D1">
        <w:rPr>
          <w:rFonts w:eastAsia="宋体"/>
          <w:position w:val="-12"/>
          <w:lang w:eastAsia="zh-CN"/>
        </w:rPr>
        <w:object w:dxaOrig="259" w:dyaOrig="360" w14:anchorId="03C655D7">
          <v:shape id="_x0000_i1071" type="#_x0000_t75" style="width:13.4pt;height:18pt" o:ole="">
            <v:imagedata r:id="rId13" o:title=""/>
          </v:shape>
          <o:OLEObject Type="Embed" ProgID="Equation.AxMath" ShapeID="_x0000_i1071" DrawAspect="Content" ObjectID="_1645344003" r:id="rId82"/>
        </w:object>
      </w:r>
      <w:r w:rsidRPr="008E0784">
        <w:rPr>
          <w:rFonts w:eastAsia="宋体"/>
          <w:lang w:eastAsia="zh-CN"/>
        </w:rPr>
        <w:t xml:space="preserve"> that wants to live in country </w:t>
      </w:r>
      <w:r w:rsidRPr="005343D1">
        <w:rPr>
          <w:rFonts w:eastAsia="宋体"/>
          <w:position w:val="-12"/>
          <w:lang w:eastAsia="zh-CN"/>
        </w:rPr>
        <w:object w:dxaOrig="294" w:dyaOrig="360" w14:anchorId="63694287">
          <v:shape id="_x0000_i1072" type="#_x0000_t75" style="width:14.75pt;height:18pt" o:ole="">
            <v:imagedata r:id="rId11" o:title=""/>
          </v:shape>
          <o:OLEObject Type="Embed" ProgID="Equation.AxMath" ShapeID="_x0000_i1072" DrawAspect="Content" ObjectID="_1645344004" r:id="rId83"/>
        </w:object>
      </w:r>
      <w:r>
        <w:rPr>
          <w:rFonts w:eastAsia="宋体"/>
          <w:lang w:eastAsia="zh-CN"/>
        </w:rPr>
        <w:t xml:space="preserve"> </w:t>
      </w:r>
      <w:r w:rsidR="00DD3A6D">
        <w:rPr>
          <w:rFonts w:eastAsia="宋体"/>
          <w:lang w:eastAsia="zh-CN"/>
        </w:rPr>
        <w:t>, which i</w:t>
      </w:r>
      <w:r w:rsidR="008D338D">
        <w:rPr>
          <w:rFonts w:eastAsia="宋体"/>
          <w:lang w:eastAsia="zh-CN"/>
        </w:rPr>
        <w:t>s</w:t>
      </w:r>
      <w:r w:rsidRPr="008E0784">
        <w:rPr>
          <w:rFonts w:eastAsia="宋体"/>
          <w:position w:val="-12"/>
          <w:lang w:eastAsia="zh-CN"/>
        </w:rPr>
        <w:object w:dxaOrig="336" w:dyaOrig="360" w14:anchorId="07FF5B5C">
          <v:shape id="_x0000_i1073" type="#_x0000_t75" style="width:16.6pt;height:18pt" o:ole="">
            <v:imagedata r:id="rId84" o:title=""/>
          </v:shape>
          <o:OLEObject Type="Embed" ProgID="Equation.AxMath" ShapeID="_x0000_i1073" DrawAspect="Content" ObjectID="_1645344005" r:id="rId85"/>
        </w:object>
      </w:r>
      <w:r w:rsidRPr="008E0784">
        <w:rPr>
          <w:rFonts w:eastAsia="宋体"/>
          <w:lang w:eastAsia="zh-CN"/>
        </w:rPr>
        <w:t>,</w:t>
      </w:r>
      <w:r>
        <w:rPr>
          <w:rFonts w:eastAsia="宋体"/>
          <w:lang w:eastAsia="zh-CN"/>
        </w:rPr>
        <w:t xml:space="preserve"> </w:t>
      </w:r>
      <w:proofErr w:type="spellStart"/>
      <w:r w:rsidR="00DD3A6D">
        <w:rPr>
          <w:rFonts w:eastAsia="宋体"/>
          <w:lang w:eastAsia="zh-CN"/>
        </w:rPr>
        <w:t>ie</w:t>
      </w:r>
      <w:proofErr w:type="spellEnd"/>
      <w:r w:rsidR="00DD3A6D">
        <w:rPr>
          <w:rFonts w:eastAsia="宋体"/>
          <w:lang w:eastAsia="zh-CN"/>
        </w:rPr>
        <w:t xml:space="preserve">. </w:t>
      </w:r>
      <w:r w:rsidR="008D338D" w:rsidRPr="00DD3A6D">
        <w:rPr>
          <w:rFonts w:eastAsia="宋体"/>
          <w:position w:val="-32"/>
          <w:lang w:eastAsia="zh-CN"/>
        </w:rPr>
        <w:object w:dxaOrig="1733" w:dyaOrig="639" w14:anchorId="05DB1F78">
          <v:shape id="_x0000_i1074" type="#_x0000_t75" style="width:86.3pt;height:31.85pt" o:ole="">
            <v:imagedata r:id="rId86" o:title=""/>
          </v:shape>
          <o:OLEObject Type="Embed" ProgID="Equation.AxMath" ShapeID="_x0000_i1074" DrawAspect="Content" ObjectID="_1645344006" r:id="rId87"/>
        </w:object>
      </w:r>
      <w:r w:rsidR="008D338D">
        <w:rPr>
          <w:rFonts w:eastAsia="宋体"/>
          <w:lang w:eastAsia="zh-CN"/>
        </w:rPr>
        <w:t>.</w:t>
      </w:r>
    </w:p>
    <w:p w14:paraId="2D458BAD" w14:textId="1F6EB02F" w:rsidR="008E0784" w:rsidRPr="008E0784" w:rsidRDefault="008E0784" w:rsidP="008E0784">
      <w:pPr>
        <w:ind w:firstLine="576"/>
        <w:rPr>
          <w:rFonts w:eastAsia="宋体"/>
          <w:lang w:eastAsia="zh-CN"/>
        </w:rPr>
      </w:pPr>
      <w:r w:rsidRPr="008E0784">
        <w:rPr>
          <w:rFonts w:eastAsia="宋体"/>
          <w:lang w:eastAsia="zh-CN"/>
        </w:rPr>
        <w:t xml:space="preserve">Similarly, the acceptability of country </w:t>
      </w:r>
      <w:r w:rsidRPr="005343D1">
        <w:rPr>
          <w:rFonts w:eastAsia="宋体"/>
          <w:position w:val="-12"/>
          <w:lang w:eastAsia="zh-CN"/>
        </w:rPr>
        <w:object w:dxaOrig="294" w:dyaOrig="360" w14:anchorId="0E892FEA">
          <v:shape id="_x0000_i1075" type="#_x0000_t75" style="width:14.75pt;height:18pt" o:ole="">
            <v:imagedata r:id="rId11" o:title=""/>
          </v:shape>
          <o:OLEObject Type="Embed" ProgID="Equation.AxMath" ShapeID="_x0000_i1075" DrawAspect="Content" ObjectID="_1645344007" r:id="rId88"/>
        </w:object>
      </w:r>
      <w:r w:rsidRPr="008E0784">
        <w:rPr>
          <w:rFonts w:eastAsia="宋体"/>
          <w:lang w:eastAsia="zh-CN"/>
        </w:rPr>
        <w:t xml:space="preserve"> receiving country </w:t>
      </w:r>
      <w:r w:rsidRPr="005343D1">
        <w:rPr>
          <w:rFonts w:eastAsia="宋体"/>
          <w:position w:val="-12"/>
          <w:lang w:eastAsia="zh-CN"/>
        </w:rPr>
        <w:object w:dxaOrig="259" w:dyaOrig="360" w14:anchorId="448961E6">
          <v:shape id="_x0000_i1076" type="#_x0000_t75" style="width:13.4pt;height:18pt" o:ole="">
            <v:imagedata r:id="rId13" o:title=""/>
          </v:shape>
          <o:OLEObject Type="Embed" ProgID="Equation.AxMath" ShapeID="_x0000_i1076" DrawAspect="Content" ObjectID="_1645344008" r:id="rId89"/>
        </w:object>
      </w:r>
      <w:r w:rsidRPr="008E0784">
        <w:rPr>
          <w:rFonts w:eastAsia="宋体"/>
          <w:lang w:eastAsia="zh-CN"/>
        </w:rPr>
        <w:t xml:space="preserve"> can be defined as </w:t>
      </w:r>
      <w:r w:rsidRPr="008E0784">
        <w:rPr>
          <w:rFonts w:eastAsia="宋体"/>
          <w:position w:val="-12"/>
          <w:lang w:eastAsia="zh-CN"/>
        </w:rPr>
        <w:object w:dxaOrig="301" w:dyaOrig="360" w14:anchorId="1D62BAC4">
          <v:shape id="_x0000_i1077" type="#_x0000_t75" style="width:15.25pt;height:18pt" o:ole="">
            <v:imagedata r:id="rId9" o:title=""/>
          </v:shape>
          <o:OLEObject Type="Embed" ProgID="Equation.AxMath" ShapeID="_x0000_i1077" DrawAspect="Content" ObjectID="_1645344009" r:id="rId90"/>
        </w:object>
      </w:r>
      <w:r>
        <w:rPr>
          <w:rFonts w:eastAsia="宋体"/>
          <w:lang w:eastAsia="zh-CN"/>
        </w:rPr>
        <w:t>.</w:t>
      </w:r>
    </w:p>
    <w:p w14:paraId="600C246B" w14:textId="3B90E376" w:rsidR="008E0784" w:rsidRPr="008E0784" w:rsidRDefault="008E0784" w:rsidP="008E0784">
      <w:pPr>
        <w:ind w:firstLine="576"/>
        <w:rPr>
          <w:rFonts w:eastAsia="宋体"/>
          <w:lang w:eastAsia="zh-CN"/>
        </w:rPr>
      </w:pPr>
      <w:r w:rsidRPr="008E0784">
        <w:rPr>
          <w:rFonts w:eastAsia="宋体"/>
          <w:lang w:eastAsia="zh-CN"/>
        </w:rPr>
        <w:t xml:space="preserve">We set up a transfer matrix </w:t>
      </w:r>
      <w:r w:rsidRPr="008E0784">
        <w:rPr>
          <w:rFonts w:eastAsia="宋体"/>
          <w:i/>
          <w:iCs/>
          <w:lang w:eastAsia="zh-CN"/>
        </w:rPr>
        <w:t>T</w:t>
      </w:r>
      <w:r w:rsidRPr="008E0784">
        <w:rPr>
          <w:rFonts w:eastAsia="宋体"/>
          <w:lang w:eastAsia="zh-CN"/>
        </w:rPr>
        <w:t xml:space="preserve">, </w:t>
      </w:r>
      <w:r w:rsidRPr="008E0784">
        <w:rPr>
          <w:rFonts w:eastAsia="宋体"/>
          <w:position w:val="-12"/>
          <w:lang w:eastAsia="zh-CN"/>
        </w:rPr>
        <w:object w:dxaOrig="217" w:dyaOrig="360" w14:anchorId="5D513DAB">
          <v:shape id="_x0000_i1078" type="#_x0000_t75" style="width:10.6pt;height:18pt" o:ole="">
            <v:imagedata r:id="rId91" o:title=""/>
          </v:shape>
          <o:OLEObject Type="Embed" ProgID="Equation.AxMath" ShapeID="_x0000_i1078" DrawAspect="Content" ObjectID="_1645344010" r:id="rId92"/>
        </w:object>
      </w:r>
      <w:r>
        <w:rPr>
          <w:rFonts w:eastAsia="宋体"/>
          <w:lang w:eastAsia="zh-CN"/>
        </w:rPr>
        <w:t xml:space="preserve"> </w:t>
      </w:r>
      <w:r w:rsidRPr="008E0784">
        <w:rPr>
          <w:rFonts w:eastAsia="宋体"/>
          <w:lang w:eastAsia="zh-CN"/>
        </w:rPr>
        <w:t xml:space="preserve">is the number of people from country </w:t>
      </w:r>
      <w:r w:rsidRPr="005343D1">
        <w:rPr>
          <w:rFonts w:eastAsia="宋体"/>
          <w:position w:val="-12"/>
          <w:lang w:eastAsia="zh-CN"/>
        </w:rPr>
        <w:object w:dxaOrig="259" w:dyaOrig="360" w14:anchorId="547949C3">
          <v:shape id="_x0000_i1079" type="#_x0000_t75" style="width:13.4pt;height:18pt" o:ole="">
            <v:imagedata r:id="rId13" o:title=""/>
          </v:shape>
          <o:OLEObject Type="Embed" ProgID="Equation.AxMath" ShapeID="_x0000_i1079" DrawAspect="Content" ObjectID="_1645344011" r:id="rId93"/>
        </w:object>
      </w:r>
      <w:r w:rsidRPr="008E0784">
        <w:rPr>
          <w:rFonts w:eastAsia="宋体"/>
          <w:lang w:eastAsia="zh-CN"/>
        </w:rPr>
        <w:t xml:space="preserve"> to country </w:t>
      </w:r>
      <w:r w:rsidRPr="005343D1">
        <w:rPr>
          <w:rFonts w:eastAsia="宋体"/>
          <w:position w:val="-12"/>
          <w:lang w:eastAsia="zh-CN"/>
        </w:rPr>
        <w:object w:dxaOrig="294" w:dyaOrig="360" w14:anchorId="3A31646D">
          <v:shape id="_x0000_i1080" type="#_x0000_t75" style="width:14.75pt;height:18pt" o:ole="">
            <v:imagedata r:id="rId11" o:title=""/>
          </v:shape>
          <o:OLEObject Type="Embed" ProgID="Equation.AxMath" ShapeID="_x0000_i1080" DrawAspect="Content" ObjectID="_1645344012" r:id="rId94"/>
        </w:object>
      </w:r>
      <w:r>
        <w:rPr>
          <w:rFonts w:eastAsia="宋体"/>
          <w:lang w:eastAsia="zh-CN"/>
        </w:rPr>
        <w:t>.</w:t>
      </w:r>
    </w:p>
    <w:p w14:paraId="3F970153" w14:textId="35EA6E80" w:rsidR="008E0784" w:rsidRDefault="008E0784" w:rsidP="008E0784">
      <w:pPr>
        <w:ind w:firstLine="576"/>
        <w:rPr>
          <w:rFonts w:eastAsia="宋体"/>
          <w:lang w:eastAsia="zh-CN"/>
        </w:rPr>
      </w:pPr>
      <w:r w:rsidRPr="008E0784">
        <w:rPr>
          <w:rFonts w:eastAsia="宋体"/>
          <w:lang w:eastAsia="zh-CN"/>
        </w:rPr>
        <w:t xml:space="preserve">Then the migration dispersion of the country </w:t>
      </w:r>
      <w:r w:rsidRPr="005343D1">
        <w:rPr>
          <w:rFonts w:eastAsia="宋体"/>
          <w:position w:val="-12"/>
          <w:lang w:eastAsia="zh-CN"/>
        </w:rPr>
        <w:object w:dxaOrig="259" w:dyaOrig="360" w14:anchorId="797E54B4">
          <v:shape id="_x0000_i1081" type="#_x0000_t75" style="width:13.4pt;height:18pt" o:ole="">
            <v:imagedata r:id="rId13" o:title=""/>
          </v:shape>
          <o:OLEObject Type="Embed" ProgID="Equation.AxMath" ShapeID="_x0000_i1081" DrawAspect="Content" ObjectID="_1645344013" r:id="rId95"/>
        </w:object>
      </w:r>
      <w:r w:rsidRPr="008E0784">
        <w:rPr>
          <w:rFonts w:eastAsia="宋体"/>
          <w:lang w:eastAsia="zh-CN"/>
        </w:rPr>
        <w:t xml:space="preserve"> can be defined as </w:t>
      </w:r>
      <w:r w:rsidRPr="008E0784">
        <w:rPr>
          <w:rFonts w:eastAsia="宋体"/>
          <w:position w:val="-12"/>
          <w:lang w:eastAsia="zh-CN"/>
        </w:rPr>
        <w:object w:dxaOrig="503" w:dyaOrig="360" w14:anchorId="0D0C2CB7">
          <v:shape id="_x0000_i1082" type="#_x0000_t75" style="width:25.4pt;height:18pt" o:ole="">
            <v:imagedata r:id="rId37" o:title=""/>
          </v:shape>
          <o:OLEObject Type="Embed" ProgID="Equation.AxMath" ShapeID="_x0000_i1082" DrawAspect="Content" ObjectID="_1645344014" r:id="rId96"/>
        </w:object>
      </w:r>
    </w:p>
    <w:p w14:paraId="7D9E07C7" w14:textId="70C47231" w:rsidR="00DD3A6D" w:rsidRDefault="008D338D" w:rsidP="008D338D">
      <w:pPr>
        <w:pStyle w:val="AMDisplayEquation"/>
        <w:rPr>
          <w:lang w:eastAsia="zh-CN"/>
        </w:rPr>
      </w:pPr>
      <w:r>
        <w:rPr>
          <w:lang w:eastAsia="zh-CN"/>
        </w:rPr>
        <w:tab/>
      </w:r>
      <w:r w:rsidRPr="008D338D">
        <w:rPr>
          <w:position w:val="-13"/>
          <w:lang w:eastAsia="zh-CN"/>
        </w:rPr>
        <w:object w:dxaOrig="1894" w:dyaOrig="378" w14:anchorId="50208B5F">
          <v:shape id="_x0000_i1083" type="#_x0000_t75" style="width:94.6pt;height:19.4pt" o:ole="">
            <v:imagedata r:id="rId97" o:title=""/>
          </v:shape>
          <o:OLEObject Type="Embed" ProgID="Equation.AxMath" ShapeID="_x0000_i1083" DrawAspect="Content" ObjectID="_1645344015" r:id="rId9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2</w:instrText>
      </w:r>
      <w:r>
        <w:rPr>
          <w:lang w:eastAsia="zh-CN"/>
        </w:rPr>
        <w:fldChar w:fldCharType="end"/>
      </w:r>
      <w:r>
        <w:rPr>
          <w:lang w:eastAsia="zh-CN"/>
        </w:rPr>
        <w:instrText>]</w:instrText>
      </w:r>
      <w:r>
        <w:rPr>
          <w:lang w:eastAsia="zh-CN"/>
        </w:rPr>
        <w:fldChar w:fldCharType="end"/>
      </w:r>
    </w:p>
    <w:p w14:paraId="2FF7B2FD" w14:textId="1E12CCB1" w:rsidR="006B67CE" w:rsidRDefault="008D338D" w:rsidP="006B67CE">
      <w:pPr>
        <w:pStyle w:val="AMDisplayEquation"/>
        <w:rPr>
          <w:rFonts w:eastAsia="宋体"/>
          <w:lang w:eastAsia="zh-CN"/>
        </w:rPr>
      </w:pPr>
      <w:r>
        <w:rPr>
          <w:lang w:eastAsia="zh-CN"/>
        </w:rPr>
        <w:tab/>
      </w:r>
      <w:r w:rsidRPr="008D338D">
        <w:rPr>
          <w:position w:val="-27"/>
          <w:lang w:eastAsia="zh-CN"/>
        </w:rPr>
        <w:object w:dxaOrig="1949" w:dyaOrig="941" w14:anchorId="2FAE6A43">
          <v:shape id="_x0000_i1084" type="#_x0000_t75" style="width:97.4pt;height:46.6pt" o:ole="">
            <v:imagedata r:id="rId99" o:title=""/>
          </v:shape>
          <o:OLEObject Type="Embed" ProgID="Equation.AxMath" ShapeID="_x0000_i1084" DrawAspect="Content" ObjectID="_1645344016" r:id="rId100"/>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3</w:instrText>
      </w:r>
      <w:r>
        <w:rPr>
          <w:lang w:eastAsia="zh-CN"/>
        </w:rPr>
        <w:fldChar w:fldCharType="end"/>
      </w:r>
      <w:r>
        <w:rPr>
          <w:lang w:eastAsia="zh-CN"/>
        </w:rPr>
        <w:instrText>]</w:instrText>
      </w:r>
      <w:r>
        <w:rPr>
          <w:lang w:eastAsia="zh-CN"/>
        </w:rPr>
        <w:fldChar w:fldCharType="end"/>
      </w:r>
    </w:p>
    <w:p w14:paraId="16D60CE1" w14:textId="18C69506" w:rsidR="00FD5FA6" w:rsidRDefault="006B67CE" w:rsidP="00FD5FA6">
      <w:pPr>
        <w:pStyle w:val="AMDisplayEquation"/>
        <w:rPr>
          <w:lang w:eastAsia="zh-CN"/>
        </w:rPr>
      </w:pPr>
      <w:r w:rsidRPr="006B67CE">
        <w:rPr>
          <w:lang w:eastAsia="zh-CN"/>
        </w:rPr>
        <w:t>We define the following optimization function</w:t>
      </w:r>
      <w:r>
        <w:rPr>
          <w:lang w:eastAsia="zh-CN"/>
        </w:rPr>
        <w:t>.</w:t>
      </w:r>
    </w:p>
    <w:p w14:paraId="6F7C511D" w14:textId="4B6303E9" w:rsidR="00FD5FA6" w:rsidRPr="00FD5FA6" w:rsidRDefault="00DB1EFF" w:rsidP="00DB1EFF">
      <w:pPr>
        <w:pStyle w:val="AMDisplayEquation"/>
        <w:rPr>
          <w:lang w:eastAsia="zh-CN"/>
        </w:rPr>
      </w:pPr>
      <w:r>
        <w:rPr>
          <w:lang w:eastAsia="zh-CN"/>
        </w:rPr>
        <w:tab/>
      </w:r>
      <w:r w:rsidR="000C247D" w:rsidRPr="00DB1EFF">
        <w:rPr>
          <w:position w:val="-32"/>
          <w:lang w:eastAsia="zh-CN"/>
        </w:rPr>
        <w:object w:dxaOrig="8822" w:dyaOrig="710" w14:anchorId="45BB623D">
          <v:shape id="_x0000_i1519" type="#_x0000_t75" style="width:441.25pt;height:35.55pt" o:ole="">
            <v:imagedata r:id="rId101" o:title=""/>
          </v:shape>
          <o:OLEObject Type="Embed" ProgID="Equation.AxMath" ShapeID="_x0000_i1519" DrawAspect="Content" ObjectID="_1645344017" r:id="rId10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4</w:instrText>
      </w:r>
      <w:r>
        <w:rPr>
          <w:lang w:eastAsia="zh-CN"/>
        </w:rPr>
        <w:fldChar w:fldCharType="end"/>
      </w:r>
      <w:r>
        <w:rPr>
          <w:lang w:eastAsia="zh-CN"/>
        </w:rPr>
        <w:instrText>]</w:instrText>
      </w:r>
      <w:r>
        <w:rPr>
          <w:lang w:eastAsia="zh-CN"/>
        </w:rPr>
        <w:fldChar w:fldCharType="end"/>
      </w:r>
    </w:p>
    <w:p w14:paraId="44CFB894" w14:textId="33313A25" w:rsidR="00E32EAB" w:rsidRDefault="00E32EAB" w:rsidP="00E32EAB">
      <w:pPr>
        <w:rPr>
          <w:rFonts w:eastAsia="宋体"/>
          <w:lang w:eastAsia="zh-CN"/>
        </w:rPr>
      </w:pPr>
      <w:proofErr w:type="spellStart"/>
      <w:r>
        <w:rPr>
          <w:rFonts w:eastAsia="宋体" w:hint="eastAsia"/>
          <w:lang w:eastAsia="zh-CN"/>
        </w:rPr>
        <w:t>s</w:t>
      </w:r>
      <w:r>
        <w:rPr>
          <w:rFonts w:eastAsia="宋体"/>
          <w:lang w:eastAsia="zh-CN"/>
        </w:rPr>
        <w:t>.t.</w:t>
      </w:r>
      <w:proofErr w:type="spellEnd"/>
      <w:r>
        <w:rPr>
          <w:rFonts w:eastAsia="宋体"/>
          <w:lang w:eastAsia="zh-CN"/>
        </w:rPr>
        <w:t xml:space="preserve"> </w:t>
      </w:r>
      <w:r w:rsidRPr="00E32EAB">
        <w:rPr>
          <w:rFonts w:eastAsia="宋体"/>
          <w:position w:val="-32"/>
          <w:lang w:eastAsia="zh-CN"/>
        </w:rPr>
        <w:object w:dxaOrig="2633" w:dyaOrig="639" w14:anchorId="6ED08506">
          <v:shape id="_x0000_i1086" type="#_x0000_t75" style="width:131.55pt;height:31.85pt" o:ole="">
            <v:imagedata r:id="rId103" o:title=""/>
          </v:shape>
          <o:OLEObject Type="Embed" ProgID="Equation.AxMath" ShapeID="_x0000_i1086" DrawAspect="Content" ObjectID="_1645344018" r:id="rId104"/>
        </w:object>
      </w:r>
    </w:p>
    <w:p w14:paraId="56D6A572" w14:textId="24C215EC" w:rsidR="006B67CE" w:rsidRPr="006B67CE" w:rsidRDefault="006B67CE" w:rsidP="006B67CE">
      <w:pPr>
        <w:ind w:firstLine="576"/>
        <w:rPr>
          <w:rFonts w:eastAsia="宋体"/>
          <w:lang w:eastAsia="zh-CN"/>
        </w:rPr>
      </w:pPr>
      <w:r w:rsidRPr="006B67CE">
        <w:rPr>
          <w:rFonts w:eastAsia="宋体"/>
          <w:lang w:eastAsia="zh-CN"/>
        </w:rPr>
        <w:t>The optimal migration matrix can be obtained by solving this equation.</w:t>
      </w:r>
    </w:p>
    <w:p w14:paraId="3AEAE1CD" w14:textId="477A644C" w:rsidR="00087B41" w:rsidRDefault="00087B41" w:rsidP="00087B41">
      <w:pPr>
        <w:pStyle w:val="2"/>
        <w:rPr>
          <w:rFonts w:eastAsia="宋体"/>
          <w:lang w:eastAsia="zh-CN"/>
        </w:rPr>
      </w:pPr>
      <w:bookmarkStart w:id="13" w:name="_Toc34716916"/>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7D31B6">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13"/>
    </w:p>
    <w:p w14:paraId="5FE543D9" w14:textId="5116C2A7" w:rsidR="00087B41" w:rsidRPr="00A270C8" w:rsidRDefault="00087B41" w:rsidP="00087B41">
      <w:pPr>
        <w:pStyle w:val="3"/>
      </w:pPr>
      <w:bookmarkStart w:id="14" w:name="_Toc34716917"/>
      <w:r w:rsidRPr="00A270C8">
        <w:t xml:space="preserve">Cultural </w:t>
      </w:r>
      <w:r>
        <w:t>C</w:t>
      </w:r>
      <w:r w:rsidRPr="00A270C8">
        <w:t>lassification</w:t>
      </w:r>
      <w:r>
        <w:t xml:space="preserve"> and Loss of Culture</w:t>
      </w:r>
      <w:bookmarkEnd w:id="14"/>
    </w:p>
    <w:p w14:paraId="7968B585" w14:textId="73F692B4" w:rsidR="00087B41" w:rsidRDefault="00087B41" w:rsidP="00087B41">
      <w:pPr>
        <w:ind w:firstLine="420"/>
      </w:pPr>
      <w:r w:rsidRPr="00A270C8">
        <w:t>We have</w:t>
      </w:r>
      <w:r>
        <w:t xml:space="preserve"> </w:t>
      </w:r>
      <w:r w:rsidRPr="00A270C8">
        <w:t xml:space="preserve">a simple </w:t>
      </w:r>
      <w:r w:rsidR="009E1CBC">
        <w:t xml:space="preserve">culture </w:t>
      </w:r>
      <w:r w:rsidRPr="00A270C8">
        <w:t>classification for our purposes.</w:t>
      </w:r>
    </w:p>
    <w:p w14:paraId="4108996A" w14:textId="5261149F"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w:t>
      </w:r>
      <w:r w:rsidR="009E1CBC">
        <w:t xml:space="preserve">. </w:t>
      </w:r>
      <w:r w:rsidRPr="00A270C8">
        <w:t xml:space="preserve">The </w:t>
      </w:r>
      <w:r>
        <w:t>intangible</w:t>
      </w:r>
      <w:r w:rsidRPr="00A270C8">
        <w:t xml:space="preserve"> cultural category can be divided into the behavioral category and the non-behavioral category.</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5" w:name="_Toc34716918"/>
      <w:r w:rsidRPr="00957503">
        <w:t>Quantify culture</w:t>
      </w:r>
      <w:bookmarkEnd w:id="15"/>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7996C226" w:rsidR="00087B41" w:rsidRDefault="00087B41" w:rsidP="00087B41">
      <w:pPr>
        <w:pStyle w:val="AMDisplayEquation"/>
      </w:pPr>
      <w:r>
        <w:tab/>
      </w:r>
      <w:r w:rsidR="00B5031A" w:rsidRPr="00500E38">
        <w:rPr>
          <w:position w:val="-23"/>
        </w:rPr>
        <w:object w:dxaOrig="1350" w:dyaOrig="516" w14:anchorId="3E768941">
          <v:shape id="_x0000_i1087" type="#_x0000_t75" style="width:67.4pt;height:25.85pt" o:ole="">
            <v:imagedata r:id="rId105" o:title=""/>
          </v:shape>
          <o:OLEObject Type="Embed" ProgID="Equation.AxMath" ShapeID="_x0000_i1087" DrawAspect="Content" ObjectID="_1645344019" r:id="rId106">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FE5BA3">
          <w:rPr>
            <w:noProof/>
          </w:rPr>
          <w:instrText>5</w:instrText>
        </w:r>
      </w:fldSimple>
      <w:r>
        <w:instrText>]</w:instrText>
      </w:r>
      <w:r>
        <w:fldChar w:fldCharType="end"/>
      </w:r>
    </w:p>
    <w:p w14:paraId="1A4D7E1C" w14:textId="1D700408" w:rsidR="00087B41" w:rsidRDefault="00087B41" w:rsidP="00087B41">
      <w:r>
        <w:lastRenderedPageBreak/>
        <w:t>Where</w:t>
      </w:r>
      <w:r w:rsidR="00055AF3">
        <w:t xml:space="preserve"> </w:t>
      </w:r>
      <w:r w:rsidR="00B5031A" w:rsidRPr="00500E38">
        <w:rPr>
          <w:position w:val="-14"/>
        </w:rPr>
        <w:object w:dxaOrig="768" w:dyaOrig="360" w14:anchorId="647C654B">
          <v:shape id="_x0000_i1088" type="#_x0000_t75" style="width:38.3pt;height:18pt" o:ole="">
            <v:imagedata r:id="rId107" o:title=""/>
          </v:shape>
          <o:OLEObject Type="Embed" ProgID="Equation.AxMath" ShapeID="_x0000_i1088" DrawAspect="Content" ObjectID="_1645344020" r:id="rId108">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1089" type="#_x0000_t75" style="width:11.55pt;height:18pt" o:ole="">
            <v:imagedata r:id="rId44" o:title=""/>
          </v:shape>
          <o:OLEObject Type="Embed" ProgID="Equation.AxMath" ShapeID="_x0000_i1089" DrawAspect="Content" ObjectID="_1645344021" r:id="rId109">
            <o:FieldCodes>\* MERGEFORMAT</o:FieldCodes>
          </o:OLEObject>
        </w:object>
      </w:r>
      <w:r>
        <w:t xml:space="preserve"> is equal to 1. </w:t>
      </w:r>
      <w:r w:rsidR="00B5031A" w:rsidRPr="00500E38">
        <w:rPr>
          <w:position w:val="-14"/>
        </w:rPr>
        <w:object w:dxaOrig="224" w:dyaOrig="360" w14:anchorId="1EBB970D">
          <v:shape id="_x0000_i1090" type="#_x0000_t75" style="width:11.55pt;height:18pt" o:ole="">
            <v:imagedata r:id="rId44" o:title=""/>
          </v:shape>
          <o:OLEObject Type="Embed" ProgID="Equation.AxMath" ShapeID="_x0000_i1090" DrawAspect="Content" ObjectID="_1645344022" r:id="rId110">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358DA251" w:rsidR="00087B41" w:rsidRDefault="00087B41" w:rsidP="00087B41">
      <w:pPr>
        <w:pStyle w:val="AMDisplayEquation"/>
      </w:pPr>
      <w:r>
        <w:tab/>
      </w:r>
      <w:r w:rsidR="00B5031A" w:rsidRPr="00500E38">
        <w:rPr>
          <w:position w:val="-23"/>
        </w:rPr>
        <w:object w:dxaOrig="1157" w:dyaOrig="516" w14:anchorId="1D9EA1CB">
          <v:shape id="_x0000_i1091" type="#_x0000_t75" style="width:58.15pt;height:25.85pt" o:ole="">
            <v:imagedata r:id="rId111" o:title=""/>
          </v:shape>
          <o:OLEObject Type="Embed" ProgID="Equation.AxMath" ShapeID="_x0000_i1091" DrawAspect="Content" ObjectID="_1645344023" r:id="rId112">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FE5BA3">
          <w:rPr>
            <w:noProof/>
          </w:rPr>
          <w:instrText>6</w:instrText>
        </w:r>
      </w:fldSimple>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1092" type="#_x0000_t75" style="width:12.45pt;height:18pt" o:ole="">
            <v:imagedata r:id="rId42" o:title=""/>
          </v:shape>
          <o:OLEObject Type="Embed" ProgID="Equation.AxMath" ShapeID="_x0000_i1092" DrawAspect="Content" ObjectID="_1645344024" r:id="rId113">
            <o:FieldCodes>\* MERGEFORMAT</o:FieldCodes>
          </o:OLEObject>
        </w:object>
      </w:r>
      <w:r>
        <w:t xml:space="preserve"> further</w:t>
      </w:r>
      <w:r w:rsidR="00055AF3">
        <w:t>, the formula is as follows:</w:t>
      </w:r>
    </w:p>
    <w:p w14:paraId="1780B58A" w14:textId="365DDE83"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1093" type="#_x0000_t75" style="width:72.45pt;height:25.85pt" o:ole="">
            <v:imagedata r:id="rId114" o:title=""/>
          </v:shape>
          <o:OLEObject Type="Embed" ProgID="Equation.AxMath" ShapeID="_x0000_i1093" DrawAspect="Content" ObjectID="_1645344025" r:id="rId115">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7</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1094" type="#_x0000_t75" style="width:11.55pt;height:18pt" o:ole="">
            <v:imagedata r:id="rId46" o:title=""/>
          </v:shape>
          <o:OLEObject Type="Embed" ProgID="Equation.AxMath" ShapeID="_x0000_i1094" DrawAspect="Content" ObjectID="_1645344026" r:id="rId116">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1095" type="#_x0000_t75" style="width:14.3pt;height:18pt" o:ole="">
            <v:imagedata r:id="rId117" o:title=""/>
          </v:shape>
          <o:OLEObject Type="Embed" ProgID="Equation.AxMath" ShapeID="_x0000_i1095" DrawAspect="Content" ObjectID="_1645344027" r:id="rId118">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1096" type="#_x0000_t75" style="width:11.55pt;height:18pt" o:ole="">
            <v:imagedata r:id="rId46" o:title=""/>
          </v:shape>
          <o:OLEObject Type="Embed" ProgID="Equation.AxMath" ShapeID="_x0000_i1096" DrawAspect="Content" ObjectID="_1645344028" r:id="rId119">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1097" type="#_x0000_t75" style="width:12.45pt;height:18pt" o:ole="">
            <v:imagedata r:id="rId42" o:title=""/>
          </v:shape>
          <o:OLEObject Type="Embed" ProgID="Equation.AxMath" ShapeID="_x0000_i1097" DrawAspect="Content" ObjectID="_1645344029" r:id="rId120">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1098" type="#_x0000_t75" style="width:14.3pt;height:18pt" o:ole="">
            <v:imagedata r:id="rId117" o:title=""/>
          </v:shape>
          <o:OLEObject Type="Embed" ProgID="Equation.AxMath" ShapeID="_x0000_i1098" DrawAspect="Content" ObjectID="_1645344030" r:id="rId121">
            <o:FieldCodes>\* MERGEFORMAT</o:FieldCodes>
          </o:OLEObject>
        </w:object>
      </w:r>
      <w:proofErr w:type="gramStart"/>
      <w:r w:rsidR="00954F56">
        <w:rPr>
          <w:rFonts w:eastAsia="宋体"/>
          <w:lang w:eastAsia="zh-CN"/>
        </w:rPr>
        <w:t xml:space="preserve">( </w:t>
      </w:r>
      <w:r w:rsidR="00954F56">
        <w:rPr>
          <w:rFonts w:eastAsia="宋体"/>
          <w:i/>
          <w:iCs/>
          <w:lang w:eastAsia="zh-CN"/>
        </w:rPr>
        <w:t>j</w:t>
      </w:r>
      <w:proofErr w:type="gramEnd"/>
      <w:r w:rsidR="00954F56">
        <w:rPr>
          <w:rFonts w:eastAsia="宋体"/>
          <w:i/>
          <w:iCs/>
          <w:lang w:eastAsia="zh-CN"/>
        </w:rPr>
        <w:t xml:space="preserve">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1099" type="#_x0000_t75" style="width:12.45pt;height:18pt" o:ole="">
            <v:imagedata r:id="rId42" o:title=""/>
          </v:shape>
          <o:OLEObject Type="Embed" ProgID="Equation.AxMath" ShapeID="_x0000_i1099" DrawAspect="Content" ObjectID="_1645344031" r:id="rId122">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in this level can be calculated by the following formula:</w:t>
      </w:r>
    </w:p>
    <w:p w14:paraId="0240BB62" w14:textId="557C079E"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1100" type="#_x0000_t75" style="width:78pt;height:18.45pt" o:ole="">
            <v:imagedata r:id="rId123" o:title=""/>
          </v:shape>
          <o:OLEObject Type="Embed" ProgID="Equation.AxMath" ShapeID="_x0000_i1100" DrawAspect="Content" ObjectID="_1645344032" r:id="rId12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8</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1101" type="#_x0000_t75" style="width:16.6pt;height:18pt" o:ole="">
            <v:imagedata r:id="rId125" o:title=""/>
          </v:shape>
          <o:OLEObject Type="Embed" ProgID="Equation.AxMath" ShapeID="_x0000_i1101" DrawAspect="Content" ObjectID="_1645344033" r:id="rId126">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1102" type="#_x0000_t75" style="width:16.6pt;height:18pt" o:ole="">
            <v:imagedata r:id="rId127" o:title=""/>
          </v:shape>
          <o:OLEObject Type="Embed" ProgID="Equation.AxMath" ShapeID="_x0000_i1102" DrawAspect="Content" ObjectID="_1645344034" r:id="rId128">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1103" type="#_x0000_t75" style="width:16.6pt;height:18pt" o:ole="">
            <v:imagedata r:id="rId127" o:title=""/>
          </v:shape>
          <o:OLEObject Type="Embed" ProgID="Equation.AxMath" ShapeID="_x0000_i1103" DrawAspect="Content" ObjectID="_1645344035" r:id="rId129">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1104" type="#_x0000_t75" style="width:16.6pt;height:18pt" o:ole="">
            <v:imagedata r:id="rId125" o:title=""/>
          </v:shape>
          <o:OLEObject Type="Embed" ProgID="Equation.AxMath" ShapeID="_x0000_i1104" DrawAspect="Content" ObjectID="_1645344036" r:id="rId130">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6" w:name="_Toc34716919"/>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7" w:name="_Hlk34631399"/>
      <w:bookmarkEnd w:id="16"/>
    </w:p>
    <w:bookmarkEnd w:id="17"/>
    <w:p w14:paraId="2738985C" w14:textId="05BDC232" w:rsidR="00E704FF" w:rsidRDefault="00E704FF" w:rsidP="0065743C">
      <w:pPr>
        <w:ind w:firstLine="720"/>
        <w:rPr>
          <w:rFonts w:eastAsia="宋体"/>
          <w:lang w:eastAsia="zh-CN"/>
        </w:rPr>
      </w:pPr>
      <w:r w:rsidRPr="00C12E9D">
        <w:rPr>
          <w:rFonts w:eastAsia="宋体"/>
          <w:lang w:eastAsia="zh-CN"/>
        </w:rPr>
        <w:t>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0A3E180E" w14:textId="0B2D834B" w:rsidR="00D61B58" w:rsidRDefault="00E704FF" w:rsidP="00D61B58">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2D96350F" w:rsidR="00E704FF" w:rsidRDefault="00E704FF" w:rsidP="00E704FF">
      <w:pPr>
        <w:pStyle w:val="af"/>
        <w:keepNext/>
      </w:pPr>
      <w:r>
        <w:t xml:space="preserve">Table </w:t>
      </w:r>
      <w:r w:rsidR="009B6B95">
        <w:fldChar w:fldCharType="begin"/>
      </w:r>
      <w:r w:rsidR="009B6B95">
        <w:instrText xml:space="preserve"> SEQ Table \* ARABIC </w:instrText>
      </w:r>
      <w:r w:rsidR="009B6B95">
        <w:fldChar w:fldCharType="separate"/>
      </w:r>
      <w:r w:rsidR="00FE5BA3">
        <w:rPr>
          <w:noProof/>
        </w:rPr>
        <w:t>4</w:t>
      </w:r>
      <w:r w:rsidR="009B6B95">
        <w:rPr>
          <w:noProof/>
        </w:rPr>
        <w:fldChar w:fldCharType="end"/>
      </w:r>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1105" type="#_x0000_t75" style="width:7.85pt;height:18pt" o:ole="">
                  <v:imagedata r:id="rId131" o:title=""/>
                </v:shape>
                <o:OLEObject Type="Embed" ProgID="Equation.AxMath" ShapeID="_x0000_i1105" DrawAspect="Content" ObjectID="_1645344037" r:id="rId132">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0228D2D9" w:rsidR="0078035D" w:rsidRDefault="0078035D" w:rsidP="0078035D">
      <w:pPr>
        <w:pStyle w:val="af"/>
        <w:keepNext/>
      </w:pPr>
      <w:r>
        <w:t xml:space="preserve">Table </w:t>
      </w:r>
      <w:r w:rsidR="009B6B95">
        <w:fldChar w:fldCharType="begin"/>
      </w:r>
      <w:r w:rsidR="009B6B95">
        <w:instrText xml:space="preserve"> SEQ Table \* ARABIC </w:instrText>
      </w:r>
      <w:r w:rsidR="009B6B95">
        <w:fldChar w:fldCharType="separate"/>
      </w:r>
      <w:r w:rsidR="00FE5BA3">
        <w:rPr>
          <w:noProof/>
        </w:rPr>
        <w:t>5</w:t>
      </w:r>
      <w:r w:rsidR="009B6B95">
        <w:rPr>
          <w:noProof/>
        </w:rPr>
        <w:fldChar w:fldCharType="end"/>
      </w:r>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1106" type="#_x0000_t75" style="width:11.55pt;height:18pt" o:ole="">
                  <v:imagedata r:id="rId133" o:title=""/>
                </v:shape>
                <o:OLEObject Type="Embed" ProgID="Equation.AxMath" ShapeID="_x0000_i1106" DrawAspect="Content" ObjectID="_1645344038" r:id="rId134">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7D3BEC5B"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1107" type="#_x0000_t75" style="width:106.15pt;height:18.45pt" o:ole="">
            <v:imagedata r:id="rId135" o:title=""/>
          </v:shape>
          <o:OLEObject Type="Embed" ProgID="Equation.AxMath" ShapeID="_x0000_i1107" DrawAspect="Content" ObjectID="_1645344039" r:id="rId136">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9</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734EDF4F"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1108" type="#_x0000_t75" style="width:81.7pt;height:18.45pt" o:ole="">
            <v:imagedata r:id="rId137" o:title=""/>
          </v:shape>
          <o:OLEObject Type="Embed" ProgID="Equation.AxMath" ShapeID="_x0000_i1108" DrawAspect="Content" ObjectID="_1645344040" r:id="rId138">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10</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1109" type="#_x0000_t75" style="width:16.15pt;height:18pt" o:ole="">
            <v:imagedata r:id="rId139" o:title=""/>
          </v:shape>
          <o:OLEObject Type="Embed" ProgID="Equation.AxMath" ShapeID="_x0000_i1109" DrawAspect="Content" ObjectID="_1645344041" r:id="rId140">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1EE35DA8" w14:textId="3F4B7ACB" w:rsidR="00A71A57" w:rsidRDefault="007F497D" w:rsidP="00820857">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4DB2811B" w14:textId="2483AC48" w:rsidR="00820857" w:rsidRPr="00820857" w:rsidRDefault="00820857" w:rsidP="00820857">
      <w:pPr>
        <w:pStyle w:val="AMDisplayEquation"/>
        <w:rPr>
          <w:lang w:eastAsia="zh-CN"/>
        </w:rPr>
      </w:pPr>
      <w:r>
        <w:rPr>
          <w:lang w:eastAsia="zh-CN"/>
        </w:rPr>
        <w:tab/>
      </w:r>
      <w:r w:rsidRPr="00820857">
        <w:rPr>
          <w:position w:val="-12"/>
          <w:lang w:eastAsia="zh-CN"/>
        </w:rPr>
        <w:object w:dxaOrig="1574" w:dyaOrig="360" w14:anchorId="5AB1A5CB">
          <v:shape id="_x0000_i5077" type="#_x0000_t75" style="width:78.9pt;height:18pt" o:ole="">
            <v:imagedata r:id="rId141" o:title=""/>
          </v:shape>
          <o:OLEObject Type="Embed" ProgID="Equation.AxMath" ShapeID="_x0000_i5077" DrawAspect="Content" ObjectID="_1645344042" r:id="rId14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11</w:instrText>
      </w:r>
      <w:r>
        <w:rPr>
          <w:lang w:eastAsia="zh-CN"/>
        </w:rPr>
        <w:fldChar w:fldCharType="end"/>
      </w:r>
      <w:r>
        <w:rPr>
          <w:lang w:eastAsia="zh-CN"/>
        </w:rPr>
        <w:instrText>]</w:instrText>
      </w:r>
      <w:r>
        <w:rPr>
          <w:lang w:eastAsia="zh-CN"/>
        </w:rPr>
        <w:fldChar w:fldCharType="end"/>
      </w:r>
    </w:p>
    <w:p w14:paraId="6F22E225" w14:textId="540E47C5" w:rsidR="00E739BA" w:rsidRPr="00E739BA" w:rsidRDefault="00820857" w:rsidP="00E739BA">
      <w:pPr>
        <w:rPr>
          <w:rFonts w:eastAsia="宋体" w:hint="eastAsia"/>
          <w:lang w:eastAsia="zh-CN"/>
        </w:rPr>
      </w:pPr>
      <w:r>
        <w:rPr>
          <w:rFonts w:eastAsia="宋体"/>
          <w:lang w:eastAsia="zh-CN"/>
        </w:rPr>
        <w:t xml:space="preserve">Where </w:t>
      </w:r>
      <w:r w:rsidRPr="00820857">
        <w:rPr>
          <w:rFonts w:eastAsia="宋体"/>
          <w:position w:val="-27"/>
          <w:lang w:eastAsia="zh-CN"/>
        </w:rPr>
        <w:object w:dxaOrig="3341" w:dyaOrig="661" w14:anchorId="2F3E43E0">
          <v:shape id="_x0000_i5080" type="#_x0000_t75" style="width:167.1pt;height:33.25pt" o:ole="">
            <v:imagedata r:id="rId143" o:title=""/>
          </v:shape>
          <o:OLEObject Type="Embed" ProgID="Equation.AxMath" ShapeID="_x0000_i5080" DrawAspect="Content" ObjectID="_1645344043" r:id="rId144"/>
        </w:object>
      </w:r>
    </w:p>
    <w:p w14:paraId="37F81424" w14:textId="09245B37" w:rsidR="00923F5B" w:rsidRDefault="00820857" w:rsidP="00820857">
      <w:pPr>
        <w:pStyle w:val="AMDisplayEquation"/>
        <w:rPr>
          <w:rFonts w:eastAsia="宋体"/>
          <w:lang w:eastAsia="zh-CN"/>
        </w:rPr>
      </w:pPr>
      <w:r w:rsidRPr="00820857">
        <w:rPr>
          <w:rFonts w:eastAsia="宋体"/>
          <w:position w:val="-12"/>
          <w:lang w:eastAsia="zh-CN"/>
        </w:rPr>
        <w:object w:dxaOrig="463" w:dyaOrig="360" w14:anchorId="57BBED6B">
          <v:shape id="_x0000_i5086" type="#_x0000_t75" style="width:23.1pt;height:18pt" o:ole="">
            <v:imagedata r:id="rId145" o:title=""/>
          </v:shape>
          <o:OLEObject Type="Embed" ProgID="Equation.AxMath" ShapeID="_x0000_i5086" DrawAspect="Content" ObjectID="_1645344044" r:id="rId146"/>
        </w:object>
      </w:r>
      <w:r>
        <w:rPr>
          <w:rFonts w:eastAsia="宋体"/>
          <w:lang w:eastAsia="zh-CN"/>
        </w:rPr>
        <w:t xml:space="preserve"> </w:t>
      </w:r>
      <w:r w:rsidRPr="00820857">
        <w:rPr>
          <w:rFonts w:eastAsia="宋体"/>
          <w:lang w:eastAsia="zh-CN"/>
        </w:rPr>
        <w:t>is the retention rate of the sunken part</w:t>
      </w:r>
      <w:r>
        <w:rPr>
          <w:rFonts w:eastAsia="宋体"/>
          <w:lang w:eastAsia="zh-CN"/>
        </w:rPr>
        <w:t xml:space="preserve">. </w:t>
      </w:r>
      <w:r w:rsidRPr="00820857">
        <w:rPr>
          <w:rFonts w:eastAsia="宋体"/>
          <w:position w:val="-12"/>
          <w:lang w:eastAsia="zh-CN"/>
        </w:rPr>
        <w:object w:dxaOrig="740" w:dyaOrig="360" w14:anchorId="0B450517">
          <v:shape id="_x0000_i5089" type="#_x0000_t75" style="width:36.9pt;height:18pt" o:ole="">
            <v:imagedata r:id="rId147" o:title=""/>
          </v:shape>
          <o:OLEObject Type="Embed" ProgID="Equation.AxMath" ShapeID="_x0000_i5089" DrawAspect="Content" ObjectID="_1645344045" r:id="rId148"/>
        </w:object>
      </w:r>
      <w:r w:rsidRPr="00820857">
        <w:rPr>
          <w:rFonts w:eastAsia="宋体"/>
          <w:lang w:eastAsia="zh-CN"/>
        </w:rPr>
        <w:t xml:space="preserve"> indicates the retention rate of the </w:t>
      </w:r>
      <w:proofErr w:type="spellStart"/>
      <w:r w:rsidRPr="00820857">
        <w:rPr>
          <w:rFonts w:eastAsia="宋体"/>
          <w:lang w:eastAsia="zh-CN"/>
        </w:rPr>
        <w:t>uns</w:t>
      </w:r>
      <w:r>
        <w:rPr>
          <w:rFonts w:eastAsia="宋体"/>
          <w:lang w:eastAsia="zh-CN"/>
        </w:rPr>
        <w:t>u</w:t>
      </w:r>
      <w:r w:rsidRPr="00820857">
        <w:rPr>
          <w:rFonts w:eastAsia="宋体"/>
          <w:lang w:eastAsia="zh-CN"/>
        </w:rPr>
        <w:t>nk</w:t>
      </w:r>
      <w:proofErr w:type="spellEnd"/>
      <w:r>
        <w:rPr>
          <w:rFonts w:eastAsia="宋体"/>
          <w:lang w:eastAsia="zh-CN"/>
        </w:rPr>
        <w:t xml:space="preserve"> </w:t>
      </w:r>
      <w:r w:rsidRPr="00820857">
        <w:rPr>
          <w:rFonts w:eastAsia="宋体"/>
          <w:lang w:eastAsia="zh-CN"/>
        </w:rPr>
        <w:t>portion</w:t>
      </w:r>
      <w:r>
        <w:rPr>
          <w:rFonts w:eastAsia="宋体"/>
          <w:lang w:eastAsia="zh-CN"/>
        </w:rPr>
        <w:t xml:space="preserve">. </w:t>
      </w:r>
      <w:r w:rsidRPr="00820857">
        <w:rPr>
          <w:rFonts w:eastAsia="宋体"/>
          <w:position w:val="-12"/>
          <w:lang w:eastAsia="zh-CN"/>
        </w:rPr>
        <w:object w:dxaOrig="752" w:dyaOrig="360" w14:anchorId="742D8840">
          <v:shape id="_x0000_i5092" type="#_x0000_t75" style="width:37.4pt;height:18pt" o:ole="">
            <v:imagedata r:id="rId149" o:title=""/>
          </v:shape>
          <o:OLEObject Type="Embed" ProgID="Equation.AxMath" ShapeID="_x0000_i5092" DrawAspect="Content" ObjectID="_1645344046" r:id="rId150"/>
        </w:object>
      </w:r>
      <w:r>
        <w:rPr>
          <w:rFonts w:eastAsia="宋体"/>
          <w:lang w:eastAsia="zh-CN"/>
        </w:rPr>
        <w:t xml:space="preserve"> </w:t>
      </w:r>
      <w:r w:rsidR="00E01E0B" w:rsidRPr="00E01E0B">
        <w:rPr>
          <w:rFonts w:eastAsia="宋体"/>
          <w:lang w:eastAsia="zh-CN"/>
        </w:rPr>
        <w:t>means no submerged area</w:t>
      </w:r>
      <w:r>
        <w:rPr>
          <w:rFonts w:eastAsia="宋体"/>
          <w:lang w:eastAsia="zh-CN"/>
        </w:rPr>
        <w:t xml:space="preserve">, </w:t>
      </w:r>
      <w:r w:rsidR="00A71A57" w:rsidRPr="00A71A57">
        <w:rPr>
          <w:rFonts w:eastAsia="宋体"/>
          <w:lang w:eastAsia="zh-CN"/>
        </w:rPr>
        <w:t xml:space="preserve">and </w:t>
      </w:r>
      <w:r w:rsidR="00B5031A" w:rsidRPr="00500E38">
        <w:rPr>
          <w:rFonts w:eastAsia="宋体"/>
          <w:position w:val="-14"/>
          <w:lang w:eastAsia="zh-CN"/>
        </w:rPr>
        <w:object w:dxaOrig="496" w:dyaOrig="360" w14:anchorId="1815C1BC">
          <v:shape id="_x0000_i1113" type="#_x0000_t75" style="width:24.45pt;height:18pt" o:ole="">
            <v:imagedata r:id="rId151" o:title=""/>
          </v:shape>
          <o:OLEObject Type="Embed" ProgID="Equation.AxMath" ShapeID="_x0000_i1113" DrawAspect="Content" ObjectID="_1645344047" r:id="rId152">
            <o:FieldCodes>\* MERGEFORMAT</o:FieldCodes>
          </o:OLEObject>
        </w:object>
      </w:r>
      <w:r w:rsidR="0005346D">
        <w:rPr>
          <w:rFonts w:eastAsia="宋体"/>
          <w:lang w:eastAsia="zh-CN"/>
        </w:rPr>
        <w:t xml:space="preserve"> </w:t>
      </w:r>
      <w:r w:rsidR="00A71A57"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submerged.</w:t>
      </w:r>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proofErr w:type="spellStart"/>
      <w:r w:rsidR="00042C59" w:rsidRPr="00042C59">
        <w:rPr>
          <w:rFonts w:eastAsia="宋体"/>
          <w:i/>
          <w:iCs/>
          <w:lang w:eastAsia="zh-CN"/>
        </w:rPr>
        <w:t>i</w:t>
      </w:r>
      <w:proofErr w:type="spellEnd"/>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1114" type="#_x0000_t75" style="width:12pt;height:18pt" o:ole="">
            <v:imagedata r:id="rId153" o:title=""/>
          </v:shape>
          <o:OLEObject Type="Embed" ProgID="Equation.AxMath" ShapeID="_x0000_i1114" DrawAspect="Content" ObjectID="_1645344048" r:id="rId154">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proofErr w:type="spellStart"/>
      <w:r w:rsidR="00722AE0" w:rsidRPr="00722AE0">
        <w:rPr>
          <w:rFonts w:eastAsia="宋体"/>
          <w:i/>
          <w:iCs/>
          <w:lang w:eastAsia="zh-CN"/>
        </w:rPr>
        <w:t>i</w:t>
      </w:r>
      <w:r w:rsidRPr="00891281">
        <w:rPr>
          <w:rFonts w:eastAsia="宋体"/>
          <w:lang w:eastAsia="zh-CN"/>
        </w:rPr>
        <w:t>th</w:t>
      </w:r>
      <w:proofErr w:type="spellEnd"/>
      <w:r w:rsidRPr="00891281">
        <w:rPr>
          <w:rFonts w:eastAsia="宋体"/>
          <w:lang w:eastAsia="zh-CN"/>
        </w:rPr>
        <w:t xml:space="preserve"> cultural category. Then we can get a rating matrix of</w:t>
      </w:r>
      <w:r w:rsidR="00722AE0" w:rsidRPr="00722AE0">
        <w:rPr>
          <w:rFonts w:eastAsia="宋体"/>
          <w:i/>
          <w:iCs/>
          <w:lang w:eastAsia="zh-CN"/>
        </w:rPr>
        <w:t xml:space="preserve"> </w:t>
      </w:r>
      <w:proofErr w:type="spellStart"/>
      <w:r w:rsidR="00722AE0" w:rsidRPr="00722AE0">
        <w:rPr>
          <w:rFonts w:eastAsia="宋体"/>
          <w:i/>
          <w:iCs/>
          <w:lang w:eastAsia="zh-CN"/>
        </w:rPr>
        <w:t>i</w:t>
      </w:r>
      <w:proofErr w:type="spellEnd"/>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1115" type="#_x0000_t75" style="width:67.4pt;height:18.45pt" o:ole="">
            <v:imagedata r:id="rId155" o:title=""/>
          </v:shape>
          <o:OLEObject Type="Embed" ProgID="Equation.AxMath" ShapeID="_x0000_i1115" DrawAspect="Content" ObjectID="_1645344049" r:id="rId156">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1116" type="#_x0000_t75" style="width:66pt;height:18.45pt" o:ole="">
            <v:imagedata r:id="rId157" o:title=""/>
          </v:shape>
          <o:OLEObject Type="Embed" ProgID="Equation.AxMath" ShapeID="_x0000_i1116" DrawAspect="Content" ObjectID="_1645344050" r:id="rId158">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1117" type="#_x0000_t75" style="width:86.3pt;height:18.45pt" o:ole="">
            <v:imagedata r:id="rId159" o:title=""/>
          </v:shape>
          <o:OLEObject Type="Embed" ProgID="Equation.AxMath" ShapeID="_x0000_i1117" DrawAspect="Content" ObjectID="_1645344051" r:id="rId160">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1118" type="#_x0000_t75" style="width:162pt;height:19.4pt" o:ole="">
            <v:imagedata r:id="rId161" o:title=""/>
          </v:shape>
          <o:OLEObject Type="Embed" ProgID="Equation.AxMath" ShapeID="_x0000_i1118" DrawAspect="Content" ObjectID="_1645344052" r:id="rId162">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lastRenderedPageBreak/>
        <w:t xml:space="preserve">Suppose the weight vector of I subclasses is </w:t>
      </w:r>
      <w:r w:rsidR="00B5031A" w:rsidRPr="00500E38">
        <w:rPr>
          <w:rFonts w:eastAsia="宋体"/>
          <w:position w:val="-15"/>
          <w:lang w:eastAsia="zh-CN"/>
        </w:rPr>
        <w:object w:dxaOrig="1775" w:dyaOrig="378" w14:anchorId="169F1C93">
          <v:shape id="_x0000_i1119" type="#_x0000_t75" style="width:88.6pt;height:18.45pt" o:ole="">
            <v:imagedata r:id="rId163" o:title=""/>
          </v:shape>
          <o:OLEObject Type="Embed" ProgID="Equation.AxMath" ShapeID="_x0000_i1119" DrawAspect="Content" ObjectID="_1645344053" r:id="rId164">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1120" type="#_x0000_t75" style="width:31.85pt;height:18pt" o:ole="">
            <v:imagedata r:id="rId165" o:title=""/>
          </v:shape>
          <o:OLEObject Type="Embed" ProgID="Equation.AxMath" ShapeID="_x0000_i1120" DrawAspect="Content" ObjectID="_1645344054" r:id="rId166">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1121" type="#_x0000_t75" style="width:86.3pt;height:18.45pt" o:ole="">
            <v:imagedata r:id="rId167" o:title=""/>
          </v:shape>
          <o:OLEObject Type="Embed" ProgID="Equation.AxMath" ShapeID="_x0000_i1121" DrawAspect="Content" ObjectID="_1645344055" r:id="rId168">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proofErr w:type="spellStart"/>
      <w:r w:rsidR="00042C59" w:rsidRPr="00042C59">
        <w:rPr>
          <w:rFonts w:eastAsia="宋体"/>
          <w:i/>
          <w:iCs/>
          <w:lang w:eastAsia="zh-CN"/>
        </w:rPr>
        <w:t>i</w:t>
      </w:r>
      <w:proofErr w:type="spellEnd"/>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1122" type="#_x0000_t75" style="width:13.4pt;height:18pt" o:ole="">
            <v:imagedata r:id="rId169" o:title=""/>
          </v:shape>
          <o:OLEObject Type="Embed" ProgID="Equation.AxMath" ShapeID="_x0000_i1122" DrawAspect="Content" ObjectID="_1645344056" r:id="rId170">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proofErr w:type="spellStart"/>
      <w:r w:rsidR="00042C59" w:rsidRPr="00042C59">
        <w:rPr>
          <w:rFonts w:eastAsia="宋体" w:hint="eastAsia"/>
          <w:i/>
          <w:iCs/>
          <w:lang w:eastAsia="zh-CN"/>
        </w:rPr>
        <w:t>i</w:t>
      </w:r>
      <w:proofErr w:type="spellEnd"/>
      <w:r w:rsidRPr="000F1732">
        <w:rPr>
          <w:rFonts w:eastAsia="宋体"/>
          <w:lang w:eastAsia="zh-CN"/>
        </w:rPr>
        <w:t xml:space="preserve"> relative to subclass</w:t>
      </w:r>
      <w:r w:rsidR="00F26B26">
        <w:rPr>
          <w:rFonts w:eastAsia="宋体"/>
          <w:lang w:eastAsia="zh-CN"/>
        </w:rPr>
        <w:t>.</w:t>
      </w:r>
    </w:p>
    <w:p w14:paraId="7299E0EF" w14:textId="32687C01" w:rsidR="002D621E" w:rsidRDefault="002D621E" w:rsidP="002D621E">
      <w:pPr>
        <w:pStyle w:val="af"/>
        <w:keepNext/>
      </w:pPr>
      <w:r>
        <w:t xml:space="preserve">Table </w:t>
      </w:r>
      <w:r w:rsidR="009B6B95">
        <w:fldChar w:fldCharType="begin"/>
      </w:r>
      <w:r w:rsidR="009B6B95">
        <w:instrText xml:space="preserve"> SEQ Table \* ARABIC </w:instrText>
      </w:r>
      <w:r w:rsidR="009B6B95">
        <w:fldChar w:fldCharType="separate"/>
      </w:r>
      <w:r w:rsidR="00FE5BA3">
        <w:rPr>
          <w:noProof/>
        </w:rPr>
        <w:t>6</w:t>
      </w:r>
      <w:r w:rsidR="009B6B95">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AFA63C4" w:rsidR="00B36778" w:rsidRDefault="004903AB" w:rsidP="00B36778">
            <w:pPr>
              <w:rPr>
                <w:rFonts w:eastAsia="宋体"/>
                <w:lang w:eastAsia="zh-CN"/>
              </w:rPr>
            </w:pPr>
            <w:r>
              <w:rPr>
                <w:rFonts w:eastAsia="宋体" w:hint="eastAsia"/>
                <w:lang w:eastAsia="zh-CN"/>
              </w:rPr>
              <w:t>r</w:t>
            </w:r>
            <w:r w:rsidR="00B36778" w:rsidRPr="00B36778">
              <w:rPr>
                <w:rFonts w:eastAsia="宋体"/>
                <w:lang w:eastAsia="zh-CN"/>
              </w:rPr>
              <w:t>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proofErr w:type="spellStart"/>
            <w:r w:rsidR="00042C59" w:rsidRPr="00042C59">
              <w:rPr>
                <w:rFonts w:eastAsia="宋体" w:hint="eastAsia"/>
                <w:i/>
                <w:iCs/>
                <w:lang w:eastAsia="zh-CN"/>
              </w:rPr>
              <w:t>i</w:t>
            </w:r>
            <w:proofErr w:type="spellEnd"/>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1123" type="#_x0000_t75" style="width:13.4pt;height:18pt" o:ole="">
                  <v:imagedata r:id="rId169" o:title=""/>
                </v:shape>
                <o:OLEObject Type="Embed" ProgID="Equation.AxMath" ShapeID="_x0000_i1123" DrawAspect="Content" ObjectID="_1645344057" r:id="rId171">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proofErr w:type="spellStart"/>
            <w:r w:rsidR="00042C59" w:rsidRPr="00042C59">
              <w:rPr>
                <w:rFonts w:eastAsia="宋体" w:hint="eastAsia"/>
                <w:i/>
                <w:iCs/>
                <w:lang w:eastAsia="zh-CN"/>
              </w:rPr>
              <w:t>i</w:t>
            </w:r>
            <w:proofErr w:type="spellEnd"/>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1124" type="#_x0000_t75" style="width:49.85pt;height:18pt" o:ole="">
                  <v:imagedata r:id="rId172" o:title=""/>
                </v:shape>
                <o:OLEObject Type="Embed" ProgID="Equation.AxMath" ShapeID="_x0000_i1124" DrawAspect="Content" ObjectID="_1645344058" r:id="rId173">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1125" type="#_x0000_t75" style="width:10.6pt;height:18pt" o:ole="">
            <v:imagedata r:id="rId174" o:title=""/>
          </v:shape>
          <o:OLEObject Type="Embed" ProgID="Equation.AxMath" ShapeID="_x0000_i1125" DrawAspect="Content" ObjectID="_1645344059" r:id="rId175">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t xml:space="preserve">Find the maximum eigenvector </w:t>
      </w:r>
      <w:r w:rsidR="00B5031A" w:rsidRPr="00500E38">
        <w:rPr>
          <w:rFonts w:eastAsia="宋体"/>
          <w:position w:val="-14"/>
          <w:lang w:eastAsia="zh-CN"/>
        </w:rPr>
        <w:object w:dxaOrig="442" w:dyaOrig="360" w14:anchorId="3BE129AC">
          <v:shape id="_x0000_i1126" type="#_x0000_t75" style="width:22.15pt;height:18pt" o:ole="">
            <v:imagedata r:id="rId176" o:title=""/>
          </v:shape>
          <o:OLEObject Type="Embed" ProgID="Equation.AxMath" ShapeID="_x0000_i1126" DrawAspect="Content" ObjectID="_1645344060" r:id="rId177">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1127" type="#_x0000_t75" style="width:14.3pt;height:18pt" o:ole="">
            <v:imagedata r:id="rId48" o:title=""/>
          </v:shape>
          <o:OLEObject Type="Embed" ProgID="Equation.AxMath" ShapeID="_x0000_i1127" DrawAspect="Content" ObjectID="_1645344061" r:id="rId178">
            <o:FieldCodes>\* MERGEFORMAT</o:FieldCodes>
          </o:OLEObject>
        </w:object>
      </w:r>
    </w:p>
    <w:p w14:paraId="1F3BB4FA" w14:textId="6BBAB891" w:rsidR="00EE4549" w:rsidRDefault="00EE4549" w:rsidP="00EE4549">
      <w:pPr>
        <w:pStyle w:val="AMDisplayEquation"/>
        <w:rPr>
          <w:lang w:eastAsia="zh-CN"/>
        </w:rPr>
      </w:pPr>
      <w:r>
        <w:rPr>
          <w:lang w:eastAsia="zh-CN"/>
        </w:rPr>
        <w:tab/>
      </w:r>
      <w:r w:rsidR="00B5031A" w:rsidRPr="00500E38">
        <w:rPr>
          <w:position w:val="-31"/>
          <w:lang w:eastAsia="zh-CN"/>
        </w:rPr>
        <w:object w:dxaOrig="1487" w:dyaOrig="658" w14:anchorId="38E0DE55">
          <v:shape id="_x0000_i1128" type="#_x0000_t75" style="width:74.3pt;height:32.3pt" o:ole="">
            <v:imagedata r:id="rId179" o:title=""/>
          </v:shape>
          <o:OLEObject Type="Embed" ProgID="Equation.AxMath" ShapeID="_x0000_i1128" DrawAspect="Content" ObjectID="_1645344062" r:id="rId180">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12</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4903AB">
      <w:pPr>
        <w:pStyle w:val="AMDisplayEquation"/>
        <w:rPr>
          <w:b/>
          <w:lang w:eastAsia="zh-CN"/>
        </w:rPr>
      </w:pPr>
      <w:r w:rsidRPr="00EE4549">
        <w:rPr>
          <w:lang w:eastAsia="zh-CN"/>
        </w:rPr>
        <w:t>Step2:</w:t>
      </w:r>
      <w:r w:rsidRPr="00EE4549">
        <w:t xml:space="preserve"> </w:t>
      </w:r>
      <w:r w:rsidRPr="00EE4549">
        <w:rPr>
          <w:rFonts w:ascii="宋体" w:eastAsia="宋体" w:hAnsi="宋体" w:hint="eastAsia"/>
          <w:lang w:eastAsia="zh-CN"/>
        </w:rPr>
        <w:t>f</w:t>
      </w:r>
      <w:r w:rsidRPr="00EE4549">
        <w:rPr>
          <w:lang w:eastAsia="zh-CN"/>
        </w:rPr>
        <w:t xml:space="preserve">ind the corresponding average random consistency index </w:t>
      </w:r>
      <w:r w:rsidRPr="00927423">
        <w:rPr>
          <w:i/>
          <w:iCs/>
          <w:lang w:eastAsia="zh-CN"/>
        </w:rPr>
        <w:t>RI</w:t>
      </w:r>
      <w:r w:rsidRPr="00EE4549">
        <w:rPr>
          <w:lang w:eastAsia="zh-CN"/>
        </w:rPr>
        <w:t>.</w:t>
      </w:r>
    </w:p>
    <w:p w14:paraId="64F55881" w14:textId="1CFA62FD"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proofErr w:type="spellStart"/>
      <w:r>
        <w:rPr>
          <w:rFonts w:eastAsia="宋体"/>
          <w:lang w:eastAsia="zh-CN"/>
        </w:rPr>
        <w:t>Saaty</w:t>
      </w:r>
      <w:proofErr w:type="spellEnd"/>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FE5BA3">
        <w:t xml:space="preserve">Table </w:t>
      </w:r>
      <w:r w:rsidR="00FE5BA3">
        <w:rPr>
          <w:noProof/>
        </w:rPr>
        <w:t>7</w:t>
      </w:r>
      <w:r w:rsidR="00FF0567">
        <w:rPr>
          <w:rFonts w:eastAsia="宋体"/>
          <w:lang w:eastAsia="zh-CN"/>
        </w:rPr>
        <w:fldChar w:fldCharType="end"/>
      </w:r>
      <w:r w:rsidR="00FF0567">
        <w:rPr>
          <w:rFonts w:eastAsia="宋体"/>
          <w:lang w:eastAsia="zh-CN"/>
        </w:rPr>
        <w:t>.</w:t>
      </w:r>
    </w:p>
    <w:p w14:paraId="3F5B7811" w14:textId="360A4DC9" w:rsidR="00EE4549" w:rsidRDefault="00EE4549" w:rsidP="00EE4549">
      <w:pPr>
        <w:pStyle w:val="af"/>
        <w:keepNext/>
      </w:pPr>
      <w:bookmarkStart w:id="18" w:name="_Ref34639534"/>
      <w:bookmarkStart w:id="19" w:name="_Ref34639517"/>
      <w:r>
        <w:t xml:space="preserve">Table </w:t>
      </w:r>
      <w:r w:rsidR="009B6B95">
        <w:fldChar w:fldCharType="begin"/>
      </w:r>
      <w:r w:rsidR="009B6B95">
        <w:instrText xml:space="preserve"> SEQ Table \* ARABIC </w:instrText>
      </w:r>
      <w:r w:rsidR="009B6B95">
        <w:fldChar w:fldCharType="separate"/>
      </w:r>
      <w:r w:rsidR="00FE5BA3">
        <w:rPr>
          <w:noProof/>
        </w:rPr>
        <w:t>7</w:t>
      </w:r>
      <w:r w:rsidR="009B6B95">
        <w:rPr>
          <w:noProof/>
        </w:rPr>
        <w:fldChar w:fldCharType="end"/>
      </w:r>
      <w:bookmarkEnd w:id="18"/>
      <w:r>
        <w:t xml:space="preserve">  The Value of </w:t>
      </w:r>
      <w:bookmarkEnd w:id="19"/>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1129" type="#_x0000_t75" style="width:15.7pt;height:18pt" o:ole="">
                  <v:imagedata r:id="rId181" o:title=""/>
                </v:shape>
                <o:OLEObject Type="Embed" ProgID="Equation.AxMath" ShapeID="_x0000_i1129" DrawAspect="Content" ObjectID="_1645344063" r:id="rId182">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60E13448"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1130" type="#_x0000_t75" style="width:49.85pt;height:32.3pt" o:ole="">
            <v:imagedata r:id="rId183" o:title=""/>
          </v:shape>
          <o:OLEObject Type="Embed" ProgID="Equation.AxMath" ShapeID="_x0000_i1130" DrawAspect="Content" ObjectID="_1645344064" r:id="rId18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13</w:instrText>
      </w:r>
      <w:r>
        <w:rPr>
          <w:lang w:eastAsia="zh-CN"/>
        </w:rPr>
        <w:fldChar w:fldCharType="end"/>
      </w:r>
      <w:r>
        <w:rPr>
          <w:lang w:eastAsia="zh-CN"/>
        </w:rPr>
        <w:instrText>]</w:instrText>
      </w:r>
      <w:r>
        <w:rPr>
          <w:lang w:eastAsia="zh-CN"/>
        </w:rPr>
        <w:fldChar w:fldCharType="end"/>
      </w:r>
    </w:p>
    <w:p w14:paraId="63FD9057" w14:textId="2F65CE49"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1131" type="#_x0000_t75" style="width:57.7pt;height:18pt" o:ole="">
            <v:imagedata r:id="rId185" o:title=""/>
          </v:shape>
          <o:OLEObject Type="Embed" ProgID="Equation.AxMath" ShapeID="_x0000_i1131" DrawAspect="Content" ObjectID="_1645344065" r:id="rId186">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44B62F56" w14:textId="2A688740" w:rsidR="00110292" w:rsidRPr="001923F5" w:rsidRDefault="001923F5" w:rsidP="00110292">
      <w:pPr>
        <w:ind w:firstLine="432"/>
        <w:rPr>
          <w:rFonts w:eastAsia="宋体"/>
          <w:lang w:eastAsia="zh-CN"/>
        </w:rPr>
      </w:pPr>
      <w:r w:rsidRPr="008F47BE">
        <w:rPr>
          <w:rFonts w:eastAsia="宋体"/>
          <w:lang w:eastAsia="zh-CN"/>
        </w:rPr>
        <w:lastRenderedPageBreak/>
        <w:t>In the section of cultural classification, we divide the differentiation into multiple layers. We only need to assign weights to them layer by layer and multiply the weight layers to obtain the total ranking of all the lowest cultural categories.</w:t>
      </w:r>
    </w:p>
    <w:p w14:paraId="68DC8F1E" w14:textId="32F5B00D" w:rsidR="008F47BE" w:rsidRDefault="00110292" w:rsidP="008F47BE">
      <w:pPr>
        <w:pStyle w:val="3"/>
        <w:rPr>
          <w:lang w:eastAsia="zh-CN"/>
        </w:rPr>
      </w:pPr>
      <w:bookmarkStart w:id="20" w:name="_Toc34716920"/>
      <w:r w:rsidRPr="00110292">
        <w:rPr>
          <w:lang w:eastAsia="zh-CN"/>
        </w:rPr>
        <w:t>Discussion</w:t>
      </w:r>
      <w:r w:rsidR="000655E5">
        <w:rPr>
          <w:lang w:eastAsia="zh-CN"/>
        </w:rPr>
        <w:t>s</w:t>
      </w:r>
      <w:r w:rsidRPr="00110292">
        <w:rPr>
          <w:lang w:eastAsia="zh-CN"/>
        </w:rPr>
        <w:t xml:space="preserve"> on </w:t>
      </w:r>
      <w:r w:rsidR="00300200">
        <w:rPr>
          <w:lang w:eastAsia="zh-CN"/>
        </w:rPr>
        <w:t>C</w:t>
      </w:r>
      <w:r w:rsidRPr="00110292">
        <w:rPr>
          <w:lang w:eastAsia="zh-CN"/>
        </w:rPr>
        <w:t xml:space="preserve">ultural </w:t>
      </w:r>
      <w:r w:rsidR="00300200">
        <w:rPr>
          <w:lang w:eastAsia="zh-CN"/>
        </w:rPr>
        <w:t>P</w:t>
      </w:r>
      <w:r>
        <w:rPr>
          <w:lang w:eastAsia="zh-CN"/>
        </w:rPr>
        <w:t>reservation</w:t>
      </w:r>
      <w:bookmarkEnd w:id="20"/>
    </w:p>
    <w:p w14:paraId="3F2691BD" w14:textId="69B22831" w:rsidR="00110292" w:rsidRDefault="000655E5" w:rsidP="00110292">
      <w:pPr>
        <w:ind w:firstLine="432"/>
        <w:rPr>
          <w:rFonts w:eastAsia="宋体"/>
          <w:lang w:eastAsia="zh-CN"/>
        </w:rPr>
      </w:pPr>
      <w:r>
        <w:rPr>
          <w:rFonts w:eastAsia="宋体"/>
          <w:lang w:eastAsia="zh-CN"/>
        </w:rPr>
        <w:t xml:space="preserve">In light of </w:t>
      </w:r>
      <w:r w:rsidR="001923F5" w:rsidRPr="001923F5">
        <w:rPr>
          <w:rFonts w:eastAsia="宋体"/>
          <w:lang w:eastAsia="zh-CN"/>
        </w:rPr>
        <w:t xml:space="preserve">the above analysis, it can be seen that the retention of culture is closely related to the degree of cultural similarity. When choosing a country for migration, we try our best to choose a country with a high degree of cultural similarity, but sometimes it is difficult for us to make the optimal arrangement due to international politics and other reasons. Because we </w:t>
      </w:r>
      <w:r w:rsidR="001923F5">
        <w:rPr>
          <w:rFonts w:eastAsia="宋体"/>
          <w:lang w:eastAsia="zh-CN"/>
        </w:rPr>
        <w:t>recognize</w:t>
      </w:r>
      <w:r w:rsidR="001923F5" w:rsidRPr="001923F5">
        <w:rPr>
          <w:rFonts w:eastAsia="宋体"/>
          <w:lang w:eastAsia="zh-CN"/>
        </w:rPr>
        <w:t xml:space="preserve"> survival</w:t>
      </w:r>
      <w:r w:rsidR="001923F5">
        <w:rPr>
          <w:rFonts w:eastAsia="宋体"/>
          <w:lang w:eastAsia="zh-CN"/>
        </w:rPr>
        <w:t xml:space="preserve"> as</w:t>
      </w:r>
      <w:r w:rsidR="001923F5" w:rsidRPr="001923F5">
        <w:rPr>
          <w:rFonts w:eastAsia="宋体"/>
          <w:lang w:eastAsia="zh-CN"/>
        </w:rPr>
        <w:t xml:space="preserve"> our most important consideration, we sometimes accept less important choices.</w:t>
      </w:r>
      <w:r w:rsidR="00110292" w:rsidRPr="00110292">
        <w:rPr>
          <w:rFonts w:eastAsia="宋体"/>
          <w:lang w:eastAsia="zh-CN"/>
        </w:rPr>
        <w:t xml:space="preserve"> </w:t>
      </w:r>
      <w:r w:rsidR="00110292" w:rsidRPr="001923F5">
        <w:rPr>
          <w:rFonts w:eastAsia="宋体"/>
          <w:lang w:eastAsia="zh-CN"/>
        </w:rPr>
        <w:t xml:space="preserve">But this does not mean that culture will be lost. In the above functional relationship, the rate of cultural turnover is also related to the feasibility of cultural behaviors, which is largely influenced by artificial policies. </w:t>
      </w:r>
    </w:p>
    <w:p w14:paraId="7EA8360E" w14:textId="52B69A5D" w:rsidR="001923F5" w:rsidRDefault="00110292" w:rsidP="00110292">
      <w:pPr>
        <w:ind w:firstLine="432"/>
        <w:rPr>
          <w:rFonts w:eastAsia="宋体"/>
          <w:lang w:eastAsia="zh-CN"/>
        </w:rPr>
      </w:pPr>
      <w:r w:rsidRPr="00110292">
        <w:rPr>
          <w:rFonts w:eastAsia="宋体"/>
          <w:lang w:eastAsia="zh-CN"/>
        </w:rPr>
        <w:t xml:space="preserve">The rate of cultural loss is also related to the mutual tolerance between the two. If the two sides have more understanding and tolerance, the culture will have more space to retain. If the receiving country prohibits the settlers from carrying out the activities of the original cultural customs, in the long run, the culture of that behavior will be forgotten. </w:t>
      </w:r>
    </w:p>
    <w:p w14:paraId="57F5C78F" w14:textId="6BF871DF" w:rsidR="00F05BF3" w:rsidRPr="00F05BF3" w:rsidRDefault="00F05BF3" w:rsidP="00F05BF3">
      <w:pPr>
        <w:ind w:firstLine="432"/>
        <w:rPr>
          <w:rFonts w:eastAsia="宋体"/>
          <w:lang w:eastAsia="zh-CN"/>
        </w:rPr>
      </w:pPr>
      <w:r w:rsidRPr="00F05BF3">
        <w:rPr>
          <w:rFonts w:eastAsia="宋体"/>
          <w:lang w:eastAsia="zh-CN"/>
        </w:rPr>
        <w:t xml:space="preserve">When we assess the risk of cultural loss, we need to consider </w:t>
      </w:r>
      <w:r w:rsidR="00AE6C40">
        <w:rPr>
          <w:rFonts w:eastAsia="宋体"/>
          <w:lang w:eastAsia="zh-CN"/>
        </w:rPr>
        <w:t>the country to relocate</w:t>
      </w:r>
      <w:r w:rsidRPr="00F05BF3">
        <w:rPr>
          <w:rFonts w:eastAsia="宋体"/>
          <w:lang w:eastAsia="zh-CN"/>
        </w:rPr>
        <w:t xml:space="preserve"> residence and the policies of the government in </w:t>
      </w:r>
      <w:r w:rsidR="00AE6C40" w:rsidRPr="00AE6C40">
        <w:rPr>
          <w:rFonts w:eastAsia="宋体"/>
          <w:lang w:eastAsia="zh-CN"/>
        </w:rPr>
        <w:t>that country</w:t>
      </w:r>
      <w:r w:rsidRPr="00F05BF3">
        <w:rPr>
          <w:rFonts w:eastAsia="宋体"/>
          <w:lang w:eastAsia="zh-CN"/>
        </w:rPr>
        <w:t xml:space="preserve">. </w:t>
      </w:r>
      <w:r w:rsidR="00080C45">
        <w:rPr>
          <w:rFonts w:eastAsia="宋体"/>
          <w:lang w:eastAsia="zh-CN"/>
        </w:rPr>
        <w:t>I</w:t>
      </w:r>
      <w:r w:rsidRPr="00F05BF3">
        <w:rPr>
          <w:rFonts w:eastAsia="宋体"/>
          <w:lang w:eastAsia="zh-CN"/>
        </w:rPr>
        <w:t>f the country of immigration carries out strict policies on the immigrants, or even persecutes and forcibly assimilates them, the national culture of the immigrants may be seriously lost.</w:t>
      </w:r>
    </w:p>
    <w:p w14:paraId="56A858E6" w14:textId="071ED088" w:rsidR="000655E5" w:rsidRDefault="00F05BF3" w:rsidP="00F05BF3">
      <w:pPr>
        <w:ind w:firstLine="432"/>
        <w:rPr>
          <w:rFonts w:eastAsia="宋体"/>
          <w:lang w:eastAsia="zh-CN"/>
        </w:rPr>
      </w:pPr>
      <w:r w:rsidRPr="00F05BF3">
        <w:rPr>
          <w:rFonts w:eastAsia="宋体"/>
          <w:lang w:eastAsia="zh-CN"/>
        </w:rPr>
        <w:t>Therefore, it is very important to do a good assessment of cultural loss when choosing the place of relocation, and it is also important to negotiate policies between the two sides.</w:t>
      </w:r>
    </w:p>
    <w:p w14:paraId="1ADAA022" w14:textId="799C480A" w:rsidR="007A2BF8" w:rsidRDefault="00A775F5" w:rsidP="007A2BF8">
      <w:pPr>
        <w:pStyle w:val="2"/>
        <w:rPr>
          <w:lang w:eastAsia="zh-CN"/>
        </w:rPr>
      </w:pPr>
      <w:bookmarkStart w:id="21" w:name="_Toc34716921"/>
      <w:r>
        <w:rPr>
          <w:lang w:eastAsia="zh-CN"/>
        </w:rPr>
        <w:t xml:space="preserve">Model </w:t>
      </w:r>
      <w:r>
        <w:rPr>
          <w:lang w:eastAsia="zh-CN"/>
        </w:rPr>
        <w:fldChar w:fldCharType="begin"/>
      </w:r>
      <w:r>
        <w:rPr>
          <w:lang w:eastAsia="zh-CN"/>
        </w:rPr>
        <w:instrText xml:space="preserve"> </w:instrText>
      </w:r>
      <w:r>
        <w:rPr>
          <w:rFonts w:hint="eastAsia"/>
          <w:lang w:eastAsia="zh-CN"/>
        </w:rPr>
        <w:instrText>= 3 \* ROMAN</w:instrText>
      </w:r>
      <w:r>
        <w:rPr>
          <w:lang w:eastAsia="zh-CN"/>
        </w:rPr>
        <w:instrText xml:space="preserve"> </w:instrText>
      </w:r>
      <w:r>
        <w:rPr>
          <w:lang w:eastAsia="zh-CN"/>
        </w:rPr>
        <w:fldChar w:fldCharType="separate"/>
      </w:r>
      <w:r w:rsidR="007D31B6">
        <w:rPr>
          <w:noProof/>
          <w:lang w:eastAsia="zh-CN"/>
        </w:rPr>
        <w:t>III</w:t>
      </w:r>
      <w:r>
        <w:rPr>
          <w:lang w:eastAsia="zh-CN"/>
        </w:rPr>
        <w:fldChar w:fldCharType="end"/>
      </w:r>
      <w:r>
        <w:rPr>
          <w:lang w:eastAsia="zh-CN"/>
        </w:rPr>
        <w:t xml:space="preserve">: </w:t>
      </w:r>
      <w:r w:rsidR="007A2BF8">
        <w:rPr>
          <w:lang w:eastAsia="zh-CN"/>
        </w:rPr>
        <w:t>M</w:t>
      </w:r>
      <w:r w:rsidR="00DD0E88">
        <w:rPr>
          <w:lang w:eastAsia="zh-CN"/>
        </w:rPr>
        <w:t xml:space="preserve">odel of </w:t>
      </w:r>
      <w:r w:rsidR="007A2BF8">
        <w:rPr>
          <w:lang w:eastAsia="zh-CN"/>
        </w:rPr>
        <w:t>Human Rights protection</w:t>
      </w:r>
      <w:bookmarkEnd w:id="21"/>
    </w:p>
    <w:p w14:paraId="7621C421" w14:textId="77D926E9" w:rsidR="007A2BF8" w:rsidRPr="007A2BF8" w:rsidRDefault="007A2BF8" w:rsidP="007A2BF8">
      <w:pPr>
        <w:pStyle w:val="3"/>
        <w:rPr>
          <w:lang w:eastAsia="zh-CN"/>
        </w:rPr>
      </w:pPr>
      <w:bookmarkStart w:id="22" w:name="_Toc34716922"/>
      <w:r>
        <w:rPr>
          <w:lang w:eastAsia="zh-CN"/>
        </w:rPr>
        <w:t xml:space="preserve">Human Rights </w:t>
      </w:r>
      <w:r w:rsidR="00AA5A0F">
        <w:rPr>
          <w:lang w:eastAsia="zh-CN"/>
        </w:rPr>
        <w:t>I</w:t>
      </w:r>
      <w:r>
        <w:rPr>
          <w:lang w:eastAsia="zh-CN"/>
        </w:rPr>
        <w:t>ndex</w:t>
      </w:r>
      <w:r w:rsidR="00AA5A0F">
        <w:rPr>
          <w:lang w:eastAsia="zh-CN"/>
        </w:rPr>
        <w:t xml:space="preserve"> </w:t>
      </w:r>
      <w:r w:rsidR="00DB1EFF">
        <w:rPr>
          <w:lang w:eastAsia="zh-CN"/>
        </w:rPr>
        <w:t>(HDI)</w:t>
      </w:r>
      <w:bookmarkEnd w:id="22"/>
    </w:p>
    <w:p w14:paraId="348094C7" w14:textId="7BF947CF" w:rsidR="007A2BF8" w:rsidRDefault="007A2BF8" w:rsidP="007A2BF8">
      <w:pPr>
        <w:ind w:firstLine="432"/>
        <w:rPr>
          <w:rFonts w:eastAsia="宋体"/>
          <w:lang w:eastAsia="zh-CN"/>
        </w:rPr>
      </w:pPr>
      <w:r w:rsidRPr="007A2BF8">
        <w:rPr>
          <w:rFonts w:eastAsia="宋体"/>
          <w:lang w:eastAsia="zh-CN"/>
        </w:rPr>
        <w:t xml:space="preserve">Human rights involve many kinds of rights, just like when we study culture, we need to do some classification and simplification, and choose some parts of them as the main research object. First, we need to set a quantitative indicator to reflect the degree of human rights protection, and we choose the human rights index as this indicator. Human rights index can be further divided into freedom index, education index, human rights development index. </w:t>
      </w:r>
    </w:p>
    <w:p w14:paraId="02796258" w14:textId="21A5740E" w:rsidR="007A2BF8" w:rsidRDefault="007A2BF8" w:rsidP="007A2BF8">
      <w:pPr>
        <w:ind w:firstLine="432"/>
        <w:rPr>
          <w:rFonts w:eastAsia="宋体"/>
          <w:lang w:eastAsia="zh-CN"/>
        </w:rPr>
      </w:pPr>
      <w:r w:rsidRPr="007A2BF8">
        <w:rPr>
          <w:rFonts w:eastAsia="宋体"/>
          <w:lang w:eastAsia="zh-CN"/>
        </w:rPr>
        <w:t>Human rights branch offices that assess the prospects of migrants entering a country need to consider the following factors. The first is the level of the country's own human rights index, the second is the level of the rule of law index, the third is the openness and inclusiveness of the country, and the fourth is the similarity between the countries of origin and the receiving countries of the immigrants.</w:t>
      </w:r>
    </w:p>
    <w:p w14:paraId="6361EF70" w14:textId="531F26C5" w:rsidR="007A2BF8" w:rsidRDefault="00CC3070" w:rsidP="007A2BF8">
      <w:pPr>
        <w:ind w:firstLine="432"/>
        <w:rPr>
          <w:rFonts w:eastAsia="宋体"/>
          <w:lang w:eastAsia="zh-CN"/>
        </w:rPr>
      </w:pPr>
      <w:r>
        <w:rPr>
          <w:rFonts w:eastAsia="宋体"/>
          <w:lang w:eastAsia="zh-CN"/>
        </w:rPr>
        <w:t>W</w:t>
      </w:r>
      <w:r w:rsidRPr="00CC3070">
        <w:rPr>
          <w:rFonts w:eastAsia="宋体"/>
          <w:lang w:eastAsia="zh-CN"/>
        </w:rPr>
        <w:t>e select several indicators as the factors to describe the similarity of countries</w:t>
      </w:r>
      <w:r w:rsidR="007A2BF8" w:rsidRPr="007A2BF8">
        <w:rPr>
          <w:rFonts w:eastAsia="宋体"/>
          <w:lang w:eastAsia="zh-CN"/>
        </w:rPr>
        <w:t>, including population density, per capita GDP, dimension values, the annual average temperature, average elevation, cultural similarity, which are explained in detail in cultural risk analysis section), and other indicators of climate and economic factors, the value of the same country of different indexes into a line, write the same index value in different countries in a column structure matrix. The following formula is used to standardize the matrix:</w:t>
      </w:r>
    </w:p>
    <w:p w14:paraId="4B138045" w14:textId="20C739F3" w:rsidR="007A2BF8" w:rsidRDefault="007A2BF8" w:rsidP="007A2BF8">
      <w:pPr>
        <w:pStyle w:val="AMDisplayEquation"/>
        <w:rPr>
          <w:lang w:eastAsia="zh-CN"/>
        </w:rPr>
      </w:pPr>
      <w:r>
        <w:rPr>
          <w:lang w:eastAsia="zh-CN"/>
        </w:rPr>
        <w:lastRenderedPageBreak/>
        <w:tab/>
      </w:r>
      <w:r w:rsidRPr="007A2BF8">
        <w:rPr>
          <w:position w:val="-27"/>
          <w:lang w:eastAsia="zh-CN"/>
        </w:rPr>
        <w:object w:dxaOrig="4479" w:dyaOrig="663" w14:anchorId="0209A1C8">
          <v:shape id="_x0000_i1132" type="#_x0000_t75" style="width:223.85pt;height:32.75pt" o:ole="">
            <v:imagedata r:id="rId187" o:title=""/>
          </v:shape>
          <o:OLEObject Type="Embed" ProgID="Equation.AxMath" ShapeID="_x0000_i1132" DrawAspect="Content" ObjectID="_1645344066" r:id="rId18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14</w:instrText>
      </w:r>
      <w:r>
        <w:rPr>
          <w:lang w:eastAsia="zh-CN"/>
        </w:rPr>
        <w:fldChar w:fldCharType="end"/>
      </w:r>
      <w:r>
        <w:rPr>
          <w:lang w:eastAsia="zh-CN"/>
        </w:rPr>
        <w:instrText>]</w:instrText>
      </w:r>
      <w:r>
        <w:rPr>
          <w:lang w:eastAsia="zh-CN"/>
        </w:rPr>
        <w:fldChar w:fldCharType="end"/>
      </w:r>
    </w:p>
    <w:p w14:paraId="463EFF40" w14:textId="0FCF8149" w:rsidR="007A2BF8" w:rsidRDefault="00DB1EFF" w:rsidP="007A2BF8">
      <w:pPr>
        <w:rPr>
          <w:rFonts w:eastAsia="宋体"/>
          <w:lang w:eastAsia="zh-CN"/>
        </w:rPr>
      </w:pPr>
      <w:r>
        <w:rPr>
          <w:rFonts w:eastAsia="宋体"/>
          <w:lang w:eastAsia="zh-CN"/>
        </w:rPr>
        <w:t>W</w:t>
      </w:r>
      <w:r w:rsidR="007A2BF8">
        <w:rPr>
          <w:rFonts w:eastAsia="宋体"/>
          <w:lang w:eastAsia="zh-CN"/>
        </w:rPr>
        <w:t>here</w:t>
      </w:r>
      <w:r>
        <w:rPr>
          <w:rFonts w:eastAsia="宋体"/>
          <w:lang w:eastAsia="zh-CN"/>
        </w:rPr>
        <w:t xml:space="preserve"> </w:t>
      </w:r>
      <w:r w:rsidRPr="00DB1EFF">
        <w:rPr>
          <w:rFonts w:eastAsia="宋体"/>
          <w:position w:val="-33"/>
          <w:lang w:eastAsia="zh-CN"/>
        </w:rPr>
        <w:object w:dxaOrig="6744" w:dyaOrig="778" w14:anchorId="6DC10E6F">
          <v:shape id="_x0000_i1133" type="#_x0000_t75" style="width:337.4pt;height:39.25pt" o:ole="">
            <v:imagedata r:id="rId189" o:title=""/>
          </v:shape>
          <o:OLEObject Type="Embed" ProgID="Equation.AxMath" ShapeID="_x0000_i1133" DrawAspect="Content" ObjectID="_1645344067" r:id="rId190"/>
        </w:object>
      </w:r>
    </w:p>
    <w:p w14:paraId="269F8C03" w14:textId="2F6965FB" w:rsidR="00ED4018" w:rsidRDefault="00ED4018" w:rsidP="00ED4018">
      <w:pPr>
        <w:ind w:firstLine="432"/>
        <w:rPr>
          <w:rFonts w:eastAsia="宋体"/>
          <w:lang w:eastAsia="zh-CN"/>
        </w:rPr>
      </w:pPr>
      <w:r>
        <w:rPr>
          <w:rFonts w:eastAsia="宋体"/>
          <w:lang w:eastAsia="zh-CN"/>
        </w:rPr>
        <w:t>I</w:t>
      </w:r>
      <w:r w:rsidRPr="00ED4018">
        <w:rPr>
          <w:rFonts w:eastAsia="宋体"/>
          <w:lang w:eastAsia="zh-CN"/>
        </w:rPr>
        <w:t>f U is a real number domain, the integrand function is Riemann integrable and the generalized integral converges</w:t>
      </w:r>
      <w:r>
        <w:rPr>
          <w:rFonts w:eastAsia="宋体"/>
          <w:lang w:eastAsia="zh-CN"/>
        </w:rPr>
        <w:t>.</w:t>
      </w:r>
    </w:p>
    <w:p w14:paraId="797A1C7B" w14:textId="2B6E04F6" w:rsidR="00ED4018" w:rsidRPr="00ED4018" w:rsidRDefault="00ED4018" w:rsidP="00ED4018">
      <w:pPr>
        <w:pStyle w:val="AMDisplayEquation"/>
        <w:rPr>
          <w:lang w:eastAsia="zh-CN"/>
        </w:rPr>
      </w:pPr>
      <w:r>
        <w:rPr>
          <w:lang w:eastAsia="zh-CN"/>
        </w:rPr>
        <w:tab/>
      </w:r>
      <w:r w:rsidR="00950CAB" w:rsidRPr="00ED4018">
        <w:rPr>
          <w:position w:val="-42"/>
          <w:lang w:eastAsia="zh-CN"/>
        </w:rPr>
        <w:object w:dxaOrig="3293" w:dyaOrig="972" w14:anchorId="469D9EF1">
          <v:shape id="_x0000_i1134" type="#_x0000_t75" style="width:164.3pt;height:48.45pt" o:ole="">
            <v:imagedata r:id="rId191" o:title=""/>
          </v:shape>
          <o:OLEObject Type="Embed" ProgID="Equation.AxMath" ShapeID="_x0000_i1134" DrawAspect="Content" ObjectID="_1645344068" r:id="rId19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15</w:instrText>
      </w:r>
      <w:r>
        <w:rPr>
          <w:lang w:eastAsia="zh-CN"/>
        </w:rPr>
        <w:fldChar w:fldCharType="end"/>
      </w:r>
      <w:r>
        <w:rPr>
          <w:lang w:eastAsia="zh-CN"/>
        </w:rPr>
        <w:instrText>]</w:instrText>
      </w:r>
      <w:r>
        <w:rPr>
          <w:lang w:eastAsia="zh-CN"/>
        </w:rPr>
        <w:fldChar w:fldCharType="end"/>
      </w:r>
    </w:p>
    <w:p w14:paraId="6CB039BD" w14:textId="1C88D84C" w:rsidR="00DB1EFF" w:rsidRDefault="00950CAB" w:rsidP="00950CAB">
      <w:pPr>
        <w:pStyle w:val="AMDisplayEquation"/>
        <w:rPr>
          <w:lang w:eastAsia="zh-CN"/>
        </w:rPr>
      </w:pPr>
      <w:r>
        <w:rPr>
          <w:lang w:eastAsia="zh-CN"/>
        </w:rPr>
        <w:tab/>
      </w:r>
      <w:r w:rsidRPr="00950CAB">
        <w:rPr>
          <w:position w:val="-42"/>
          <w:lang w:eastAsia="zh-CN"/>
        </w:rPr>
        <w:object w:dxaOrig="3546" w:dyaOrig="972" w14:anchorId="705A17F0">
          <v:shape id="_x0000_i1135" type="#_x0000_t75" style="width:177.7pt;height:48.45pt" o:ole="">
            <v:imagedata r:id="rId193" o:title=""/>
          </v:shape>
          <o:OLEObject Type="Embed" ProgID="Equation.AxMath" ShapeID="_x0000_i1135" DrawAspect="Content" ObjectID="_1645344069" r:id="rId194"/>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FE5BA3">
        <w:rPr>
          <w:noProof/>
          <w:lang w:eastAsia="zh-CN"/>
        </w:rPr>
        <w:instrText>16</w:instrText>
      </w:r>
      <w:r>
        <w:rPr>
          <w:lang w:eastAsia="zh-CN"/>
        </w:rPr>
        <w:fldChar w:fldCharType="end"/>
      </w:r>
      <w:r>
        <w:rPr>
          <w:lang w:eastAsia="zh-CN"/>
        </w:rPr>
        <w:instrText>]</w:instrText>
      </w:r>
      <w:r>
        <w:rPr>
          <w:lang w:eastAsia="zh-CN"/>
        </w:rPr>
        <w:fldChar w:fldCharType="end"/>
      </w:r>
    </w:p>
    <w:p w14:paraId="5D9E5AEC" w14:textId="6E6C33A4" w:rsidR="00950CAB" w:rsidRDefault="00950CAB" w:rsidP="00950CAB">
      <w:pPr>
        <w:rPr>
          <w:rFonts w:eastAsia="宋体"/>
          <w:lang w:eastAsia="zh-CN"/>
        </w:rPr>
      </w:pPr>
      <w:r w:rsidRPr="00950CAB">
        <w:rPr>
          <w:rFonts w:eastAsia="宋体"/>
          <w:b/>
          <w:bCs/>
          <w:i/>
          <w:iCs/>
          <w:lang w:eastAsia="zh-CN"/>
        </w:rPr>
        <w:t>U</w:t>
      </w:r>
      <w:r w:rsidRPr="00950CAB">
        <w:rPr>
          <w:rFonts w:eastAsia="宋体"/>
          <w:lang w:eastAsia="zh-CN"/>
        </w:rPr>
        <w:t xml:space="preserve"> is a vector of different indicators for each country.</w:t>
      </w:r>
      <w:r>
        <w:rPr>
          <w:rFonts w:eastAsia="宋体"/>
          <w:lang w:eastAsia="zh-CN"/>
        </w:rPr>
        <w:t xml:space="preserve"> A(u)</w:t>
      </w:r>
      <w:r w:rsidRPr="00950CAB">
        <w:rPr>
          <w:rFonts w:eastAsia="宋体"/>
          <w:lang w:eastAsia="zh-CN"/>
        </w:rPr>
        <w:t xml:space="preserve"> and B</w:t>
      </w:r>
      <w:r>
        <w:rPr>
          <w:rFonts w:eastAsia="宋体"/>
          <w:lang w:eastAsia="zh-CN"/>
        </w:rPr>
        <w:t>(u)</w:t>
      </w:r>
      <w:r w:rsidRPr="00950CAB">
        <w:rPr>
          <w:rFonts w:eastAsia="宋体"/>
          <w:lang w:eastAsia="zh-CN"/>
        </w:rPr>
        <w:t xml:space="preserve"> of u are the corresponding normalized values. N (A</w:t>
      </w:r>
      <w:r>
        <w:rPr>
          <w:rFonts w:eastAsia="宋体"/>
          <w:lang w:eastAsia="zh-CN"/>
        </w:rPr>
        <w:t xml:space="preserve">, </w:t>
      </w:r>
      <w:r w:rsidRPr="00950CAB">
        <w:rPr>
          <w:rFonts w:eastAsia="宋体"/>
          <w:lang w:eastAsia="zh-CN"/>
        </w:rPr>
        <w:t>B) is the Riemann closeness of country A and country B. Subscripts refer to different calculation methods. There are two methods. The greater the value, the greater the similarity between the two countries.</w:t>
      </w:r>
    </w:p>
    <w:p w14:paraId="48060008" w14:textId="282AFBD5" w:rsidR="00950CAB" w:rsidRDefault="00950CAB" w:rsidP="00950CAB">
      <w:pPr>
        <w:pStyle w:val="3"/>
        <w:rPr>
          <w:lang w:eastAsia="zh-CN"/>
        </w:rPr>
      </w:pPr>
      <w:bookmarkStart w:id="23" w:name="_Toc34716923"/>
      <w:r>
        <w:rPr>
          <w:lang w:eastAsia="zh-CN"/>
        </w:rPr>
        <w:t>Discussion</w:t>
      </w:r>
      <w:bookmarkEnd w:id="23"/>
    </w:p>
    <w:p w14:paraId="330227AC" w14:textId="605FDD7A" w:rsidR="00950CAB" w:rsidRPr="00950CAB" w:rsidRDefault="00950CAB" w:rsidP="00950CAB">
      <w:pPr>
        <w:ind w:firstLine="720"/>
        <w:rPr>
          <w:rFonts w:eastAsia="宋体"/>
          <w:lang w:eastAsia="zh-CN"/>
        </w:rPr>
      </w:pPr>
      <w:r w:rsidRPr="00950CAB">
        <w:rPr>
          <w:rFonts w:eastAsia="宋体"/>
          <w:lang w:eastAsia="zh-CN"/>
        </w:rPr>
        <w:t>Imagine a farmer in agricultural country to a developed country but there was no land, the difficulty of solving the employment problem</w:t>
      </w:r>
      <w:r>
        <w:rPr>
          <w:rFonts w:eastAsia="宋体"/>
          <w:lang w:eastAsia="zh-CN"/>
        </w:rPr>
        <w:t>.</w:t>
      </w:r>
      <w:r w:rsidRPr="00950CAB">
        <w:rPr>
          <w:rFonts w:eastAsia="宋体"/>
          <w:lang w:eastAsia="zh-CN"/>
        </w:rPr>
        <w:t xml:space="preserve"> </w:t>
      </w:r>
      <w:r>
        <w:rPr>
          <w:rFonts w:eastAsia="宋体"/>
          <w:lang w:eastAsia="zh-CN"/>
        </w:rPr>
        <w:t>I</w:t>
      </w:r>
      <w:r w:rsidRPr="00950CAB">
        <w:rPr>
          <w:rFonts w:eastAsia="宋体"/>
          <w:lang w:eastAsia="zh-CN"/>
        </w:rPr>
        <w:t>t is easy to prove that EDP</w:t>
      </w:r>
      <w:r>
        <w:rPr>
          <w:rFonts w:eastAsia="宋体"/>
          <w:lang w:eastAsia="zh-CN"/>
        </w:rPr>
        <w:t>s</w:t>
      </w:r>
      <w:r w:rsidRPr="00950CAB">
        <w:rPr>
          <w:rFonts w:eastAsia="宋体"/>
          <w:lang w:eastAsia="zh-CN"/>
        </w:rPr>
        <w:t xml:space="preserve"> in countries with high cultural similarity </w:t>
      </w:r>
      <w:r>
        <w:rPr>
          <w:rFonts w:eastAsia="宋体"/>
          <w:lang w:eastAsia="zh-CN"/>
        </w:rPr>
        <w:t>are</w:t>
      </w:r>
      <w:r w:rsidRPr="00950CAB">
        <w:rPr>
          <w:rFonts w:eastAsia="宋体"/>
          <w:lang w:eastAsia="zh-CN"/>
        </w:rPr>
        <w:t xml:space="preserve"> </w:t>
      </w:r>
      <w:r w:rsidR="004D686A">
        <w:rPr>
          <w:rFonts w:eastAsia="宋体"/>
          <w:lang w:eastAsia="zh-CN"/>
        </w:rPr>
        <w:t>easier</w:t>
      </w:r>
      <w:r w:rsidRPr="00950CAB">
        <w:rPr>
          <w:rFonts w:eastAsia="宋体"/>
          <w:lang w:eastAsia="zh-CN"/>
        </w:rPr>
        <w:t xml:space="preserve"> to find work, to communicate with people, and more able to adapt to the local culture and law</w:t>
      </w:r>
      <w:r w:rsidR="00275F9E">
        <w:rPr>
          <w:rFonts w:eastAsia="宋体"/>
          <w:lang w:eastAsia="zh-CN"/>
        </w:rPr>
        <w:t>. Therefore,</w:t>
      </w:r>
      <w:r w:rsidRPr="00950CAB">
        <w:rPr>
          <w:rFonts w:eastAsia="宋体"/>
          <w:lang w:eastAsia="zh-CN"/>
        </w:rPr>
        <w:t xml:space="preserve"> human rights are more likely to get the guarantee.</w:t>
      </w:r>
    </w:p>
    <w:p w14:paraId="4F4EEEF5" w14:textId="6D1F2F20" w:rsidR="00950CAB" w:rsidRDefault="00950CAB" w:rsidP="00AA5A0F">
      <w:pPr>
        <w:ind w:firstLine="432"/>
        <w:rPr>
          <w:rFonts w:eastAsia="宋体"/>
          <w:lang w:eastAsia="zh-CN"/>
        </w:rPr>
      </w:pPr>
      <w:r w:rsidRPr="00950CAB">
        <w:rPr>
          <w:rFonts w:eastAsia="宋体"/>
          <w:lang w:eastAsia="zh-CN"/>
        </w:rPr>
        <w:t xml:space="preserve">However, the protection of human rights comes at a price, which requires the receiving country to provide certain economic expenditure and management input, to provide job opportunities and educational resources. Driven by the pursuit of interests and selfish rationality, the receiving country may make irresponsible and even violation of human rights policy decisions. Prevention of terrorism also limits the freedom of the settlers. The expansion of nationalism will lead directly to the violation of EDP's human rights. Therefore, our human rights protection policies are designed to address these factors of violation and make </w:t>
      </w:r>
      <w:r w:rsidR="00262ED7">
        <w:rPr>
          <w:rFonts w:eastAsia="宋体"/>
          <w:lang w:eastAsia="zh-CN"/>
        </w:rPr>
        <w:t>requests to</w:t>
      </w:r>
      <w:r w:rsidRPr="00950CAB">
        <w:rPr>
          <w:rFonts w:eastAsia="宋体"/>
          <w:lang w:eastAsia="zh-CN"/>
        </w:rPr>
        <w:t xml:space="preserve"> the governments of receiving countries.</w:t>
      </w:r>
    </w:p>
    <w:p w14:paraId="678E31D6" w14:textId="2DF010DE" w:rsidR="00494692" w:rsidRDefault="00494692" w:rsidP="00494692">
      <w:pPr>
        <w:pStyle w:val="2"/>
        <w:rPr>
          <w:lang w:eastAsia="zh-CN"/>
        </w:rPr>
      </w:pPr>
      <w:bookmarkStart w:id="24" w:name="_Toc34716924"/>
      <w:r>
        <w:rPr>
          <w:lang w:eastAsia="zh-CN"/>
        </w:rPr>
        <w:t xml:space="preserve">Model </w:t>
      </w:r>
      <w:r>
        <w:rPr>
          <w:lang w:eastAsia="zh-CN"/>
        </w:rPr>
        <w:fldChar w:fldCharType="begin"/>
      </w:r>
      <w:r>
        <w:rPr>
          <w:lang w:eastAsia="zh-CN"/>
        </w:rPr>
        <w:instrText xml:space="preserve"> </w:instrText>
      </w:r>
      <w:r>
        <w:rPr>
          <w:rFonts w:hint="eastAsia"/>
          <w:lang w:eastAsia="zh-CN"/>
        </w:rPr>
        <w:instrText>= 4 \* ROMAN</w:instrText>
      </w:r>
      <w:r>
        <w:rPr>
          <w:lang w:eastAsia="zh-CN"/>
        </w:rPr>
        <w:instrText xml:space="preserve"> </w:instrText>
      </w:r>
      <w:r>
        <w:rPr>
          <w:lang w:eastAsia="zh-CN"/>
        </w:rPr>
        <w:fldChar w:fldCharType="separate"/>
      </w:r>
      <w:r w:rsidR="007D31B6">
        <w:rPr>
          <w:noProof/>
          <w:lang w:eastAsia="zh-CN"/>
        </w:rPr>
        <w:t>IV</w:t>
      </w:r>
      <w:r>
        <w:rPr>
          <w:lang w:eastAsia="zh-CN"/>
        </w:rPr>
        <w:fldChar w:fldCharType="end"/>
      </w:r>
      <w:r>
        <w:rPr>
          <w:lang w:eastAsia="zh-CN"/>
        </w:rPr>
        <w:t xml:space="preserve">: </w:t>
      </w:r>
      <w:r w:rsidRPr="00494692">
        <w:rPr>
          <w:lang w:eastAsia="zh-CN"/>
        </w:rPr>
        <w:t xml:space="preserve">Policy </w:t>
      </w:r>
      <w:r>
        <w:rPr>
          <w:lang w:eastAsia="zh-CN"/>
        </w:rPr>
        <w:t>A</w:t>
      </w:r>
      <w:r w:rsidRPr="00494692">
        <w:rPr>
          <w:lang w:eastAsia="zh-CN"/>
        </w:rPr>
        <w:t xml:space="preserve">ssessment </w:t>
      </w:r>
      <w:r>
        <w:rPr>
          <w:lang w:eastAsia="zh-CN"/>
        </w:rPr>
        <w:t>M</w:t>
      </w:r>
      <w:r w:rsidRPr="00494692">
        <w:rPr>
          <w:lang w:eastAsia="zh-CN"/>
        </w:rPr>
        <w:t>odel</w:t>
      </w:r>
      <w:bookmarkEnd w:id="24"/>
    </w:p>
    <w:p w14:paraId="3D7F4C3C" w14:textId="45A7E5D3" w:rsidR="007F47A3" w:rsidRPr="007F47A3" w:rsidRDefault="007F47A3" w:rsidP="007F47A3">
      <w:pPr>
        <w:ind w:firstLine="576"/>
        <w:rPr>
          <w:rFonts w:eastAsia="宋体" w:hint="eastAsia"/>
          <w:lang w:eastAsia="zh-CN"/>
        </w:rPr>
      </w:pPr>
      <w:r w:rsidRPr="007F47A3">
        <w:rPr>
          <w:rFonts w:eastAsia="宋体"/>
          <w:lang w:eastAsia="zh-CN"/>
        </w:rPr>
        <w:t>This policy aims to solve the settlement of climate refugees, human rights protection of climate refugees and cultural protection of climate refugees. The stakeholders involved in this policy are climate refugees, governments of receiving countries and citizens of receiving countries.</w:t>
      </w:r>
    </w:p>
    <w:p w14:paraId="10E6E8DC" w14:textId="32EE17AD" w:rsidR="00494692" w:rsidRDefault="007F47A3" w:rsidP="007F47A3">
      <w:pPr>
        <w:ind w:firstLine="432"/>
        <w:rPr>
          <w:rFonts w:eastAsia="宋体"/>
          <w:lang w:eastAsia="zh-CN"/>
        </w:rPr>
      </w:pPr>
      <w:r w:rsidRPr="007F47A3">
        <w:rPr>
          <w:rFonts w:eastAsia="宋体"/>
          <w:lang w:eastAsia="zh-CN"/>
        </w:rPr>
        <w:t>The policy, which should be overseen by the United Nations, proposes that countries share responsibility for accepting refugees on the basis of their historical total greenhouse gas emissions, based on the causes of climate warming and sea-level rise. The policy proposes that receiving countries take measures to protect the human rights and culture of climate refugees. The goal of the policy is to enable climate refugees to settle and adapt to life in host countries, to have their human rights protected and their culture respected and protected.</w:t>
      </w:r>
    </w:p>
    <w:p w14:paraId="730F24C2" w14:textId="44383852" w:rsidR="00395666" w:rsidRDefault="00395666" w:rsidP="00395666">
      <w:pPr>
        <w:pStyle w:val="3"/>
        <w:rPr>
          <w:lang w:eastAsia="zh-CN"/>
        </w:rPr>
      </w:pPr>
      <w:bookmarkStart w:id="25" w:name="_Toc34716925"/>
      <w:r w:rsidRPr="00395666">
        <w:rPr>
          <w:lang w:eastAsia="zh-CN"/>
        </w:rPr>
        <w:lastRenderedPageBreak/>
        <w:t xml:space="preserve">Policy </w:t>
      </w:r>
      <w:r>
        <w:rPr>
          <w:lang w:eastAsia="zh-CN"/>
        </w:rPr>
        <w:t>A</w:t>
      </w:r>
      <w:r w:rsidRPr="00395666">
        <w:rPr>
          <w:lang w:eastAsia="zh-CN"/>
        </w:rPr>
        <w:t xml:space="preserve">ssessment </w:t>
      </w:r>
      <w:r>
        <w:rPr>
          <w:lang w:eastAsia="zh-CN"/>
        </w:rPr>
        <w:t>C</w:t>
      </w:r>
      <w:r w:rsidRPr="00395666">
        <w:rPr>
          <w:lang w:eastAsia="zh-CN"/>
        </w:rPr>
        <w:t xml:space="preserve">riteria and </w:t>
      </w:r>
      <w:r>
        <w:rPr>
          <w:lang w:eastAsia="zh-CN"/>
        </w:rPr>
        <w:t>M</w:t>
      </w:r>
      <w:r w:rsidRPr="00395666">
        <w:rPr>
          <w:lang w:eastAsia="zh-CN"/>
        </w:rPr>
        <w:t>ethod</w:t>
      </w:r>
      <w:r>
        <w:rPr>
          <w:rFonts w:hint="eastAsia"/>
          <w:lang w:eastAsia="zh-CN"/>
        </w:rPr>
        <w:t>s</w:t>
      </w:r>
      <w:bookmarkEnd w:id="25"/>
    </w:p>
    <w:p w14:paraId="05223CA3" w14:textId="59AF611E"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Effectiveness assessment</w:t>
      </w:r>
      <w:r w:rsidR="002E3F5B">
        <w:rPr>
          <w:rFonts w:eastAsia="宋体"/>
          <w:lang w:eastAsia="zh-CN"/>
        </w:rPr>
        <w:t xml:space="preserve">: </w:t>
      </w:r>
      <w:r w:rsidRPr="002E3F5B">
        <w:rPr>
          <w:rFonts w:eastAsia="宋体"/>
          <w:lang w:eastAsia="zh-CN"/>
        </w:rPr>
        <w:t>The number of climate refugees accepted by each country is counted, compared with the number of those who share their obligations, and the acceptance rate is defined as the ratio of the number of people actually accepted and the number of people who should be accepted. To investigate the degree of completion of human rights indicators related to the number of climate refugees who have homes in the receiving country, the employment rate, the school attendance rate of children, etc.</w:t>
      </w:r>
    </w:p>
    <w:p w14:paraId="1F1B843D" w14:textId="46F8E9EB"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Cultural retention</w:t>
      </w:r>
      <w:r w:rsidR="002E3F5B">
        <w:rPr>
          <w:rFonts w:eastAsia="宋体"/>
          <w:lang w:eastAsia="zh-CN"/>
        </w:rPr>
        <w:t xml:space="preserve">: </w:t>
      </w:r>
      <w:r w:rsidRPr="002E3F5B">
        <w:rPr>
          <w:rFonts w:eastAsia="宋体"/>
          <w:lang w:eastAsia="zh-CN"/>
        </w:rPr>
        <w:t xml:space="preserve">The cultural retention rate </w:t>
      </w:r>
      <w:r w:rsidR="00FF2D05" w:rsidRPr="002E3F5B">
        <w:rPr>
          <w:rFonts w:eastAsia="宋体"/>
          <w:lang w:eastAsia="zh-CN"/>
        </w:rPr>
        <w:t>i</w:t>
      </w:r>
      <w:r w:rsidRPr="002E3F5B">
        <w:rPr>
          <w:rFonts w:eastAsia="宋体"/>
          <w:lang w:eastAsia="zh-CN"/>
        </w:rPr>
        <w:t>s assessed by investigating the frequency of language use, the frequency of cultural behaviors such as festivals, and the completion rate of cultural items carried.</w:t>
      </w:r>
    </w:p>
    <w:p w14:paraId="22714A6F" w14:textId="521E2B0C"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Rate of return assessment</w:t>
      </w:r>
      <w:r w:rsidR="002E3F5B">
        <w:rPr>
          <w:rFonts w:eastAsia="宋体"/>
          <w:lang w:eastAsia="zh-CN"/>
        </w:rPr>
        <w:t xml:space="preserve">: </w:t>
      </w:r>
      <w:r w:rsidRPr="002E3F5B">
        <w:rPr>
          <w:rFonts w:eastAsia="宋体"/>
          <w:lang w:eastAsia="zh-CN"/>
        </w:rPr>
        <w:t xml:space="preserve">The per capita investment of the receiving country in climate refugees </w:t>
      </w:r>
      <w:r w:rsidR="00C00CA2" w:rsidRPr="002E3F5B">
        <w:rPr>
          <w:rFonts w:eastAsia="宋体"/>
          <w:lang w:eastAsia="zh-CN"/>
        </w:rPr>
        <w:t>is</w:t>
      </w:r>
      <w:r w:rsidRPr="002E3F5B">
        <w:rPr>
          <w:rFonts w:eastAsia="宋体"/>
          <w:lang w:eastAsia="zh-CN"/>
        </w:rPr>
        <w:t xml:space="preserve"> calculated (the non-financial element </w:t>
      </w:r>
      <w:r w:rsidR="00C00CA2" w:rsidRPr="002E3F5B">
        <w:rPr>
          <w:rFonts w:eastAsia="宋体"/>
          <w:lang w:eastAsia="zh-CN"/>
        </w:rPr>
        <w:t>is</w:t>
      </w:r>
      <w:r w:rsidRPr="002E3F5B">
        <w:rPr>
          <w:rFonts w:eastAsia="宋体"/>
          <w:lang w:eastAsia="zh-CN"/>
        </w:rPr>
        <w:t xml:space="preserve"> converted into the corresponding fund), the life satisfaction of climate refugees in the receiving country </w:t>
      </w:r>
      <w:r w:rsidR="00C00CA2" w:rsidRPr="002E3F5B">
        <w:rPr>
          <w:rFonts w:eastAsia="宋体"/>
          <w:lang w:eastAsia="zh-CN"/>
        </w:rPr>
        <w:t xml:space="preserve">is </w:t>
      </w:r>
      <w:r w:rsidRPr="002E3F5B">
        <w:rPr>
          <w:rFonts w:eastAsia="宋体"/>
          <w:lang w:eastAsia="zh-CN"/>
        </w:rPr>
        <w:t xml:space="preserve">investigated, and the ratio of the latter to the former </w:t>
      </w:r>
      <w:r w:rsidR="00C00CA2" w:rsidRPr="002E3F5B">
        <w:rPr>
          <w:rFonts w:eastAsia="宋体"/>
          <w:lang w:eastAsia="zh-CN"/>
        </w:rPr>
        <w:t>is</w:t>
      </w:r>
      <w:r w:rsidRPr="002E3F5B">
        <w:rPr>
          <w:rFonts w:eastAsia="宋体"/>
          <w:lang w:eastAsia="zh-CN"/>
        </w:rPr>
        <w:t xml:space="preserve"> calculated after normalization to evaluate the policy yield rate.</w:t>
      </w:r>
    </w:p>
    <w:p w14:paraId="34628102" w14:textId="73EF74DA" w:rsidR="00395666" w:rsidRPr="00C00CA2" w:rsidRDefault="00395666" w:rsidP="00C00CA2">
      <w:pPr>
        <w:pStyle w:val="ad"/>
        <w:numPr>
          <w:ilvl w:val="0"/>
          <w:numId w:val="14"/>
        </w:numPr>
        <w:ind w:firstLineChars="0"/>
        <w:rPr>
          <w:rFonts w:eastAsia="宋体" w:hint="eastAsia"/>
          <w:lang w:eastAsia="zh-CN"/>
        </w:rPr>
      </w:pPr>
      <w:r w:rsidRPr="00395666">
        <w:rPr>
          <w:rFonts w:eastAsia="宋体"/>
          <w:lang w:eastAsia="zh-CN"/>
        </w:rPr>
        <w:t>Equity assessment</w:t>
      </w:r>
      <w:r w:rsidR="00C00CA2">
        <w:rPr>
          <w:rFonts w:eastAsia="宋体"/>
          <w:lang w:eastAsia="zh-CN"/>
        </w:rPr>
        <w:t>: t</w:t>
      </w:r>
      <w:r w:rsidRPr="00C00CA2">
        <w:rPr>
          <w:rFonts w:eastAsia="宋体"/>
          <w:lang w:eastAsia="zh-CN"/>
        </w:rPr>
        <w:t>o calculate whether the total expenditure of the receiving country, converted from financial and other related resource inputs, is balanced with the tax revenue and international aid and other compensation generated by climate refugees in the receiving country.</w:t>
      </w:r>
    </w:p>
    <w:p w14:paraId="41FBF27B" w14:textId="08A666DF" w:rsidR="00395666" w:rsidRPr="00C00CA2" w:rsidRDefault="00395666" w:rsidP="00C00CA2">
      <w:pPr>
        <w:pStyle w:val="ad"/>
        <w:numPr>
          <w:ilvl w:val="0"/>
          <w:numId w:val="14"/>
        </w:numPr>
        <w:ind w:firstLineChars="0"/>
        <w:rPr>
          <w:rFonts w:eastAsia="宋体"/>
          <w:lang w:eastAsia="zh-CN"/>
        </w:rPr>
      </w:pPr>
      <w:r w:rsidRPr="00395666">
        <w:rPr>
          <w:rFonts w:eastAsia="宋体"/>
          <w:lang w:eastAsia="zh-CN"/>
        </w:rPr>
        <w:t>Responsive assessment</w:t>
      </w:r>
      <w:r w:rsidR="00C00CA2">
        <w:rPr>
          <w:rFonts w:eastAsia="宋体"/>
          <w:lang w:eastAsia="zh-CN"/>
        </w:rPr>
        <w:t xml:space="preserve">: </w:t>
      </w:r>
      <w:r w:rsidR="00C00CA2" w:rsidRPr="00C00CA2">
        <w:rPr>
          <w:rFonts w:eastAsia="宋体" w:hint="eastAsia"/>
          <w:lang w:eastAsia="zh-CN"/>
        </w:rPr>
        <w:t>t</w:t>
      </w:r>
      <w:r w:rsidRPr="00C00CA2">
        <w:rPr>
          <w:rFonts w:eastAsia="宋体"/>
          <w:lang w:eastAsia="zh-CN"/>
        </w:rPr>
        <w:t>o assess the impact and effectiveness of policies by gathering feedback from people around the world on policies, as well as from host governments and climate refugees.</w:t>
      </w:r>
    </w:p>
    <w:p w14:paraId="3BD577E2" w14:textId="6DC1BB89" w:rsidR="00395666" w:rsidRDefault="00ED0579" w:rsidP="00ED0579">
      <w:pPr>
        <w:ind w:firstLine="420"/>
        <w:rPr>
          <w:rFonts w:eastAsia="宋体"/>
          <w:lang w:eastAsia="zh-CN"/>
        </w:rPr>
      </w:pPr>
      <w:r w:rsidRPr="00ED0579">
        <w:rPr>
          <w:rFonts w:eastAsia="宋体"/>
          <w:lang w:eastAsia="zh-CN"/>
        </w:rPr>
        <w:t>The above method directly measures the results of various indicators after the implementation of the policy, but it cannot show how many of the values in the results are generated by the policy. We need a control group to compare in order to get the pure impact. So far, the case of which country has been flooded and fled to other countries is only in the forecast. If our policy is adopted by the United Nations, the relocation of refugees and the consequences of the relocation will occur together with the implementation of the policy. Therefore, we cannot directly obtain the effect of the policy, because there is no control group that relocates to other countries before the implementation of the policy. In fact, even if there is such a control group, it is difficult to serve as a control group because the countries of origin and the countries of reception are different, so we don't know how high the cultural retention rate and human rights index of climate refugees are when they migrate without our human rights protection policies and cultural protection policies.</w:t>
      </w:r>
    </w:p>
    <w:p w14:paraId="35412D21" w14:textId="575031C4" w:rsidR="00ED0579" w:rsidRDefault="00ED0579" w:rsidP="00ED0579">
      <w:pPr>
        <w:ind w:firstLine="420"/>
        <w:rPr>
          <w:rFonts w:eastAsia="宋体"/>
          <w:lang w:eastAsia="zh-CN"/>
        </w:rPr>
      </w:pPr>
      <w:r w:rsidRPr="00ED0579">
        <w:rPr>
          <w:rFonts w:eastAsia="宋体"/>
          <w:lang w:eastAsia="zh-CN"/>
        </w:rPr>
        <w:t>We need to assess not only the impact of policies on the human rights and culture of climate refugees, but also the impact of policies on receiving countries. Besides the impact of increased financial expenditure, can a more friendly and liberal human rights protection policy increase the GDP and reduce the crime rate of the country in the short term? Will a strict lack of protection of human rights lead to a stable social order or more conflict between the two peoples? We cannot compare the impact of different policies on climate refugees in the same country in two batches, which is inhumane.</w:t>
      </w:r>
    </w:p>
    <w:p w14:paraId="3A921122" w14:textId="537344C6" w:rsidR="00ED0579" w:rsidRPr="00ED0579" w:rsidRDefault="004A00FF" w:rsidP="00ED0579">
      <w:pPr>
        <w:pStyle w:val="3"/>
        <w:rPr>
          <w:rFonts w:hint="eastAsia"/>
          <w:lang w:eastAsia="zh-CN"/>
        </w:rPr>
      </w:pPr>
      <w:bookmarkStart w:id="26" w:name="_Toc34716926"/>
      <w:r>
        <w:rPr>
          <w:rFonts w:eastAsia="宋体"/>
          <w:lang w:eastAsia="zh-CN"/>
        </w:rPr>
        <w:t>T</w:t>
      </w:r>
      <w:r w:rsidRPr="00ED0579">
        <w:rPr>
          <w:rFonts w:eastAsia="宋体"/>
          <w:lang w:eastAsia="zh-CN"/>
        </w:rPr>
        <w:t xml:space="preserve">he </w:t>
      </w:r>
      <w:r>
        <w:rPr>
          <w:rFonts w:eastAsia="宋体"/>
          <w:lang w:eastAsia="zh-CN"/>
        </w:rPr>
        <w:t>G</w:t>
      </w:r>
      <w:r w:rsidRPr="00ED0579">
        <w:rPr>
          <w:rFonts w:eastAsia="宋体"/>
          <w:lang w:eastAsia="zh-CN"/>
        </w:rPr>
        <w:t xml:space="preserve">ame </w:t>
      </w:r>
      <w:r>
        <w:rPr>
          <w:rFonts w:eastAsia="宋体"/>
          <w:lang w:eastAsia="zh-CN"/>
        </w:rPr>
        <w:t>S</w:t>
      </w:r>
      <w:r w:rsidRPr="00ED0579">
        <w:rPr>
          <w:rFonts w:eastAsia="宋体"/>
          <w:lang w:eastAsia="zh-CN"/>
        </w:rPr>
        <w:t xml:space="preserve">core </w:t>
      </w:r>
      <w:r>
        <w:rPr>
          <w:rFonts w:eastAsia="宋体"/>
          <w:lang w:eastAsia="zh-CN"/>
        </w:rPr>
        <w:t>T</w:t>
      </w:r>
      <w:r w:rsidRPr="00ED0579">
        <w:rPr>
          <w:rFonts w:eastAsia="宋体"/>
          <w:lang w:eastAsia="zh-CN"/>
        </w:rPr>
        <w:t>able</w:t>
      </w:r>
      <w:bookmarkEnd w:id="26"/>
      <w:r w:rsidR="00ED0579">
        <w:rPr>
          <w:lang w:eastAsia="zh-CN"/>
        </w:rPr>
        <w:t xml:space="preserve"> </w:t>
      </w:r>
    </w:p>
    <w:p w14:paraId="0EAC70C9" w14:textId="3AC29EBB" w:rsidR="00ED0579" w:rsidRPr="00ED0579" w:rsidRDefault="00ED0579" w:rsidP="00ED0579">
      <w:pPr>
        <w:ind w:firstLine="420"/>
        <w:rPr>
          <w:rFonts w:eastAsia="宋体" w:hint="eastAsia"/>
          <w:lang w:eastAsia="zh-CN"/>
        </w:rPr>
      </w:pPr>
      <w:r w:rsidRPr="00ED0579">
        <w:rPr>
          <w:rFonts w:eastAsia="宋体"/>
          <w:lang w:eastAsia="zh-CN"/>
        </w:rPr>
        <w:t xml:space="preserve">In view of the above analysis, we cannot obtain the impact of the policy itself, but we can measure the direct results of human rights parameters such as the employment rate of refugees </w:t>
      </w:r>
      <w:r w:rsidRPr="00ED0579">
        <w:rPr>
          <w:rFonts w:eastAsia="宋体"/>
          <w:lang w:eastAsia="zh-CN"/>
        </w:rPr>
        <w:lastRenderedPageBreak/>
        <w:t>after the implementation of the policy, and cultural retention parameters such as the frequency of language use in the country of origin.</w:t>
      </w:r>
    </w:p>
    <w:p w14:paraId="3C4457A7" w14:textId="4C9ADE60" w:rsidR="00ED0579" w:rsidRDefault="00ED0579" w:rsidP="00ED0579">
      <w:pPr>
        <w:ind w:firstLine="420"/>
        <w:rPr>
          <w:rFonts w:eastAsia="宋体"/>
          <w:lang w:eastAsia="zh-CN"/>
        </w:rPr>
      </w:pPr>
      <w:r w:rsidRPr="00ED0579">
        <w:rPr>
          <w:rFonts w:eastAsia="宋体"/>
          <w:lang w:eastAsia="zh-CN"/>
        </w:rPr>
        <w:t>Now let's look at the impact of our policies on the behavior of countries towards refugees from the perspective of game theory. In the absence of a policy we assume that countries are unwilling to accept refugees out of self-interest. We assume that there is an island country C that is affected by sea level rise and needs to be relocated, and that there are two major countries A and B that are capable of hosting the residents of country C. We assume that if there is no country hosting C, then C will choose a random country to start a war, resulting in a large loss of power. We give the game score table.</w:t>
      </w:r>
    </w:p>
    <w:p w14:paraId="0196EF6E" w14:textId="556F1296" w:rsidR="00ED0579" w:rsidRDefault="00ED0579" w:rsidP="00ED0579">
      <w:pPr>
        <w:pStyle w:val="af"/>
        <w:keepNext/>
      </w:pPr>
      <w:r>
        <w:t xml:space="preserve">Table </w:t>
      </w:r>
      <w:r>
        <w:fldChar w:fldCharType="begin"/>
      </w:r>
      <w:r>
        <w:instrText xml:space="preserve"> SEQ Table \* ARABIC </w:instrText>
      </w:r>
      <w:r>
        <w:fldChar w:fldCharType="separate"/>
      </w:r>
      <w:r w:rsidR="00FE5BA3">
        <w:rPr>
          <w:noProof/>
        </w:rPr>
        <w:t>8</w:t>
      </w:r>
      <w:r>
        <w:fldChar w:fldCharType="end"/>
      </w:r>
    </w:p>
    <w:tbl>
      <w:tblPr>
        <w:tblStyle w:val="ae"/>
        <w:tblW w:w="0" w:type="auto"/>
        <w:tblLook w:val="04A0" w:firstRow="1" w:lastRow="0" w:firstColumn="1" w:lastColumn="0" w:noHBand="0" w:noVBand="1"/>
      </w:tblPr>
      <w:tblGrid>
        <w:gridCol w:w="3116"/>
        <w:gridCol w:w="3117"/>
        <w:gridCol w:w="3117"/>
      </w:tblGrid>
      <w:tr w:rsidR="00ED0579" w14:paraId="42E6F60E" w14:textId="77777777" w:rsidTr="00ED0579">
        <w:trPr>
          <w:cnfStyle w:val="100000000000" w:firstRow="1" w:lastRow="0" w:firstColumn="0" w:lastColumn="0" w:oddVBand="0" w:evenVBand="0" w:oddHBand="0" w:evenHBand="0" w:firstRowFirstColumn="0" w:firstRowLastColumn="0" w:lastRowFirstColumn="0" w:lastRowLastColumn="0"/>
        </w:trPr>
        <w:tc>
          <w:tcPr>
            <w:tcW w:w="3116" w:type="dxa"/>
          </w:tcPr>
          <w:p w14:paraId="28D51189" w14:textId="42BA4B35" w:rsidR="00ED0579" w:rsidRDefault="00ED0579" w:rsidP="00ED0579">
            <w:pPr>
              <w:rPr>
                <w:rFonts w:eastAsia="宋体" w:hint="eastAsia"/>
                <w:lang w:eastAsia="zh-CN"/>
              </w:rPr>
            </w:pPr>
            <w:r>
              <w:rPr>
                <w:rFonts w:eastAsia="宋体"/>
                <w:lang w:eastAsia="zh-CN"/>
              </w:rPr>
              <w:t>Score</w:t>
            </w:r>
          </w:p>
        </w:tc>
        <w:tc>
          <w:tcPr>
            <w:tcW w:w="3117" w:type="dxa"/>
          </w:tcPr>
          <w:p w14:paraId="110E81CD" w14:textId="2C998C94" w:rsidR="00ED0579" w:rsidRDefault="00ED0579" w:rsidP="00ED0579">
            <w:pPr>
              <w:rPr>
                <w:rFonts w:eastAsia="宋体" w:hint="eastAsia"/>
                <w:lang w:eastAsia="zh-CN"/>
              </w:rPr>
            </w:pPr>
            <w:r>
              <w:rPr>
                <w:rFonts w:eastAsia="宋体"/>
                <w:lang w:eastAsia="zh-CN"/>
              </w:rPr>
              <w:t>Country A receiving</w:t>
            </w:r>
          </w:p>
        </w:tc>
        <w:tc>
          <w:tcPr>
            <w:tcW w:w="3117" w:type="dxa"/>
          </w:tcPr>
          <w:p w14:paraId="74963E75" w14:textId="43321D94" w:rsidR="00ED0579" w:rsidRDefault="00ED0579" w:rsidP="00ED0579">
            <w:pPr>
              <w:rPr>
                <w:rFonts w:eastAsia="宋体" w:hint="eastAsia"/>
                <w:lang w:eastAsia="zh-CN"/>
              </w:rPr>
            </w:pPr>
            <w:r>
              <w:rPr>
                <w:rFonts w:eastAsia="宋体"/>
                <w:lang w:eastAsia="zh-CN"/>
              </w:rPr>
              <w:t>Country A refusing</w:t>
            </w:r>
          </w:p>
        </w:tc>
      </w:tr>
      <w:tr w:rsidR="00ED0579" w14:paraId="60E5FB79" w14:textId="77777777" w:rsidTr="00ED0579">
        <w:tc>
          <w:tcPr>
            <w:tcW w:w="3116" w:type="dxa"/>
          </w:tcPr>
          <w:p w14:paraId="317A5220" w14:textId="5DEE527F" w:rsidR="00ED0579" w:rsidRDefault="00ED0579" w:rsidP="00ED0579">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3CAD63B3" w14:textId="614A2A86" w:rsidR="00ED0579" w:rsidRDefault="00ED0579" w:rsidP="00ED0579">
            <w:pPr>
              <w:rPr>
                <w:rFonts w:eastAsia="宋体" w:hint="eastAsia"/>
                <w:lang w:eastAsia="zh-CN"/>
              </w:rPr>
            </w:pPr>
            <w:r>
              <w:rPr>
                <w:rFonts w:ascii="宋体" w:eastAsia="宋体" w:hAnsi="宋体" w:cs="宋体" w:hint="eastAsia"/>
              </w:rPr>
              <w:t>（</w:t>
            </w:r>
            <w:r>
              <w:t>-0.5, -0.5</w:t>
            </w:r>
            <w:r>
              <w:rPr>
                <w:rFonts w:ascii="宋体" w:eastAsia="宋体" w:hAnsi="宋体" w:cs="宋体" w:hint="eastAsia"/>
              </w:rPr>
              <w:t>）</w:t>
            </w:r>
          </w:p>
        </w:tc>
        <w:tc>
          <w:tcPr>
            <w:tcW w:w="3117" w:type="dxa"/>
          </w:tcPr>
          <w:p w14:paraId="62D6AE34" w14:textId="6FF598A5" w:rsidR="00ED0579" w:rsidRDefault="00ED0579" w:rsidP="00ED0579">
            <w:pPr>
              <w:rPr>
                <w:rFonts w:eastAsia="宋体" w:hint="eastAsia"/>
                <w:lang w:eastAsia="zh-CN"/>
              </w:rPr>
            </w:pPr>
            <w:r>
              <w:rPr>
                <w:rFonts w:ascii="宋体" w:eastAsia="宋体" w:hAnsi="宋体" w:cs="宋体" w:hint="eastAsia"/>
              </w:rPr>
              <w:t>（</w:t>
            </w:r>
            <w:r>
              <w:rPr>
                <w:rFonts w:hint="eastAsia"/>
              </w:rPr>
              <w:t>0</w:t>
            </w:r>
            <w:r>
              <w:t>, -1</w:t>
            </w:r>
            <w:r>
              <w:rPr>
                <w:rFonts w:ascii="宋体" w:eastAsia="宋体" w:hAnsi="宋体" w:cs="宋体" w:hint="eastAsia"/>
              </w:rPr>
              <w:t>）</w:t>
            </w:r>
          </w:p>
        </w:tc>
      </w:tr>
      <w:tr w:rsidR="00ED0579" w14:paraId="4472825C" w14:textId="77777777" w:rsidTr="00ED0579">
        <w:tc>
          <w:tcPr>
            <w:tcW w:w="3116" w:type="dxa"/>
          </w:tcPr>
          <w:p w14:paraId="71ED3116" w14:textId="46A75291" w:rsidR="00ED0579" w:rsidRDefault="00ED0579" w:rsidP="00ED0579">
            <w:pPr>
              <w:rPr>
                <w:rFonts w:eastAsia="宋体" w:hint="eastAsia"/>
                <w:lang w:eastAsia="zh-CN"/>
              </w:rPr>
            </w:pPr>
            <w:r>
              <w:rPr>
                <w:rFonts w:eastAsia="宋体"/>
                <w:lang w:eastAsia="zh-CN"/>
              </w:rPr>
              <w:t>Country B refusing</w:t>
            </w:r>
          </w:p>
        </w:tc>
        <w:tc>
          <w:tcPr>
            <w:tcW w:w="3117" w:type="dxa"/>
          </w:tcPr>
          <w:p w14:paraId="33811AEB" w14:textId="03C752C7" w:rsidR="00ED0579" w:rsidRDefault="00ED0579" w:rsidP="00ED0579">
            <w:pPr>
              <w:rPr>
                <w:rFonts w:eastAsia="宋体" w:hint="eastAsia"/>
                <w:lang w:eastAsia="zh-CN"/>
              </w:rPr>
            </w:pPr>
            <w:r>
              <w:rPr>
                <w:rFonts w:ascii="宋体" w:eastAsia="宋体" w:hAnsi="宋体" w:cs="宋体" w:hint="eastAsia"/>
              </w:rPr>
              <w:t>（</w:t>
            </w:r>
            <w:r>
              <w:rPr>
                <w:rFonts w:hint="eastAsia"/>
              </w:rPr>
              <w:t>-</w:t>
            </w:r>
            <w:r>
              <w:t xml:space="preserve">1, </w:t>
            </w:r>
            <w:r>
              <w:rPr>
                <w:rFonts w:hint="eastAsia"/>
              </w:rPr>
              <w:t>0</w:t>
            </w:r>
            <w:r>
              <w:rPr>
                <w:rFonts w:ascii="宋体" w:eastAsia="宋体" w:hAnsi="宋体" w:cs="宋体" w:hint="eastAsia"/>
              </w:rPr>
              <w:t>）</w:t>
            </w:r>
          </w:p>
        </w:tc>
        <w:tc>
          <w:tcPr>
            <w:tcW w:w="3117" w:type="dxa"/>
          </w:tcPr>
          <w:p w14:paraId="7AF28202" w14:textId="12552520" w:rsidR="00ED0579" w:rsidRDefault="00ED0579" w:rsidP="00ED0579">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eastAsia="宋体" w:hint="eastAsia"/>
                <w:lang w:eastAsia="zh-CN"/>
              </w:rPr>
              <w:t>）</w:t>
            </w:r>
            <w:r>
              <w:rPr>
                <w:rFonts w:eastAsia="宋体"/>
                <w:lang w:eastAsia="zh-CN"/>
              </w:rPr>
              <w:t>*</w:t>
            </w:r>
            <w:r>
              <w:rPr>
                <w:rFonts w:hint="eastAsia"/>
              </w:rPr>
              <w:t>0.5</w:t>
            </w:r>
          </w:p>
        </w:tc>
      </w:tr>
    </w:tbl>
    <w:p w14:paraId="51121552" w14:textId="5C73ABE8" w:rsidR="00ED0579" w:rsidRPr="00ED0579" w:rsidRDefault="00ED0579" w:rsidP="00ED0579">
      <w:pPr>
        <w:ind w:firstLine="420"/>
        <w:rPr>
          <w:rFonts w:eastAsia="宋体" w:hint="eastAsia"/>
          <w:lang w:eastAsia="zh-CN"/>
        </w:rPr>
      </w:pPr>
      <w:r w:rsidRPr="00ED0579">
        <w:rPr>
          <w:rFonts w:eastAsia="宋体"/>
          <w:lang w:eastAsia="zh-CN"/>
        </w:rPr>
        <w:t>It can be seen from the table that when country A does not know the decision of country B, his strategy of refusal is the best. When it comes to countries around the world, they are less likely to be the subject of a war by islanders, so most countries in the world choose not to accept islanders.</w:t>
      </w:r>
    </w:p>
    <w:p w14:paraId="6C51DFA4" w14:textId="5E520B72" w:rsidR="00ED0579" w:rsidRDefault="00ED0579" w:rsidP="00ED0579">
      <w:pPr>
        <w:ind w:firstLine="420"/>
        <w:rPr>
          <w:rFonts w:eastAsia="宋体"/>
          <w:lang w:eastAsia="zh-CN"/>
        </w:rPr>
      </w:pPr>
      <w:r w:rsidRPr="00ED0579">
        <w:rPr>
          <w:rFonts w:eastAsia="宋体"/>
          <w:lang w:eastAsia="zh-CN"/>
        </w:rPr>
        <w:t>All countries are willing to accept refugees if our policy can provide a sufficient penalty for countries that do not accept climate refugees in accordance with their obligations, and we revise the score table as follows.</w:t>
      </w:r>
    </w:p>
    <w:p w14:paraId="4461037F" w14:textId="49D734D4" w:rsidR="006F1E80" w:rsidRDefault="006F1E80" w:rsidP="006F1E80">
      <w:pPr>
        <w:pStyle w:val="af"/>
        <w:keepNext/>
      </w:pPr>
      <w:r>
        <w:t xml:space="preserve">Table </w:t>
      </w:r>
      <w:r>
        <w:fldChar w:fldCharType="begin"/>
      </w:r>
      <w:r>
        <w:instrText xml:space="preserve"> SEQ Table \* ARABIC </w:instrText>
      </w:r>
      <w:r>
        <w:fldChar w:fldCharType="separate"/>
      </w:r>
      <w:r w:rsidR="00FE5BA3">
        <w:rPr>
          <w:noProof/>
        </w:rPr>
        <w:t>9</w:t>
      </w:r>
      <w:r>
        <w:fldChar w:fldCharType="end"/>
      </w:r>
    </w:p>
    <w:tbl>
      <w:tblPr>
        <w:tblStyle w:val="ae"/>
        <w:tblW w:w="0" w:type="auto"/>
        <w:tblLook w:val="04A0" w:firstRow="1" w:lastRow="0" w:firstColumn="1" w:lastColumn="0" w:noHBand="0" w:noVBand="1"/>
      </w:tblPr>
      <w:tblGrid>
        <w:gridCol w:w="3116"/>
        <w:gridCol w:w="3117"/>
        <w:gridCol w:w="3117"/>
      </w:tblGrid>
      <w:tr w:rsidR="006F1E80" w14:paraId="21923644"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4B23F53F" w14:textId="77777777" w:rsidR="006F1E80" w:rsidRDefault="006F1E80" w:rsidP="009B6B95">
            <w:pPr>
              <w:rPr>
                <w:rFonts w:eastAsia="宋体" w:hint="eastAsia"/>
                <w:lang w:eastAsia="zh-CN"/>
              </w:rPr>
            </w:pPr>
            <w:r>
              <w:rPr>
                <w:rFonts w:eastAsia="宋体"/>
                <w:lang w:eastAsia="zh-CN"/>
              </w:rPr>
              <w:t>Score</w:t>
            </w:r>
          </w:p>
        </w:tc>
        <w:tc>
          <w:tcPr>
            <w:tcW w:w="3117" w:type="dxa"/>
          </w:tcPr>
          <w:p w14:paraId="3D844369" w14:textId="77777777" w:rsidR="006F1E80" w:rsidRDefault="006F1E80" w:rsidP="009B6B95">
            <w:pPr>
              <w:rPr>
                <w:rFonts w:eastAsia="宋体" w:hint="eastAsia"/>
                <w:lang w:eastAsia="zh-CN"/>
              </w:rPr>
            </w:pPr>
            <w:r>
              <w:rPr>
                <w:rFonts w:eastAsia="宋体"/>
                <w:lang w:eastAsia="zh-CN"/>
              </w:rPr>
              <w:t>Country A receiving</w:t>
            </w:r>
          </w:p>
        </w:tc>
        <w:tc>
          <w:tcPr>
            <w:tcW w:w="3117" w:type="dxa"/>
          </w:tcPr>
          <w:p w14:paraId="161AEA10" w14:textId="77777777" w:rsidR="006F1E80" w:rsidRDefault="006F1E80" w:rsidP="009B6B95">
            <w:pPr>
              <w:rPr>
                <w:rFonts w:eastAsia="宋体" w:hint="eastAsia"/>
                <w:lang w:eastAsia="zh-CN"/>
              </w:rPr>
            </w:pPr>
            <w:r>
              <w:rPr>
                <w:rFonts w:eastAsia="宋体"/>
                <w:lang w:eastAsia="zh-CN"/>
              </w:rPr>
              <w:t>Country A refusing</w:t>
            </w:r>
          </w:p>
        </w:tc>
      </w:tr>
      <w:tr w:rsidR="006F1E80" w14:paraId="2206447E" w14:textId="77777777" w:rsidTr="009B6B95">
        <w:tc>
          <w:tcPr>
            <w:tcW w:w="3116" w:type="dxa"/>
          </w:tcPr>
          <w:p w14:paraId="01388900" w14:textId="77777777" w:rsidR="006F1E80" w:rsidRDefault="006F1E80" w:rsidP="006F1E80">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70EC849D" w14:textId="49D5DFEF" w:rsidR="006F1E80" w:rsidRDefault="006F1E80" w:rsidP="006F1E80">
            <w:pPr>
              <w:rPr>
                <w:rFonts w:eastAsia="宋体" w:hint="eastAsia"/>
                <w:lang w:eastAsia="zh-CN"/>
              </w:rPr>
            </w:pPr>
            <w:r>
              <w:rPr>
                <w:rFonts w:ascii="宋体" w:eastAsia="宋体" w:hAnsi="宋体" w:cs="宋体" w:hint="eastAsia"/>
              </w:rPr>
              <w:t>（</w:t>
            </w:r>
            <w:r>
              <w:t>-0.5</w:t>
            </w:r>
            <w:r>
              <w:rPr>
                <w:rFonts w:hint="eastAsia"/>
              </w:rPr>
              <w:t>,</w:t>
            </w:r>
            <w:r>
              <w:t xml:space="preserve"> -0.5</w:t>
            </w:r>
            <w:r>
              <w:rPr>
                <w:rFonts w:ascii="宋体" w:eastAsia="宋体" w:hAnsi="宋体" w:cs="宋体" w:hint="eastAsia"/>
              </w:rPr>
              <w:t>）</w:t>
            </w:r>
          </w:p>
        </w:tc>
        <w:tc>
          <w:tcPr>
            <w:tcW w:w="3117" w:type="dxa"/>
          </w:tcPr>
          <w:p w14:paraId="3CA85D0B" w14:textId="72A81B0F" w:rsidR="006F1E80" w:rsidRDefault="006F1E80" w:rsidP="006F1E80">
            <w:pPr>
              <w:rPr>
                <w:rFonts w:eastAsia="宋体" w:hint="eastAsia"/>
                <w:lang w:eastAsia="zh-CN"/>
              </w:rPr>
            </w:pPr>
            <w:r>
              <w:rPr>
                <w:rFonts w:ascii="宋体" w:eastAsia="宋体" w:hAnsi="宋体" w:cs="宋体" w:hint="eastAsia"/>
              </w:rPr>
              <w:t>（</w:t>
            </w:r>
            <w:r>
              <w:t>-3</w:t>
            </w:r>
            <w:r>
              <w:rPr>
                <w:rFonts w:hint="eastAsia"/>
              </w:rPr>
              <w:t>,</w:t>
            </w:r>
            <w:r>
              <w:t xml:space="preserve"> -0.5</w:t>
            </w:r>
            <w:r>
              <w:rPr>
                <w:rFonts w:ascii="宋体" w:eastAsia="宋体" w:hAnsi="宋体" w:cs="宋体" w:hint="eastAsia"/>
              </w:rPr>
              <w:t>）</w:t>
            </w:r>
          </w:p>
        </w:tc>
      </w:tr>
      <w:tr w:rsidR="006F1E80" w14:paraId="04131403" w14:textId="77777777" w:rsidTr="009B6B95">
        <w:tc>
          <w:tcPr>
            <w:tcW w:w="3116" w:type="dxa"/>
          </w:tcPr>
          <w:p w14:paraId="657E52EA" w14:textId="77777777" w:rsidR="006F1E80" w:rsidRDefault="006F1E80" w:rsidP="006F1E80">
            <w:pPr>
              <w:rPr>
                <w:rFonts w:eastAsia="宋体" w:hint="eastAsia"/>
                <w:lang w:eastAsia="zh-CN"/>
              </w:rPr>
            </w:pPr>
            <w:r>
              <w:rPr>
                <w:rFonts w:eastAsia="宋体"/>
                <w:lang w:eastAsia="zh-CN"/>
              </w:rPr>
              <w:t>Country B refusing</w:t>
            </w:r>
          </w:p>
        </w:tc>
        <w:tc>
          <w:tcPr>
            <w:tcW w:w="3117" w:type="dxa"/>
          </w:tcPr>
          <w:p w14:paraId="3A3FBD3D" w14:textId="2CFCA08D" w:rsidR="006F1E80" w:rsidRDefault="006F1E80" w:rsidP="006F1E80">
            <w:pPr>
              <w:rPr>
                <w:rFonts w:eastAsia="宋体" w:hint="eastAsia"/>
                <w:lang w:eastAsia="zh-CN"/>
              </w:rPr>
            </w:pPr>
            <w:r>
              <w:rPr>
                <w:rFonts w:ascii="宋体" w:eastAsia="宋体" w:hAnsi="宋体" w:cs="宋体" w:hint="eastAsia"/>
              </w:rPr>
              <w:t>（</w:t>
            </w:r>
            <w:r>
              <w:rPr>
                <w:rFonts w:hint="eastAsia"/>
              </w:rPr>
              <w:t>-</w:t>
            </w:r>
            <w:r>
              <w:t>0.5</w:t>
            </w:r>
            <w:r>
              <w:rPr>
                <w:rFonts w:hint="eastAsia"/>
              </w:rPr>
              <w:t>,</w:t>
            </w:r>
            <w:r>
              <w:t xml:space="preserve"> -3</w:t>
            </w:r>
            <w:r>
              <w:rPr>
                <w:rFonts w:ascii="宋体" w:eastAsia="宋体" w:hAnsi="宋体" w:cs="宋体" w:hint="eastAsia"/>
              </w:rPr>
              <w:t>）</w:t>
            </w:r>
          </w:p>
        </w:tc>
        <w:tc>
          <w:tcPr>
            <w:tcW w:w="3117" w:type="dxa"/>
          </w:tcPr>
          <w:p w14:paraId="3A4BAC05" w14:textId="3623067C" w:rsidR="006F1E80" w:rsidRDefault="006F1E80" w:rsidP="006F1E80">
            <w:pPr>
              <w:rPr>
                <w:rFonts w:eastAsia="宋体" w:hint="eastAsia"/>
                <w:lang w:eastAsia="zh-CN"/>
              </w:rPr>
            </w:pPr>
            <w:r>
              <w:rPr>
                <w:rFonts w:ascii="宋体" w:eastAsia="宋体" w:hAnsi="宋体" w:cs="宋体" w:hint="eastAsia"/>
              </w:rPr>
              <w:t>（</w:t>
            </w:r>
            <w:r>
              <w:rPr>
                <w:rFonts w:hint="eastAsia"/>
              </w:rPr>
              <w:t>-3,</w:t>
            </w:r>
            <w:r>
              <w:t xml:space="preserve"> </w:t>
            </w:r>
            <w:r>
              <w:rPr>
                <w:rFonts w:hint="eastAsia"/>
              </w:rPr>
              <w:t>-3</w:t>
            </w:r>
            <w:r>
              <w:rPr>
                <w:rFonts w:ascii="宋体" w:eastAsia="宋体" w:hAnsi="宋体" w:cs="宋体" w:hint="eastAsia"/>
              </w:rPr>
              <w:t>）</w:t>
            </w:r>
          </w:p>
        </w:tc>
      </w:tr>
    </w:tbl>
    <w:p w14:paraId="0C8DF1A1" w14:textId="6CBE65AE" w:rsidR="006F1E80" w:rsidRDefault="0038175C" w:rsidP="00ED0579">
      <w:pPr>
        <w:ind w:firstLine="420"/>
        <w:rPr>
          <w:rFonts w:eastAsia="宋体"/>
          <w:lang w:eastAsia="zh-CN"/>
        </w:rPr>
      </w:pPr>
      <w:r w:rsidRPr="0038175C">
        <w:rPr>
          <w:rFonts w:eastAsia="宋体"/>
          <w:lang w:eastAsia="zh-CN"/>
        </w:rPr>
        <w:t>Similarly, we can give the following score matrix for whether to choose to implement human rights protection policy and cultural protection policy:</w:t>
      </w:r>
    </w:p>
    <w:p w14:paraId="2A95EEC4" w14:textId="11F41E9E" w:rsidR="0038175C" w:rsidRDefault="0038175C" w:rsidP="0038175C">
      <w:pPr>
        <w:pStyle w:val="af"/>
        <w:keepNext/>
      </w:pPr>
      <w:r>
        <w:t xml:space="preserve">Table </w:t>
      </w:r>
      <w:r>
        <w:fldChar w:fldCharType="begin"/>
      </w:r>
      <w:r>
        <w:instrText xml:space="preserve"> SEQ Table \* ARABIC </w:instrText>
      </w:r>
      <w:r>
        <w:fldChar w:fldCharType="separate"/>
      </w:r>
      <w:r w:rsidR="00FE5BA3">
        <w:rPr>
          <w:noProof/>
        </w:rPr>
        <w:t>10</w:t>
      </w:r>
      <w:r>
        <w:fldChar w:fldCharType="end"/>
      </w:r>
    </w:p>
    <w:tbl>
      <w:tblPr>
        <w:tblStyle w:val="ae"/>
        <w:tblW w:w="0" w:type="auto"/>
        <w:tblLook w:val="04A0" w:firstRow="1" w:lastRow="0" w:firstColumn="1" w:lastColumn="0" w:noHBand="0" w:noVBand="1"/>
      </w:tblPr>
      <w:tblGrid>
        <w:gridCol w:w="3116"/>
        <w:gridCol w:w="3117"/>
        <w:gridCol w:w="3117"/>
      </w:tblGrid>
      <w:tr w:rsidR="0038175C" w14:paraId="72EF6926"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7A6B42B7" w14:textId="77777777" w:rsidR="0038175C" w:rsidRDefault="0038175C" w:rsidP="009B6B95">
            <w:pPr>
              <w:rPr>
                <w:rFonts w:eastAsia="宋体" w:hint="eastAsia"/>
                <w:lang w:eastAsia="zh-CN"/>
              </w:rPr>
            </w:pPr>
            <w:r>
              <w:rPr>
                <w:rFonts w:eastAsia="宋体"/>
                <w:lang w:eastAsia="zh-CN"/>
              </w:rPr>
              <w:t>Score</w:t>
            </w:r>
          </w:p>
        </w:tc>
        <w:tc>
          <w:tcPr>
            <w:tcW w:w="3117" w:type="dxa"/>
          </w:tcPr>
          <w:p w14:paraId="7FEB5A64" w14:textId="0F48562C" w:rsidR="0038175C" w:rsidRDefault="0038175C" w:rsidP="009B6B95">
            <w:pPr>
              <w:rPr>
                <w:rFonts w:eastAsia="宋体" w:hint="eastAsia"/>
                <w:lang w:eastAsia="zh-CN"/>
              </w:rPr>
            </w:pPr>
            <w:r w:rsidRPr="0038175C">
              <w:rPr>
                <w:rFonts w:eastAsia="宋体"/>
                <w:lang w:eastAsia="zh-CN"/>
              </w:rPr>
              <w:t>The receiving country protect</w:t>
            </w:r>
          </w:p>
        </w:tc>
        <w:tc>
          <w:tcPr>
            <w:tcW w:w="3117" w:type="dxa"/>
          </w:tcPr>
          <w:p w14:paraId="02F7AE89" w14:textId="7EB146C3" w:rsidR="0038175C" w:rsidRDefault="0038175C" w:rsidP="009B6B95">
            <w:pPr>
              <w:rPr>
                <w:rFonts w:eastAsia="宋体" w:hint="eastAsia"/>
                <w:lang w:eastAsia="zh-CN"/>
              </w:rPr>
            </w:pPr>
            <w:r w:rsidRPr="0038175C">
              <w:rPr>
                <w:rFonts w:eastAsia="宋体"/>
                <w:lang w:eastAsia="zh-CN"/>
              </w:rPr>
              <w:t>The receiving country does not protect</w:t>
            </w:r>
          </w:p>
        </w:tc>
      </w:tr>
      <w:tr w:rsidR="0038175C" w14:paraId="5C9CA69A" w14:textId="77777777" w:rsidTr="009B6B95">
        <w:tc>
          <w:tcPr>
            <w:tcW w:w="3116" w:type="dxa"/>
          </w:tcPr>
          <w:p w14:paraId="65A1DD87" w14:textId="184EC1D4" w:rsidR="0038175C" w:rsidRDefault="0038175C" w:rsidP="0038175C">
            <w:pPr>
              <w:rPr>
                <w:rFonts w:eastAsia="宋体" w:hint="eastAsia"/>
                <w:lang w:eastAsia="zh-CN"/>
              </w:rPr>
            </w:pPr>
            <w:r w:rsidRPr="0038175C">
              <w:rPr>
                <w:rFonts w:eastAsia="宋体"/>
                <w:lang w:eastAsia="zh-CN"/>
              </w:rPr>
              <w:t>Refugees obey</w:t>
            </w:r>
          </w:p>
        </w:tc>
        <w:tc>
          <w:tcPr>
            <w:tcW w:w="3117" w:type="dxa"/>
          </w:tcPr>
          <w:p w14:paraId="0DBC653A" w14:textId="4A0AD909" w:rsidR="0038175C" w:rsidRDefault="0038175C" w:rsidP="0038175C">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0F842C1A" w14:textId="1D34FB13" w:rsidR="0038175C" w:rsidRDefault="0038175C" w:rsidP="0038175C">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38175C" w14:paraId="0BDB6DF5" w14:textId="77777777" w:rsidTr="009B6B95">
        <w:tc>
          <w:tcPr>
            <w:tcW w:w="3116" w:type="dxa"/>
          </w:tcPr>
          <w:p w14:paraId="00B054E4" w14:textId="160DF8B4" w:rsidR="0038175C" w:rsidRDefault="0038175C" w:rsidP="0038175C">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07B5545F" w14:textId="107C9DE3" w:rsidR="0038175C" w:rsidRDefault="0038175C" w:rsidP="0038175C">
            <w:pPr>
              <w:rPr>
                <w:rFonts w:eastAsia="宋体" w:hint="eastAsia"/>
                <w:lang w:eastAsia="zh-CN"/>
              </w:rPr>
            </w:pPr>
            <w:r>
              <w:rPr>
                <w:rFonts w:ascii="宋体" w:eastAsia="宋体" w:hAnsi="宋体" w:cs="宋体" w:hint="eastAsia"/>
              </w:rPr>
              <w:t>（</w:t>
            </w:r>
            <w:r>
              <w:rPr>
                <w:rFonts w:hint="eastAsia"/>
              </w:rPr>
              <w:t>-</w:t>
            </w:r>
            <w:r>
              <w:t>1</w:t>
            </w:r>
            <w:r>
              <w:rPr>
                <w:rFonts w:hint="eastAsia"/>
              </w:rPr>
              <w:t>,</w:t>
            </w:r>
            <w:r>
              <w:t xml:space="preserve"> +1</w:t>
            </w:r>
            <w:r>
              <w:rPr>
                <w:rFonts w:ascii="宋体" w:eastAsia="宋体" w:hAnsi="宋体" w:cs="宋体" w:hint="eastAsia"/>
              </w:rPr>
              <w:t>）</w:t>
            </w:r>
          </w:p>
        </w:tc>
        <w:tc>
          <w:tcPr>
            <w:tcW w:w="3117" w:type="dxa"/>
          </w:tcPr>
          <w:p w14:paraId="52727410" w14:textId="1490C259" w:rsidR="0038175C" w:rsidRDefault="0038175C" w:rsidP="0038175C">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6E41C58" w14:textId="152AA9FB" w:rsidR="00A90302" w:rsidRPr="00A90302" w:rsidRDefault="00A90302" w:rsidP="00A90302">
      <w:pPr>
        <w:ind w:firstLine="420"/>
        <w:rPr>
          <w:rFonts w:eastAsia="宋体" w:hint="eastAsia"/>
          <w:lang w:eastAsia="zh-CN"/>
        </w:rPr>
      </w:pPr>
      <w:r w:rsidRPr="00A90302">
        <w:rPr>
          <w:rFonts w:eastAsia="宋体"/>
          <w:lang w:eastAsia="zh-CN"/>
        </w:rPr>
        <w:t>It can be seen from the above table that no matter whether the receiving country chooses to protect or not protect the human rights and culture of the refugees, the refugees will choose to comply, and the loss of non-protection is minimal for the receiving country, so the receiving country is unwilling to adopt the policy of protecting human rights and culture.</w:t>
      </w:r>
    </w:p>
    <w:p w14:paraId="5F4FABFC" w14:textId="0E348CE3" w:rsidR="0038175C" w:rsidRDefault="00A90302" w:rsidP="00A90302">
      <w:pPr>
        <w:ind w:firstLine="420"/>
        <w:rPr>
          <w:rFonts w:eastAsia="宋体"/>
          <w:lang w:eastAsia="zh-CN"/>
        </w:rPr>
      </w:pPr>
      <w:r w:rsidRPr="00A90302">
        <w:rPr>
          <w:rFonts w:eastAsia="宋体"/>
          <w:lang w:eastAsia="zh-CN"/>
        </w:rPr>
        <w:t>If our policy provides adequate incentives and compensations to countries implementing protection policies, the score table can be modified as follows:</w:t>
      </w:r>
    </w:p>
    <w:p w14:paraId="624BC5C2" w14:textId="1AD1A2E2" w:rsidR="004A00FF" w:rsidRDefault="004A00FF" w:rsidP="004A00FF">
      <w:pPr>
        <w:pStyle w:val="af"/>
        <w:keepNext/>
      </w:pPr>
      <w:r>
        <w:t xml:space="preserve">Table </w:t>
      </w:r>
      <w:r>
        <w:fldChar w:fldCharType="begin"/>
      </w:r>
      <w:r>
        <w:instrText xml:space="preserve"> SEQ Table \* ARABIC </w:instrText>
      </w:r>
      <w:r>
        <w:fldChar w:fldCharType="separate"/>
      </w:r>
      <w:r w:rsidR="00FE5BA3">
        <w:rPr>
          <w:noProof/>
        </w:rPr>
        <w:t>11</w:t>
      </w:r>
      <w:r>
        <w:fldChar w:fldCharType="end"/>
      </w:r>
    </w:p>
    <w:tbl>
      <w:tblPr>
        <w:tblStyle w:val="ae"/>
        <w:tblW w:w="0" w:type="auto"/>
        <w:tblLook w:val="04A0" w:firstRow="1" w:lastRow="0" w:firstColumn="1" w:lastColumn="0" w:noHBand="0" w:noVBand="1"/>
      </w:tblPr>
      <w:tblGrid>
        <w:gridCol w:w="3116"/>
        <w:gridCol w:w="3117"/>
        <w:gridCol w:w="3117"/>
      </w:tblGrid>
      <w:tr w:rsidR="00A90302" w14:paraId="639AF545"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5183EFA0" w14:textId="77777777" w:rsidR="00A90302" w:rsidRDefault="00A90302" w:rsidP="009B6B95">
            <w:pPr>
              <w:rPr>
                <w:rFonts w:eastAsia="宋体" w:hint="eastAsia"/>
                <w:lang w:eastAsia="zh-CN"/>
              </w:rPr>
            </w:pPr>
            <w:r>
              <w:rPr>
                <w:rFonts w:eastAsia="宋体"/>
                <w:lang w:eastAsia="zh-CN"/>
              </w:rPr>
              <w:t>Score</w:t>
            </w:r>
          </w:p>
        </w:tc>
        <w:tc>
          <w:tcPr>
            <w:tcW w:w="3117" w:type="dxa"/>
          </w:tcPr>
          <w:p w14:paraId="4D8CBA85" w14:textId="77777777" w:rsidR="00A90302" w:rsidRDefault="00A90302" w:rsidP="009B6B95">
            <w:pPr>
              <w:rPr>
                <w:rFonts w:eastAsia="宋体" w:hint="eastAsia"/>
                <w:lang w:eastAsia="zh-CN"/>
              </w:rPr>
            </w:pPr>
            <w:r w:rsidRPr="0038175C">
              <w:rPr>
                <w:rFonts w:eastAsia="宋体"/>
                <w:lang w:eastAsia="zh-CN"/>
              </w:rPr>
              <w:t>The receiving country protect</w:t>
            </w:r>
          </w:p>
        </w:tc>
        <w:tc>
          <w:tcPr>
            <w:tcW w:w="3117" w:type="dxa"/>
          </w:tcPr>
          <w:p w14:paraId="2ADC61A6" w14:textId="77777777" w:rsidR="00A90302" w:rsidRDefault="00A90302" w:rsidP="009B6B95">
            <w:pPr>
              <w:rPr>
                <w:rFonts w:eastAsia="宋体" w:hint="eastAsia"/>
                <w:lang w:eastAsia="zh-CN"/>
              </w:rPr>
            </w:pPr>
            <w:r w:rsidRPr="0038175C">
              <w:rPr>
                <w:rFonts w:eastAsia="宋体"/>
                <w:lang w:eastAsia="zh-CN"/>
              </w:rPr>
              <w:t>The receiving country does not protect</w:t>
            </w:r>
          </w:p>
        </w:tc>
      </w:tr>
      <w:tr w:rsidR="00A90302" w14:paraId="14B2EEAF" w14:textId="77777777" w:rsidTr="009B6B95">
        <w:tc>
          <w:tcPr>
            <w:tcW w:w="3116" w:type="dxa"/>
          </w:tcPr>
          <w:p w14:paraId="4AC03B59" w14:textId="77777777" w:rsidR="00A90302" w:rsidRDefault="00A90302" w:rsidP="00A90302">
            <w:pPr>
              <w:rPr>
                <w:rFonts w:eastAsia="宋体" w:hint="eastAsia"/>
                <w:lang w:eastAsia="zh-CN"/>
              </w:rPr>
            </w:pPr>
            <w:r w:rsidRPr="0038175C">
              <w:rPr>
                <w:rFonts w:eastAsia="宋体"/>
                <w:lang w:eastAsia="zh-CN"/>
              </w:rPr>
              <w:t>Refugees obey</w:t>
            </w:r>
          </w:p>
        </w:tc>
        <w:tc>
          <w:tcPr>
            <w:tcW w:w="3117" w:type="dxa"/>
          </w:tcPr>
          <w:p w14:paraId="4BB192A8" w14:textId="6AFD33BF"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76542240" w14:textId="200BC62A" w:rsidR="00A90302" w:rsidRDefault="00A90302" w:rsidP="00A90302">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A90302" w14:paraId="5F6A9A27" w14:textId="77777777" w:rsidTr="009B6B95">
        <w:tc>
          <w:tcPr>
            <w:tcW w:w="3116" w:type="dxa"/>
          </w:tcPr>
          <w:p w14:paraId="2F7B65C0" w14:textId="77777777" w:rsidR="00A90302" w:rsidRDefault="00A90302" w:rsidP="00A90302">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2BFB36BE" w14:textId="0EB710CA"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5F6FCF25" w14:textId="11ECC0AD" w:rsidR="00A90302" w:rsidRDefault="00A90302" w:rsidP="00A90302">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10D97C4" w14:textId="37F50B9A" w:rsidR="00A90302" w:rsidRDefault="004A00FF" w:rsidP="00A90302">
      <w:pPr>
        <w:ind w:firstLine="420"/>
        <w:rPr>
          <w:rFonts w:eastAsia="宋体"/>
          <w:lang w:eastAsia="zh-CN"/>
        </w:rPr>
      </w:pPr>
      <w:r w:rsidRPr="004A00FF">
        <w:rPr>
          <w:rFonts w:eastAsia="宋体"/>
          <w:lang w:eastAsia="zh-CN"/>
        </w:rPr>
        <w:t xml:space="preserve">As you can see from the table, the receiving congress chooses to implement the protection policy. From the above analysis, it can be seen that in order to better protect the human rights and </w:t>
      </w:r>
      <w:r w:rsidRPr="004A00FF">
        <w:rPr>
          <w:rFonts w:eastAsia="宋体"/>
          <w:lang w:eastAsia="zh-CN"/>
        </w:rPr>
        <w:lastRenderedPageBreak/>
        <w:t>culture of climate refugees, the United Nations should implement corresponding incentives and punishments to ensure that other countries are willing to accept refugees and provide human rights and cultural protection in accordance with their obligations.</w:t>
      </w:r>
    </w:p>
    <w:p w14:paraId="4ECAD2DC" w14:textId="260B5688" w:rsidR="00F706FD" w:rsidRDefault="00F706FD" w:rsidP="00F706FD">
      <w:pPr>
        <w:pStyle w:val="3"/>
        <w:rPr>
          <w:lang w:eastAsia="zh-CN"/>
        </w:rPr>
      </w:pPr>
      <w:bookmarkStart w:id="27" w:name="_Toc34716927"/>
      <w:r>
        <w:rPr>
          <w:lang w:eastAsia="zh-CN"/>
        </w:rPr>
        <w:t xml:space="preserve">Proposed </w:t>
      </w:r>
      <w:r w:rsidR="00A72E30">
        <w:rPr>
          <w:lang w:eastAsia="zh-CN"/>
        </w:rPr>
        <w:t>P</w:t>
      </w:r>
      <w:r>
        <w:rPr>
          <w:lang w:eastAsia="zh-CN"/>
        </w:rPr>
        <w:t>olic</w:t>
      </w:r>
      <w:bookmarkEnd w:id="27"/>
      <w:r w:rsidR="00DC2F3C">
        <w:rPr>
          <w:lang w:eastAsia="zh-CN"/>
        </w:rPr>
        <w:t>ies</w:t>
      </w:r>
    </w:p>
    <w:p w14:paraId="1C036205" w14:textId="4CDE7BFD" w:rsidR="003172AA" w:rsidRPr="003172AA" w:rsidRDefault="003172AA" w:rsidP="003172AA">
      <w:pPr>
        <w:pStyle w:val="ad"/>
        <w:numPr>
          <w:ilvl w:val="0"/>
          <w:numId w:val="19"/>
        </w:numPr>
        <w:ind w:firstLineChars="0"/>
        <w:rPr>
          <w:rFonts w:eastAsia="宋体" w:hint="eastAsia"/>
          <w:lang w:eastAsia="zh-CN"/>
        </w:rPr>
      </w:pPr>
      <w:r>
        <w:rPr>
          <w:rFonts w:eastAsia="宋体"/>
          <w:lang w:eastAsia="zh-CN"/>
        </w:rPr>
        <w:t>Every country</w:t>
      </w:r>
      <w:r w:rsidRPr="003172AA">
        <w:rPr>
          <w:rFonts w:eastAsia="宋体"/>
          <w:lang w:eastAsia="zh-CN"/>
        </w:rPr>
        <w:t xml:space="preserve"> should accept refugees in proportion to their greenhouse gas emissions since 1990 (greenhouse gas emissions data</w:t>
      </w:r>
      <w:r>
        <w:rPr>
          <w:rFonts w:eastAsia="宋体"/>
          <w:lang w:eastAsia="zh-CN"/>
        </w:rPr>
        <w:t xml:space="preserve"> from </w:t>
      </w:r>
      <w:r>
        <w:rPr>
          <w:rFonts w:eastAsia="宋体"/>
          <w:lang w:eastAsia="zh-CN"/>
        </w:rPr>
        <w:t>OECD</w:t>
      </w:r>
      <w:r w:rsidRPr="003172AA">
        <w:rPr>
          <w:rFonts w:eastAsia="宋体"/>
          <w:lang w:eastAsia="zh-CN"/>
        </w:rPr>
        <w:t xml:space="preserve"> are used as a reference)</w:t>
      </w:r>
    </w:p>
    <w:p w14:paraId="4B6CC389" w14:textId="299BA208" w:rsidR="00F706FD" w:rsidRDefault="00F706FD" w:rsidP="00F706FD">
      <w:pPr>
        <w:pStyle w:val="ad"/>
        <w:numPr>
          <w:ilvl w:val="0"/>
          <w:numId w:val="18"/>
        </w:numPr>
        <w:ind w:firstLineChars="0"/>
        <w:rPr>
          <w:rFonts w:eastAsia="宋体"/>
          <w:lang w:eastAsia="zh-CN"/>
        </w:rPr>
      </w:pPr>
      <w:r w:rsidRPr="00F706FD">
        <w:rPr>
          <w:rFonts w:eastAsia="宋体"/>
          <w:lang w:eastAsia="zh-CN"/>
        </w:rPr>
        <w:t>Countries that abide by humanitarian principles and take the lead in undertaking the apportionment of responsibility for climate refugees will be given welfare support for national policies, and countries that ignore their obligations and do not accept climate refugees will be punished</w:t>
      </w:r>
      <w:r>
        <w:rPr>
          <w:rFonts w:eastAsia="宋体"/>
          <w:lang w:eastAsia="zh-CN"/>
        </w:rPr>
        <w:t>.</w:t>
      </w:r>
    </w:p>
    <w:p w14:paraId="52A3DEE1" w14:textId="5631939C" w:rsidR="00F706FD" w:rsidRPr="00F706FD" w:rsidRDefault="00F706FD" w:rsidP="00F706FD">
      <w:pPr>
        <w:pStyle w:val="ad"/>
        <w:numPr>
          <w:ilvl w:val="0"/>
          <w:numId w:val="18"/>
        </w:numPr>
        <w:ind w:firstLineChars="0"/>
        <w:rPr>
          <w:rFonts w:eastAsia="宋体" w:hint="eastAsia"/>
          <w:lang w:eastAsia="zh-CN"/>
        </w:rPr>
      </w:pPr>
      <w:r w:rsidRPr="00F706FD">
        <w:rPr>
          <w:rFonts w:eastAsia="宋体"/>
          <w:lang w:eastAsia="zh-CN"/>
        </w:rPr>
        <w:t>The receiving country is required to provide human rights protection and cultural protection for climate refugees</w:t>
      </w:r>
      <w:r>
        <w:rPr>
          <w:rFonts w:eastAsia="宋体"/>
          <w:lang w:eastAsia="zh-CN"/>
        </w:rPr>
        <w:t xml:space="preserve">. Make </w:t>
      </w:r>
      <w:r w:rsidRPr="00F706FD">
        <w:rPr>
          <w:rFonts w:eastAsia="宋体"/>
          <w:lang w:eastAsia="zh-CN"/>
        </w:rPr>
        <w:t>sure that the cultural retention rate is greater than 90 percent and the human rights index is higher than 8</w:t>
      </w:r>
      <w:r>
        <w:rPr>
          <w:rFonts w:eastAsia="宋体"/>
          <w:lang w:eastAsia="zh-CN"/>
        </w:rPr>
        <w:t>0</w:t>
      </w:r>
      <w:r w:rsidRPr="00F706FD">
        <w:rPr>
          <w:rFonts w:eastAsia="宋体"/>
          <w:lang w:eastAsia="zh-CN"/>
        </w:rPr>
        <w:t xml:space="preserve"> percent</w:t>
      </w:r>
      <w:r>
        <w:rPr>
          <w:rFonts w:eastAsia="宋体"/>
          <w:lang w:eastAsia="zh-CN"/>
        </w:rPr>
        <w:t>.</w:t>
      </w:r>
      <w:r w:rsidR="00160027" w:rsidRPr="00160027">
        <w:t xml:space="preserve"> </w:t>
      </w:r>
      <w:r w:rsidR="00160027" w:rsidRPr="00160027">
        <w:rPr>
          <w:rFonts w:eastAsia="宋体"/>
          <w:lang w:eastAsia="zh-CN"/>
        </w:rPr>
        <w:t>Corresponding international awards and sanctions shall be given to the countries that meet the standards and those that fail to meet the standards</w:t>
      </w:r>
      <w:r w:rsidR="00160027">
        <w:rPr>
          <w:rFonts w:eastAsia="宋体"/>
          <w:lang w:eastAsia="zh-CN"/>
        </w:rPr>
        <w:t>.</w:t>
      </w:r>
    </w:p>
    <w:p w14:paraId="6800B59A" w14:textId="218950F1" w:rsidR="000C3C6A" w:rsidRDefault="000C3C6A" w:rsidP="000C3C6A">
      <w:pPr>
        <w:pStyle w:val="1"/>
        <w:rPr>
          <w:lang w:eastAsia="zh-CN"/>
        </w:rPr>
      </w:pPr>
      <w:bookmarkStart w:id="28" w:name="_Toc34716928"/>
      <w:r>
        <w:rPr>
          <w:lang w:eastAsia="zh-CN"/>
        </w:rPr>
        <w:t>Sensitivity Analysis</w:t>
      </w:r>
      <w:bookmarkEnd w:id="28"/>
    </w:p>
    <w:p w14:paraId="14D837F3" w14:textId="74CE3019" w:rsidR="00596EC6" w:rsidRPr="00596EC6" w:rsidRDefault="00596EC6" w:rsidP="00596EC6">
      <w:pPr>
        <w:ind w:firstLine="432"/>
        <w:rPr>
          <w:rFonts w:eastAsia="宋体" w:hint="eastAsia"/>
          <w:lang w:eastAsia="zh-CN"/>
        </w:rPr>
      </w:pPr>
      <w:r>
        <w:rPr>
          <w:rFonts w:eastAsia="宋体"/>
          <w:lang w:eastAsia="zh-CN"/>
        </w:rPr>
        <w:t>When</w:t>
      </w:r>
      <w:r w:rsidRPr="00596EC6">
        <w:rPr>
          <w:rFonts w:eastAsia="宋体"/>
          <w:lang w:eastAsia="zh-CN"/>
        </w:rPr>
        <w:t xml:space="preserve"> fitting the curve of sea level rise, we use two fitting methods of linear and quadratic functions</w:t>
      </w:r>
      <w:r>
        <w:rPr>
          <w:rFonts w:eastAsia="宋体"/>
          <w:lang w:eastAsia="zh-CN"/>
        </w:rPr>
        <w:t>. And we</w:t>
      </w:r>
      <w:r w:rsidRPr="00596EC6">
        <w:rPr>
          <w:rFonts w:eastAsia="宋体"/>
          <w:lang w:eastAsia="zh-CN"/>
        </w:rPr>
        <w:t xml:space="preserve"> cho</w:t>
      </w:r>
      <w:r>
        <w:rPr>
          <w:rFonts w:eastAsia="宋体"/>
          <w:lang w:eastAsia="zh-CN"/>
        </w:rPr>
        <w:t>o</w:t>
      </w:r>
      <w:r w:rsidRPr="00596EC6">
        <w:rPr>
          <w:rFonts w:eastAsia="宋体"/>
          <w:lang w:eastAsia="zh-CN"/>
        </w:rPr>
        <w:t>se the quadratic function according to the fact that the rate of sea level rise increases. However, in fact, the exponent of this power function may not be 2. We tr</w:t>
      </w:r>
      <w:r>
        <w:rPr>
          <w:rFonts w:eastAsia="宋体"/>
          <w:lang w:eastAsia="zh-CN"/>
        </w:rPr>
        <w:t>y</w:t>
      </w:r>
      <w:r w:rsidRPr="00596EC6">
        <w:rPr>
          <w:rFonts w:eastAsia="宋体"/>
          <w:lang w:eastAsia="zh-CN"/>
        </w:rPr>
        <w:t xml:space="preserve"> to fit it with the cubic function, and the result is as follows.</w:t>
      </w:r>
    </w:p>
    <w:p w14:paraId="04D1E60D" w14:textId="77777777" w:rsidR="00596EC6" w:rsidRDefault="00596EC6" w:rsidP="00596EC6">
      <w:pPr>
        <w:keepNext/>
        <w:ind w:firstLine="432"/>
        <w:jc w:val="center"/>
      </w:pPr>
      <w:r w:rsidRPr="00B43C3F">
        <w:rPr>
          <w:noProof/>
        </w:rPr>
        <w:drawing>
          <wp:inline distT="0" distB="0" distL="0" distR="0" wp14:anchorId="72F75DB0" wp14:editId="5A2FBF63">
            <wp:extent cx="3810000" cy="2061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5">
                      <a:extLst>
                        <a:ext uri="{28A0092B-C50C-407E-A947-70E740481C1C}">
                          <a14:useLocalDpi xmlns:a14="http://schemas.microsoft.com/office/drawing/2010/main" val="0"/>
                        </a:ext>
                      </a:extLst>
                    </a:blip>
                    <a:srcRect l="6422" t="6872" r="7519" b="2515"/>
                    <a:stretch/>
                  </pic:blipFill>
                  <pic:spPr bwMode="auto">
                    <a:xfrm>
                      <a:off x="0" y="0"/>
                      <a:ext cx="3822937" cy="2068826"/>
                    </a:xfrm>
                    <a:prstGeom prst="rect">
                      <a:avLst/>
                    </a:prstGeom>
                    <a:noFill/>
                    <a:ln>
                      <a:noFill/>
                    </a:ln>
                    <a:extLst>
                      <a:ext uri="{53640926-AAD7-44D8-BBD7-CCE9431645EC}">
                        <a14:shadowObscured xmlns:a14="http://schemas.microsoft.com/office/drawing/2010/main"/>
                      </a:ext>
                    </a:extLst>
                  </pic:spPr>
                </pic:pic>
              </a:graphicData>
            </a:graphic>
          </wp:inline>
        </w:drawing>
      </w:r>
    </w:p>
    <w:p w14:paraId="614B263D" w14:textId="2CCD0DCA" w:rsidR="00596EC6" w:rsidRDefault="00596EC6" w:rsidP="00596EC6">
      <w:pPr>
        <w:pStyle w:val="af"/>
      </w:pPr>
      <w:r>
        <w:t xml:space="preserve">Figure </w:t>
      </w:r>
      <w:r>
        <w:fldChar w:fldCharType="begin"/>
      </w:r>
      <w:r>
        <w:instrText xml:space="preserve"> SEQ Figure \* ARABIC </w:instrText>
      </w:r>
      <w:r>
        <w:fldChar w:fldCharType="separate"/>
      </w:r>
      <w:r w:rsidR="00FE5BA3">
        <w:rPr>
          <w:noProof/>
        </w:rPr>
        <w:t>7</w:t>
      </w:r>
      <w:r>
        <w:fldChar w:fldCharType="end"/>
      </w:r>
      <w:r>
        <w:t xml:space="preserve"> </w:t>
      </w:r>
      <w:r w:rsidRPr="00596EC6">
        <w:t>The result of cubic function fitting</w:t>
      </w:r>
    </w:p>
    <w:p w14:paraId="26FA14A6" w14:textId="1068E966" w:rsidR="00FC27C9" w:rsidRDefault="00FC27C9" w:rsidP="00FC27C9">
      <w:pPr>
        <w:ind w:firstLine="432"/>
      </w:pPr>
      <w:r>
        <w:t xml:space="preserve">As you can see from the figure, the front part of them coincides well with the original data, and the fitted </w:t>
      </w:r>
      <w:r w:rsidRPr="00FC27C9">
        <w:rPr>
          <w:position w:val="-12"/>
        </w:rPr>
        <w:object w:dxaOrig="319" w:dyaOrig="360" w14:anchorId="4A601542">
          <v:shape id="_x0000_i49547" type="#_x0000_t75" style="width:16.15pt;height:18pt" o:ole="">
            <v:imagedata r:id="rId196" o:title=""/>
          </v:shape>
          <o:OLEObject Type="Embed" ProgID="Equation.AxMath" ShapeID="_x0000_i49547" DrawAspect="Content" ObjectID="_1645344070" r:id="rId197"/>
        </w:object>
      </w:r>
      <w:r>
        <w:t xml:space="preserve"> values are all above 0.95. It is hard to say which curve fits badly just by looking at this part, but the predictions of future sea level rise given by these three curves are quite different. For sea-level appreciation by 2100, </w:t>
      </w:r>
      <w:r w:rsidRPr="00FC27C9">
        <w:t>the cubic curve is more than three meters, and the quadratic and primary curves are less than one meter. The predicted result of the quadratic is twice as large as that of the linear prediction curve.</w:t>
      </w:r>
    </w:p>
    <w:p w14:paraId="27E61962" w14:textId="62F6F560" w:rsidR="00596EC6" w:rsidRPr="00596EC6" w:rsidRDefault="00FC27C9" w:rsidP="00FC27C9">
      <w:pPr>
        <w:ind w:firstLine="432"/>
      </w:pPr>
      <w:r>
        <w:t>It can be seen that the selection of fitting function is very sensitive, and for future prediction, we still need to find more suitable curves according to the new observed values.</w:t>
      </w:r>
    </w:p>
    <w:p w14:paraId="164F8565" w14:textId="7043480B" w:rsidR="00FF285B" w:rsidRDefault="000C3C6A" w:rsidP="00FF285B">
      <w:pPr>
        <w:pStyle w:val="1"/>
        <w:rPr>
          <w:lang w:eastAsia="zh-CN"/>
        </w:rPr>
      </w:pPr>
      <w:bookmarkStart w:id="29" w:name="_Toc34716929"/>
      <w:r>
        <w:rPr>
          <w:lang w:eastAsia="zh-CN"/>
        </w:rPr>
        <w:lastRenderedPageBreak/>
        <w:t xml:space="preserve">Strengths and </w:t>
      </w:r>
      <w:r w:rsidR="0043252F">
        <w:rPr>
          <w:lang w:eastAsia="zh-CN"/>
        </w:rPr>
        <w:t>W</w:t>
      </w:r>
      <w:r>
        <w:rPr>
          <w:lang w:eastAsia="zh-CN"/>
        </w:rPr>
        <w:t>eakness</w:t>
      </w:r>
      <w:bookmarkEnd w:id="29"/>
    </w:p>
    <w:p w14:paraId="2231CC0D" w14:textId="33A51A08" w:rsidR="00FF285B" w:rsidRDefault="00B73A5B" w:rsidP="00B73A5B">
      <w:pPr>
        <w:pStyle w:val="2"/>
        <w:rPr>
          <w:lang w:eastAsia="zh-CN"/>
        </w:rPr>
      </w:pPr>
      <w:bookmarkStart w:id="30" w:name="_Toc34716930"/>
      <w:r>
        <w:rPr>
          <w:lang w:eastAsia="zh-CN"/>
        </w:rPr>
        <w:t>Strengths</w:t>
      </w:r>
      <w:bookmarkEnd w:id="30"/>
    </w:p>
    <w:p w14:paraId="5FE46AD0" w14:textId="71655927" w:rsidR="00B73A5B" w:rsidRDefault="00B73A5B" w:rsidP="00B73A5B">
      <w:pPr>
        <w:pStyle w:val="ad"/>
        <w:numPr>
          <w:ilvl w:val="0"/>
          <w:numId w:val="15"/>
        </w:numPr>
        <w:ind w:firstLineChars="0"/>
        <w:rPr>
          <w:rFonts w:eastAsia="宋体"/>
          <w:lang w:eastAsia="zh-CN"/>
        </w:rPr>
      </w:pPr>
      <w:r w:rsidRPr="00B73A5B">
        <w:rPr>
          <w:rFonts w:eastAsia="宋体"/>
          <w:lang w:eastAsia="zh-CN"/>
        </w:rPr>
        <w:t xml:space="preserve">In order to simplify the calculation of </w:t>
      </w:r>
      <w:r>
        <w:rPr>
          <w:rFonts w:eastAsia="宋体"/>
          <w:lang w:eastAsia="zh-CN"/>
        </w:rPr>
        <w:t>M</w:t>
      </w:r>
      <w:r w:rsidRPr="00B73A5B">
        <w:rPr>
          <w:rFonts w:eastAsia="宋体"/>
          <w:lang w:eastAsia="zh-CN"/>
        </w:rPr>
        <w:t>odel</w:t>
      </w:r>
      <w:r>
        <w:rPr>
          <w:rFonts w:eastAsia="宋体"/>
          <w:lang w:eastAsia="zh-CN"/>
        </w:rPr>
        <w:t xml:space="preserve"> </w:t>
      </w:r>
      <w:r>
        <w:rPr>
          <w:rFonts w:eastAsia="宋体"/>
          <w:lang w:eastAsia="zh-CN"/>
        </w:rPr>
        <w:fldChar w:fldCharType="begin"/>
      </w:r>
      <w:r>
        <w:rPr>
          <w:rFonts w:eastAsia="宋体"/>
          <w:lang w:eastAsia="zh-CN"/>
        </w:rPr>
        <w:instrText xml:space="preserve"> </w:instrText>
      </w:r>
      <w:r>
        <w:rPr>
          <w:rFonts w:eastAsia="宋体" w:hint="eastAsia"/>
          <w:lang w:eastAsia="zh-CN"/>
        </w:rPr>
        <w:instrText>= 1 \* ROMAN</w:instrText>
      </w:r>
      <w:r>
        <w:rPr>
          <w:rFonts w:eastAsia="宋体"/>
          <w:lang w:eastAsia="zh-CN"/>
        </w:rPr>
        <w:instrText xml:space="preserve"> </w:instrText>
      </w:r>
      <w:r>
        <w:rPr>
          <w:rFonts w:eastAsia="宋体"/>
          <w:lang w:eastAsia="zh-CN"/>
        </w:rPr>
        <w:fldChar w:fldCharType="separate"/>
      </w:r>
      <w:r w:rsidR="007D31B6">
        <w:rPr>
          <w:rFonts w:eastAsia="宋体"/>
          <w:noProof/>
          <w:lang w:eastAsia="zh-CN"/>
        </w:rPr>
        <w:t>I</w:t>
      </w:r>
      <w:r>
        <w:rPr>
          <w:rFonts w:eastAsia="宋体"/>
          <w:lang w:eastAsia="zh-CN"/>
        </w:rPr>
        <w:fldChar w:fldCharType="end"/>
      </w:r>
      <w:r w:rsidRPr="00B73A5B">
        <w:rPr>
          <w:rFonts w:eastAsia="宋体"/>
          <w:lang w:eastAsia="zh-CN"/>
        </w:rPr>
        <w:t xml:space="preserve">, we ignore the influence of complex factors in the process of modeling. We use sea level </w:t>
      </w:r>
      <w:r>
        <w:rPr>
          <w:rFonts w:eastAsia="宋体"/>
          <w:lang w:eastAsia="zh-CN"/>
        </w:rPr>
        <w:t xml:space="preserve">rise data </w:t>
      </w:r>
      <w:r w:rsidRPr="00B73A5B">
        <w:rPr>
          <w:rFonts w:eastAsia="宋体"/>
          <w:lang w:eastAsia="zh-CN"/>
        </w:rPr>
        <w:t xml:space="preserve">from 1993 to 2019 over a 27-year period to simulate sea level rise over time and to predict future sea level </w:t>
      </w:r>
      <w:r>
        <w:rPr>
          <w:rFonts w:eastAsia="宋体"/>
          <w:lang w:eastAsia="zh-CN"/>
        </w:rPr>
        <w:t>rise</w:t>
      </w:r>
      <w:r w:rsidRPr="00B73A5B">
        <w:rPr>
          <w:rFonts w:eastAsia="宋体"/>
          <w:lang w:eastAsia="zh-CN"/>
        </w:rPr>
        <w:t>.</w:t>
      </w:r>
    </w:p>
    <w:p w14:paraId="1A14AFDF" w14:textId="54FE5F6F" w:rsidR="00DA79B3" w:rsidRDefault="00DA79B3" w:rsidP="00B73A5B">
      <w:pPr>
        <w:pStyle w:val="ad"/>
        <w:numPr>
          <w:ilvl w:val="0"/>
          <w:numId w:val="15"/>
        </w:numPr>
        <w:ind w:firstLineChars="0"/>
        <w:rPr>
          <w:rFonts w:eastAsia="宋体"/>
          <w:lang w:eastAsia="zh-CN"/>
        </w:rPr>
      </w:pPr>
      <w:r>
        <w:rPr>
          <w:rFonts w:eastAsia="宋体"/>
          <w:lang w:eastAsia="zh-CN"/>
        </w:rPr>
        <w:t xml:space="preserve">We quantify culture when we think about culture preservation. </w:t>
      </w:r>
      <w:r w:rsidRPr="00DA79B3">
        <w:rPr>
          <w:rFonts w:eastAsia="宋体"/>
          <w:lang w:eastAsia="zh-CN"/>
        </w:rPr>
        <w:t>Similarly, we give the parameter of country similarity and give its calculation formula</w:t>
      </w:r>
      <w:r>
        <w:rPr>
          <w:rFonts w:eastAsia="宋体"/>
          <w:lang w:eastAsia="zh-CN"/>
        </w:rPr>
        <w:t>, which</w:t>
      </w:r>
      <w:r w:rsidRPr="00DA79B3">
        <w:rPr>
          <w:rFonts w:eastAsia="宋体"/>
          <w:lang w:eastAsia="zh-CN"/>
        </w:rPr>
        <w:t xml:space="preserve"> reduce</w:t>
      </w:r>
      <w:r>
        <w:rPr>
          <w:rFonts w:eastAsia="宋体"/>
          <w:lang w:eastAsia="zh-CN"/>
        </w:rPr>
        <w:t>s</w:t>
      </w:r>
      <w:r w:rsidRPr="00DA79B3">
        <w:rPr>
          <w:rFonts w:eastAsia="宋体"/>
          <w:lang w:eastAsia="zh-CN"/>
        </w:rPr>
        <w:t xml:space="preserve"> the influence of human factors.</w:t>
      </w:r>
    </w:p>
    <w:p w14:paraId="0EF82593" w14:textId="604A4C07" w:rsidR="00A30F5D" w:rsidRPr="00A30F5D" w:rsidRDefault="003A50EA" w:rsidP="00A30F5D">
      <w:pPr>
        <w:pStyle w:val="ad"/>
        <w:numPr>
          <w:ilvl w:val="0"/>
          <w:numId w:val="15"/>
        </w:numPr>
        <w:ind w:firstLineChars="0"/>
        <w:rPr>
          <w:rFonts w:eastAsia="宋体" w:hint="eastAsia"/>
          <w:lang w:eastAsia="zh-CN"/>
        </w:rPr>
      </w:pPr>
      <w:r w:rsidRPr="003A50EA">
        <w:rPr>
          <w:rFonts w:eastAsia="宋体"/>
          <w:lang w:eastAsia="zh-CN"/>
        </w:rPr>
        <w:t>We use the four dimensions of evaluation to analyze the effect and influence of policies, and use the game theory to analyze the impact of policies on the behavior of states</w:t>
      </w:r>
      <w:r w:rsidR="00A30F5D">
        <w:rPr>
          <w:rFonts w:eastAsia="宋体"/>
          <w:lang w:eastAsia="zh-CN"/>
        </w:rPr>
        <w:t>.</w:t>
      </w:r>
    </w:p>
    <w:p w14:paraId="773DC4EA" w14:textId="6D6378F4" w:rsidR="00B73A5B" w:rsidRDefault="00A30F5D" w:rsidP="00B73A5B">
      <w:pPr>
        <w:pStyle w:val="2"/>
        <w:rPr>
          <w:lang w:eastAsia="zh-CN"/>
        </w:rPr>
      </w:pPr>
      <w:bookmarkStart w:id="31" w:name="_Toc34716931"/>
      <w:r>
        <w:rPr>
          <w:lang w:eastAsia="zh-CN"/>
        </w:rPr>
        <w:t>W</w:t>
      </w:r>
      <w:r w:rsidR="00B73A5B">
        <w:rPr>
          <w:lang w:eastAsia="zh-CN"/>
        </w:rPr>
        <w:t>eakness</w:t>
      </w:r>
      <w:bookmarkEnd w:id="31"/>
    </w:p>
    <w:p w14:paraId="1C240D0C" w14:textId="5590C40F" w:rsidR="00A30F5D" w:rsidRDefault="00A30F5D" w:rsidP="00A30F5D">
      <w:pPr>
        <w:pStyle w:val="ad"/>
        <w:numPr>
          <w:ilvl w:val="0"/>
          <w:numId w:val="16"/>
        </w:numPr>
        <w:ind w:firstLineChars="0"/>
        <w:rPr>
          <w:rFonts w:eastAsia="宋体"/>
          <w:lang w:eastAsia="zh-CN"/>
        </w:rPr>
      </w:pPr>
      <w:r w:rsidRPr="00A30F5D">
        <w:rPr>
          <w:rFonts w:eastAsia="宋体"/>
          <w:lang w:eastAsia="zh-CN"/>
        </w:rPr>
        <w:t xml:space="preserve">Because the algorithm we used in the modeling is simple, the self-cycling process of the sea level itself is ignored. The prediction of future sea level </w:t>
      </w:r>
      <w:r w:rsidR="00DE25BC">
        <w:rPr>
          <w:rFonts w:eastAsia="宋体"/>
          <w:lang w:eastAsia="zh-CN"/>
        </w:rPr>
        <w:t>rise</w:t>
      </w:r>
      <w:r w:rsidRPr="00A30F5D">
        <w:rPr>
          <w:rFonts w:eastAsia="宋体"/>
          <w:lang w:eastAsia="zh-CN"/>
        </w:rPr>
        <w:t xml:space="preserve"> is inaccurate because we ignore </w:t>
      </w:r>
      <w:r w:rsidR="00DE25BC">
        <w:rPr>
          <w:rFonts w:eastAsia="宋体"/>
          <w:lang w:eastAsia="zh-CN"/>
        </w:rPr>
        <w:t>many</w:t>
      </w:r>
      <w:r w:rsidRPr="00A30F5D">
        <w:rPr>
          <w:rFonts w:eastAsia="宋体"/>
          <w:lang w:eastAsia="zh-CN"/>
        </w:rPr>
        <w:t xml:space="preserve"> factors</w:t>
      </w:r>
      <w:r w:rsidR="00DE25BC">
        <w:rPr>
          <w:rFonts w:eastAsia="宋体"/>
          <w:lang w:eastAsia="zh-CN"/>
        </w:rPr>
        <w:t xml:space="preserve"> such as v</w:t>
      </w:r>
      <w:r w:rsidR="00DE25BC" w:rsidRPr="00DE25BC">
        <w:rPr>
          <w:rFonts w:eastAsia="宋体"/>
          <w:lang w:eastAsia="zh-CN"/>
        </w:rPr>
        <w:t>ariation in the rate of glacier dissolution</w:t>
      </w:r>
      <w:r w:rsidR="00DE25BC">
        <w:rPr>
          <w:rFonts w:eastAsia="宋体"/>
          <w:lang w:eastAsia="zh-CN"/>
        </w:rPr>
        <w:t>.</w:t>
      </w:r>
    </w:p>
    <w:p w14:paraId="2DBE59CD" w14:textId="28024054" w:rsidR="00DE25BC" w:rsidRDefault="00586BBB" w:rsidP="00A30F5D">
      <w:pPr>
        <w:pStyle w:val="ad"/>
        <w:numPr>
          <w:ilvl w:val="0"/>
          <w:numId w:val="16"/>
        </w:numPr>
        <w:ind w:firstLineChars="0"/>
        <w:rPr>
          <w:rFonts w:eastAsia="宋体"/>
          <w:lang w:eastAsia="zh-CN"/>
        </w:rPr>
      </w:pPr>
      <w:r>
        <w:rPr>
          <w:rFonts w:eastAsia="宋体"/>
          <w:lang w:eastAsia="zh-CN"/>
        </w:rPr>
        <w:t>T</w:t>
      </w:r>
      <w:r w:rsidRPr="00586BBB">
        <w:rPr>
          <w:rFonts w:eastAsia="宋体"/>
          <w:lang w:eastAsia="zh-CN"/>
        </w:rPr>
        <w:t>he evaluation of cultural similarity and other indicators is greatly influenced by human factors.</w:t>
      </w:r>
      <w:r>
        <w:rPr>
          <w:rFonts w:eastAsia="宋体"/>
          <w:lang w:eastAsia="zh-CN"/>
        </w:rPr>
        <w:t xml:space="preserve"> </w:t>
      </w:r>
      <w:r w:rsidR="00DE25BC">
        <w:rPr>
          <w:rFonts w:eastAsia="宋体"/>
          <w:lang w:eastAsia="zh-CN"/>
        </w:rPr>
        <w:t>T</w:t>
      </w:r>
      <w:r w:rsidR="00DE25BC" w:rsidRPr="00DE25BC">
        <w:rPr>
          <w:rFonts w:eastAsia="宋体"/>
          <w:lang w:eastAsia="zh-CN"/>
        </w:rPr>
        <w:t>he human rights index still contains many dimensions and it is difficult to collect complete data</w:t>
      </w:r>
      <w:r w:rsidR="00DE25BC">
        <w:rPr>
          <w:rFonts w:eastAsia="宋体"/>
          <w:lang w:eastAsia="zh-CN"/>
        </w:rPr>
        <w:t>. It is a challenge to</w:t>
      </w:r>
      <w:r w:rsidR="00DE25BC" w:rsidRPr="00DE25BC">
        <w:t xml:space="preserve"> </w:t>
      </w:r>
      <w:r w:rsidR="00DE25BC" w:rsidRPr="00DE25BC">
        <w:rPr>
          <w:rFonts w:eastAsia="宋体"/>
          <w:lang w:eastAsia="zh-CN"/>
        </w:rPr>
        <w:t>analyze problems</w:t>
      </w:r>
      <w:r w:rsidR="00DE25BC">
        <w:rPr>
          <w:rFonts w:eastAsia="宋体"/>
          <w:lang w:eastAsia="zh-CN"/>
        </w:rPr>
        <w:t>.</w:t>
      </w:r>
    </w:p>
    <w:p w14:paraId="646F735C" w14:textId="0D3BA52E" w:rsidR="005C3BF1" w:rsidRPr="00A30F5D" w:rsidRDefault="00A20374" w:rsidP="00A30F5D">
      <w:pPr>
        <w:pStyle w:val="ad"/>
        <w:numPr>
          <w:ilvl w:val="0"/>
          <w:numId w:val="16"/>
        </w:numPr>
        <w:ind w:firstLineChars="0"/>
        <w:rPr>
          <w:rFonts w:eastAsia="宋体" w:hint="eastAsia"/>
          <w:lang w:eastAsia="zh-CN"/>
        </w:rPr>
      </w:pPr>
      <w:r w:rsidRPr="00A20374">
        <w:rPr>
          <w:rFonts w:eastAsia="宋体"/>
          <w:lang w:eastAsia="zh-CN"/>
        </w:rPr>
        <w:t xml:space="preserve">We cannot set up a control group to compare </w:t>
      </w:r>
      <w:r w:rsidR="00013789" w:rsidRPr="00013789">
        <w:rPr>
          <w:rFonts w:eastAsia="宋体"/>
          <w:lang w:eastAsia="zh-CN"/>
        </w:rPr>
        <w:t>the gains of proposed policies for climate refugees</w:t>
      </w:r>
      <w:r w:rsidR="00013789">
        <w:rPr>
          <w:rFonts w:eastAsia="宋体"/>
          <w:lang w:eastAsia="zh-CN"/>
        </w:rPr>
        <w:t>.</w:t>
      </w:r>
    </w:p>
    <w:p w14:paraId="6FBBDCD2" w14:textId="4EB9070F" w:rsidR="00274620" w:rsidRDefault="00274620" w:rsidP="00274620">
      <w:pPr>
        <w:pStyle w:val="1"/>
        <w:rPr>
          <w:lang w:eastAsia="zh-CN"/>
        </w:rPr>
      </w:pPr>
      <w:bookmarkStart w:id="32" w:name="_Toc34716932"/>
      <w:r>
        <w:rPr>
          <w:lang w:eastAsia="zh-CN"/>
        </w:rPr>
        <w:t>References</w:t>
      </w:r>
      <w:bookmarkEnd w:id="32"/>
    </w:p>
    <w:p w14:paraId="11D1593B" w14:textId="0FE41607" w:rsidR="00274620" w:rsidRPr="000B162A" w:rsidRDefault="009B6B95" w:rsidP="00B33CF7">
      <w:pPr>
        <w:pStyle w:val="ad"/>
        <w:numPr>
          <w:ilvl w:val="0"/>
          <w:numId w:val="10"/>
        </w:numPr>
        <w:ind w:firstLineChars="0"/>
        <w:rPr>
          <w:rFonts w:eastAsia="宋体"/>
          <w:color w:val="000000" w:themeColor="text1"/>
          <w:lang w:eastAsia="zh-CN"/>
        </w:rPr>
      </w:pPr>
      <w:hyperlink r:id="rId198"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117E2D6B" w:rsidR="006F76F0" w:rsidRDefault="00A92E96" w:rsidP="006F76F0">
      <w:pPr>
        <w:pStyle w:val="ad"/>
        <w:numPr>
          <w:ilvl w:val="0"/>
          <w:numId w:val="10"/>
        </w:numPr>
        <w:ind w:firstLineChars="0"/>
        <w:rPr>
          <w:rFonts w:eastAsia="宋体"/>
          <w:lang w:eastAsia="zh-CN"/>
        </w:rPr>
      </w:pPr>
      <w:bookmarkStart w:id="33" w:name="_Ref34659367"/>
      <w:r>
        <w:rPr>
          <w:rFonts w:eastAsia="宋体" w:hint="eastAsia"/>
          <w:lang w:eastAsia="zh-CN"/>
        </w:rPr>
        <w:t>U</w:t>
      </w:r>
      <w:r>
        <w:rPr>
          <w:rFonts w:eastAsia="宋体"/>
          <w:lang w:eastAsia="zh-CN"/>
        </w:rPr>
        <w:t>N. Emissions Gap Report 2019[M]. 2019.</w:t>
      </w:r>
      <w:bookmarkEnd w:id="33"/>
    </w:p>
    <w:p w14:paraId="30A12E60" w14:textId="6ABACF6C" w:rsidR="002E2858" w:rsidRDefault="002E2858" w:rsidP="006F76F0">
      <w:pPr>
        <w:pStyle w:val="ad"/>
        <w:numPr>
          <w:ilvl w:val="0"/>
          <w:numId w:val="10"/>
        </w:numPr>
        <w:ind w:firstLineChars="0"/>
        <w:rPr>
          <w:rFonts w:eastAsia="宋体"/>
          <w:lang w:eastAsia="zh-CN"/>
        </w:rPr>
      </w:pPr>
      <w:bookmarkStart w:id="34" w:name="_Ref34662630"/>
      <w:r w:rsidRPr="002E2858">
        <w:rPr>
          <w:rFonts w:eastAsia="宋体"/>
          <w:lang w:eastAsia="zh-CN"/>
        </w:rPr>
        <w:t xml:space="preserve">Dasgupta, S., </w:t>
      </w:r>
      <w:proofErr w:type="spellStart"/>
      <w:r w:rsidRPr="002E2858">
        <w:rPr>
          <w:rFonts w:eastAsia="宋体"/>
          <w:lang w:eastAsia="zh-CN"/>
        </w:rPr>
        <w:t>Laplante</w:t>
      </w:r>
      <w:proofErr w:type="spellEnd"/>
      <w:r w:rsidRPr="002E2858">
        <w:rPr>
          <w:rFonts w:eastAsia="宋体"/>
          <w:lang w:eastAsia="zh-CN"/>
        </w:rPr>
        <w:t>, B., Meisner, C. et al. The impact of sea level rise on developing countries: a comparative analysis. Climatic Change 93, 379–388</w:t>
      </w:r>
      <w:r w:rsidR="00D647C9">
        <w:rPr>
          <w:rFonts w:eastAsia="宋体"/>
          <w:lang w:eastAsia="zh-CN"/>
        </w:rPr>
        <w:t xml:space="preserve">, </w:t>
      </w:r>
      <w:r w:rsidRPr="002E2858">
        <w:rPr>
          <w:rFonts w:eastAsia="宋体"/>
          <w:lang w:eastAsia="zh-CN"/>
        </w:rPr>
        <w:t>2009</w:t>
      </w:r>
      <w:r w:rsidR="00D647C9">
        <w:rPr>
          <w:rFonts w:eastAsia="宋体"/>
          <w:lang w:eastAsia="zh-CN"/>
        </w:rPr>
        <w:t>.</w:t>
      </w:r>
      <w:bookmarkEnd w:id="34"/>
      <w:r w:rsidR="00D647C9">
        <w:rPr>
          <w:rFonts w:eastAsia="宋体"/>
          <w:lang w:eastAsia="zh-CN"/>
        </w:rPr>
        <w:t xml:space="preserve"> </w:t>
      </w:r>
    </w:p>
    <w:p w14:paraId="1BB450C2" w14:textId="2C5A54D3" w:rsidR="008F33CB" w:rsidRDefault="008F33CB" w:rsidP="006F76F0">
      <w:pPr>
        <w:pStyle w:val="ad"/>
        <w:numPr>
          <w:ilvl w:val="0"/>
          <w:numId w:val="10"/>
        </w:numPr>
        <w:ind w:firstLineChars="0"/>
        <w:rPr>
          <w:rFonts w:eastAsia="宋体"/>
          <w:lang w:eastAsia="zh-CN"/>
        </w:rPr>
      </w:pPr>
      <w:r>
        <w:rPr>
          <w:rFonts w:eastAsia="宋体"/>
          <w:lang w:eastAsia="zh-CN"/>
        </w:rPr>
        <w:t>L</w:t>
      </w:r>
      <w:r w:rsidRPr="008F33CB">
        <w:rPr>
          <w:rFonts w:eastAsia="宋体"/>
          <w:lang w:eastAsia="zh-CN"/>
        </w:rPr>
        <w:t xml:space="preserve">i </w:t>
      </w:r>
      <w:proofErr w:type="spellStart"/>
      <w:r>
        <w:rPr>
          <w:rFonts w:eastAsia="宋体"/>
          <w:lang w:eastAsia="zh-CN"/>
        </w:rPr>
        <w:t>X</w:t>
      </w:r>
      <w:r w:rsidRPr="008F33CB">
        <w:rPr>
          <w:rFonts w:eastAsia="宋体"/>
          <w:lang w:eastAsia="zh-CN"/>
        </w:rPr>
        <w:t>iaoyu</w:t>
      </w:r>
      <w:proofErr w:type="spellEnd"/>
      <w:r w:rsidRPr="008F33CB">
        <w:rPr>
          <w:rFonts w:eastAsia="宋体"/>
          <w:lang w:eastAsia="zh-CN"/>
        </w:rPr>
        <w:t xml:space="preserve">. Discussion on human rights protection under climate change [J]. Journal of </w:t>
      </w:r>
      <w:proofErr w:type="spellStart"/>
      <w:r w:rsidRPr="008F33CB">
        <w:rPr>
          <w:rFonts w:eastAsia="宋体"/>
          <w:lang w:eastAsia="zh-CN"/>
        </w:rPr>
        <w:t>jilin</w:t>
      </w:r>
      <w:proofErr w:type="spellEnd"/>
      <w:r w:rsidRPr="008F33CB">
        <w:rPr>
          <w:rFonts w:eastAsia="宋体"/>
          <w:lang w:eastAsia="zh-CN"/>
        </w:rPr>
        <w:t xml:space="preserve"> normal university of engineering and technology, 2015,31 (09): 14-17.</w:t>
      </w:r>
    </w:p>
    <w:p w14:paraId="2074F00E" w14:textId="077AA829" w:rsidR="00F73622" w:rsidRPr="006F76F0" w:rsidRDefault="00F73622" w:rsidP="006F76F0">
      <w:pPr>
        <w:pStyle w:val="ad"/>
        <w:numPr>
          <w:ilvl w:val="0"/>
          <w:numId w:val="10"/>
        </w:numPr>
        <w:ind w:firstLineChars="0"/>
        <w:rPr>
          <w:rFonts w:eastAsia="宋体"/>
          <w:lang w:eastAsia="zh-CN"/>
        </w:rPr>
      </w:pPr>
      <w:r>
        <w:rPr>
          <w:rFonts w:eastAsia="宋体"/>
          <w:lang w:eastAsia="zh-CN"/>
        </w:rPr>
        <w:t xml:space="preserve">UN. </w:t>
      </w:r>
      <w:r w:rsidRPr="00F73622">
        <w:rPr>
          <w:rFonts w:eastAsia="宋体"/>
          <w:lang w:eastAsia="zh-CN"/>
        </w:rPr>
        <w:t>Convention relating to the Status of Refugees</w:t>
      </w:r>
      <w:r>
        <w:rPr>
          <w:rFonts w:eastAsia="宋体"/>
          <w:lang w:eastAsia="zh-CN"/>
        </w:rPr>
        <w:t>[M].1951.</w:t>
      </w:r>
    </w:p>
    <w:p w14:paraId="3D911A0B" w14:textId="2A7AC2AB" w:rsidR="00274620" w:rsidRDefault="00274620" w:rsidP="00274620">
      <w:pPr>
        <w:pStyle w:val="1"/>
        <w:rPr>
          <w:lang w:eastAsia="zh-CN"/>
        </w:rPr>
      </w:pPr>
      <w:bookmarkStart w:id="35" w:name="_Toc34716933"/>
      <w:r>
        <w:rPr>
          <w:lang w:eastAsia="zh-CN"/>
        </w:rPr>
        <w:lastRenderedPageBreak/>
        <w:t>Appendix</w:t>
      </w:r>
      <w:bookmarkEnd w:id="35"/>
    </w:p>
    <w:p w14:paraId="5294551A" w14:textId="21BDE4DD" w:rsidR="00274620" w:rsidRDefault="00274620" w:rsidP="00274620">
      <w:pPr>
        <w:pStyle w:val="2"/>
        <w:rPr>
          <w:lang w:eastAsia="zh-CN"/>
        </w:rPr>
      </w:pPr>
      <w:bookmarkStart w:id="36" w:name="_Toc34716934"/>
      <w:r>
        <w:rPr>
          <w:lang w:eastAsia="zh-CN"/>
        </w:rPr>
        <w:t>Data</w:t>
      </w:r>
      <w:bookmarkEnd w:id="36"/>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330620D6" w:rsidR="00002E18" w:rsidRDefault="00002E18" w:rsidP="00002E18">
      <w:pPr>
        <w:pStyle w:val="ad"/>
        <w:numPr>
          <w:ilvl w:val="0"/>
          <w:numId w:val="12"/>
        </w:numPr>
        <w:ind w:firstLineChars="0"/>
      </w:pPr>
      <w:r w:rsidRPr="00002E18">
        <w:t>Population density</w:t>
      </w:r>
      <w:r w:rsidR="00EB54D7">
        <w:t xml:space="preserve"> data</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0D8A30C" w14:textId="3C2DBC85" w:rsidR="003B0FF2" w:rsidRDefault="00002E18" w:rsidP="003B0FF2">
      <w:pPr>
        <w:pStyle w:val="ad"/>
        <w:ind w:left="420" w:firstLineChars="0" w:firstLine="0"/>
        <w:rPr>
          <w:rFonts w:eastAsia="宋体"/>
          <w:lang w:eastAsia="zh-CN"/>
        </w:rPr>
      </w:pPr>
      <w:r>
        <w:rPr>
          <w:rFonts w:eastAsia="宋体"/>
          <w:lang w:eastAsia="zh-CN"/>
        </w:rPr>
        <w:t xml:space="preserve">OECD. </w:t>
      </w:r>
      <w:hyperlink r:id="rId199" w:history="1">
        <w:r w:rsidRPr="00E12FCC">
          <w:rPr>
            <w:rFonts w:eastAsia="宋体"/>
            <w:lang w:eastAsia="zh-CN"/>
          </w:rPr>
          <w:t>https://stats.oecd.org/</w:t>
        </w:r>
      </w:hyperlink>
    </w:p>
    <w:p w14:paraId="47F54840" w14:textId="6F2C7EF4" w:rsidR="003B0FF2" w:rsidRPr="003B0FF2" w:rsidRDefault="003B0FF2" w:rsidP="003B0FF2">
      <w:pPr>
        <w:pStyle w:val="ad"/>
        <w:numPr>
          <w:ilvl w:val="0"/>
          <w:numId w:val="12"/>
        </w:numPr>
        <w:ind w:firstLineChars="0"/>
        <w:rPr>
          <w:rFonts w:eastAsia="宋体" w:hint="eastAsia"/>
          <w:lang w:eastAsia="zh-CN"/>
        </w:rPr>
      </w:pPr>
      <w:r>
        <w:rPr>
          <w:rFonts w:eastAsia="宋体"/>
          <w:lang w:eastAsia="zh-CN"/>
        </w:rPr>
        <w:t>Greenhouse gas emissions data</w:t>
      </w:r>
    </w:p>
    <w:p w14:paraId="4FC6FB59" w14:textId="1D0B7748" w:rsidR="003E2FD1" w:rsidRDefault="003B0FF2" w:rsidP="003B0FF2">
      <w:pPr>
        <w:ind w:left="420"/>
        <w:rPr>
          <w:rFonts w:eastAsia="宋体"/>
          <w:lang w:eastAsia="zh-CN"/>
        </w:rPr>
      </w:pPr>
      <w:r>
        <w:rPr>
          <w:rFonts w:eastAsia="宋体"/>
          <w:lang w:eastAsia="zh-CN"/>
        </w:rPr>
        <w:t>Source:</w:t>
      </w:r>
    </w:p>
    <w:p w14:paraId="5BEBD5B4" w14:textId="62DC137E" w:rsidR="003B0FF2" w:rsidRDefault="003B0FF2" w:rsidP="003B0FF2">
      <w:pPr>
        <w:ind w:left="420"/>
        <w:rPr>
          <w:rFonts w:eastAsia="宋体"/>
          <w:lang w:eastAsia="zh-CN"/>
        </w:rPr>
      </w:pPr>
      <w:r>
        <w:rPr>
          <w:rFonts w:eastAsia="宋体"/>
          <w:lang w:eastAsia="zh-CN"/>
        </w:rPr>
        <w:t xml:space="preserve">OECD. </w:t>
      </w:r>
      <w:hyperlink r:id="rId200" w:history="1">
        <w:r w:rsidRPr="00E12FCC">
          <w:rPr>
            <w:rFonts w:eastAsia="宋体"/>
            <w:lang w:eastAsia="zh-CN"/>
          </w:rPr>
          <w:t>https://stats.oecd.org/</w:t>
        </w:r>
      </w:hyperlink>
    </w:p>
    <w:p w14:paraId="2FE4AF94" w14:textId="392852FC" w:rsidR="00402B11" w:rsidRDefault="00402B11" w:rsidP="00402B11">
      <w:pPr>
        <w:pStyle w:val="ad"/>
        <w:numPr>
          <w:ilvl w:val="0"/>
          <w:numId w:val="12"/>
        </w:numPr>
        <w:ind w:firstLineChars="0"/>
        <w:rPr>
          <w:rFonts w:eastAsia="宋体"/>
          <w:lang w:eastAsia="zh-CN"/>
        </w:rPr>
      </w:pPr>
      <w:r w:rsidRPr="00402B11">
        <w:rPr>
          <w:rFonts w:eastAsia="宋体"/>
          <w:lang w:eastAsia="zh-CN"/>
        </w:rPr>
        <w:t>Above mean sea level</w:t>
      </w:r>
    </w:p>
    <w:p w14:paraId="5B044DD6" w14:textId="5DB838A0" w:rsidR="00402B11" w:rsidRDefault="00402B11" w:rsidP="00402B11">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7F6139E6" w14:textId="7409B47F" w:rsidR="00402B11" w:rsidRPr="00402B11" w:rsidRDefault="00402B11" w:rsidP="00402B11">
      <w:pPr>
        <w:pStyle w:val="ad"/>
        <w:ind w:left="420" w:firstLineChars="0" w:firstLine="0"/>
        <w:rPr>
          <w:rFonts w:eastAsia="宋体" w:hint="eastAsia"/>
          <w:lang w:eastAsia="zh-CN"/>
        </w:rPr>
      </w:pPr>
      <w:r w:rsidRPr="00402B11">
        <w:rPr>
          <w:rFonts w:eastAsia="宋体"/>
          <w:lang w:eastAsia="zh-CN"/>
        </w:rPr>
        <w:t>https://zh.wikipedia.org/wiki/</w:t>
      </w:r>
    </w:p>
    <w:p w14:paraId="116483FF" w14:textId="5AEAA2A0" w:rsidR="00274620" w:rsidRDefault="000C247D" w:rsidP="00274620">
      <w:pPr>
        <w:pStyle w:val="2"/>
        <w:rPr>
          <w:lang w:eastAsia="zh-CN"/>
        </w:rPr>
      </w:pPr>
      <w:bookmarkStart w:id="37" w:name="_Toc34716935"/>
      <w:r>
        <w:rPr>
          <w:lang w:eastAsia="zh-CN"/>
        </w:rPr>
        <w:t>P</w:t>
      </w:r>
      <w:r w:rsidR="00274620">
        <w:rPr>
          <w:lang w:eastAsia="zh-CN"/>
        </w:rPr>
        <w:t>rogram</w:t>
      </w:r>
      <w:bookmarkEnd w:id="37"/>
    </w:p>
    <w:p w14:paraId="766DA977" w14:textId="77777777" w:rsidR="001D4BEA" w:rsidRPr="001D4BEA" w:rsidRDefault="001D4BEA" w:rsidP="001D4BEA">
      <w:pPr>
        <w:pStyle w:val="ad"/>
        <w:numPr>
          <w:ilvl w:val="0"/>
          <w:numId w:val="17"/>
        </w:numPr>
        <w:ind w:firstLineChars="0"/>
        <w:rPr>
          <w:rFonts w:eastAsia="宋体" w:hint="eastAsia"/>
          <w:lang w:eastAsia="zh-CN"/>
        </w:rPr>
      </w:pPr>
    </w:p>
    <w:p w14:paraId="6538CBB1" w14:textId="77777777" w:rsidR="000C247D" w:rsidRPr="000C247D" w:rsidRDefault="000C247D" w:rsidP="000C247D">
      <w:pPr>
        <w:rPr>
          <w:rFonts w:eastAsia="宋体"/>
          <w:lang w:eastAsia="zh-CN"/>
        </w:rPr>
      </w:pPr>
      <w:r w:rsidRPr="000C247D">
        <w:rPr>
          <w:rFonts w:eastAsia="宋体"/>
          <w:lang w:eastAsia="zh-CN"/>
        </w:rPr>
        <w:t>% core code for calculation of estimation of culture similarity</w:t>
      </w:r>
    </w:p>
    <w:p w14:paraId="4EEB23B6" w14:textId="77777777" w:rsidR="000C247D" w:rsidRPr="000C247D" w:rsidRDefault="000C247D" w:rsidP="000C247D">
      <w:pPr>
        <w:rPr>
          <w:rFonts w:eastAsia="宋体"/>
          <w:lang w:eastAsia="zh-CN"/>
        </w:rPr>
      </w:pPr>
      <w:r w:rsidRPr="000C247D">
        <w:rPr>
          <w:rFonts w:eastAsia="宋体"/>
          <w:lang w:eastAsia="zh-CN"/>
        </w:rPr>
        <w:t xml:space="preserve">% R Fuzzy matrix </w:t>
      </w:r>
    </w:p>
    <w:p w14:paraId="2DC5D1DD" w14:textId="77777777" w:rsidR="000C247D" w:rsidRPr="000C247D" w:rsidRDefault="000C247D" w:rsidP="000C247D">
      <w:pPr>
        <w:rPr>
          <w:rFonts w:eastAsia="宋体"/>
          <w:lang w:eastAsia="zh-CN"/>
        </w:rPr>
      </w:pPr>
      <w:r w:rsidRPr="000C247D">
        <w:rPr>
          <w:rFonts w:eastAsia="宋体"/>
          <w:lang w:eastAsia="zh-CN"/>
        </w:rPr>
        <w:t xml:space="preserve">% A The weight vector of subclasses of culture </w:t>
      </w:r>
    </w:p>
    <w:p w14:paraId="1910CF79" w14:textId="77777777" w:rsidR="000C247D" w:rsidRPr="000C247D" w:rsidRDefault="000C247D" w:rsidP="000C247D">
      <w:pPr>
        <w:rPr>
          <w:rFonts w:eastAsia="宋体"/>
          <w:lang w:eastAsia="zh-CN"/>
        </w:rPr>
      </w:pPr>
      <w:r w:rsidRPr="000C247D">
        <w:rPr>
          <w:rFonts w:eastAsia="宋体"/>
          <w:lang w:eastAsia="zh-CN"/>
        </w:rPr>
        <w:t>[</w:t>
      </w:r>
      <w:proofErr w:type="spellStart"/>
      <w:proofErr w:type="gramStart"/>
      <w:r w:rsidRPr="000C247D">
        <w:rPr>
          <w:rFonts w:eastAsia="宋体"/>
          <w:lang w:eastAsia="zh-CN"/>
        </w:rPr>
        <w:t>a,b</w:t>
      </w:r>
      <w:proofErr w:type="spellEnd"/>
      <w:proofErr w:type="gramEnd"/>
      <w:r w:rsidRPr="000C247D">
        <w:rPr>
          <w:rFonts w:eastAsia="宋体"/>
          <w:lang w:eastAsia="zh-CN"/>
        </w:rPr>
        <w:t>]=size(R);</w:t>
      </w:r>
    </w:p>
    <w:p w14:paraId="34F413AC" w14:textId="77777777" w:rsidR="000C247D" w:rsidRPr="000C247D" w:rsidRDefault="000C247D" w:rsidP="000C247D">
      <w:pPr>
        <w:rPr>
          <w:rFonts w:eastAsia="宋体"/>
          <w:lang w:eastAsia="zh-CN"/>
        </w:rPr>
      </w:pPr>
      <w:r w:rsidRPr="000C247D">
        <w:rPr>
          <w:rFonts w:eastAsia="宋体"/>
          <w:lang w:eastAsia="zh-CN"/>
        </w:rPr>
        <w:t>[</w:t>
      </w:r>
      <w:proofErr w:type="spellStart"/>
      <w:proofErr w:type="gramStart"/>
      <w:r w:rsidRPr="000C247D">
        <w:rPr>
          <w:rFonts w:eastAsia="宋体"/>
          <w:lang w:eastAsia="zh-CN"/>
        </w:rPr>
        <w:t>c,d</w:t>
      </w:r>
      <w:proofErr w:type="spellEnd"/>
      <w:proofErr w:type="gramEnd"/>
      <w:r w:rsidRPr="000C247D">
        <w:rPr>
          <w:rFonts w:eastAsia="宋体"/>
          <w:lang w:eastAsia="zh-CN"/>
        </w:rPr>
        <w:t>]=size(A);</w:t>
      </w:r>
    </w:p>
    <w:p w14:paraId="12A3889A" w14:textId="77777777" w:rsidR="000C247D" w:rsidRPr="000C247D" w:rsidRDefault="000C247D" w:rsidP="000C247D">
      <w:pPr>
        <w:rPr>
          <w:rFonts w:eastAsia="宋体"/>
          <w:lang w:eastAsia="zh-CN"/>
        </w:rPr>
      </w:pPr>
      <w:r w:rsidRPr="000C247D">
        <w:rPr>
          <w:rFonts w:eastAsia="宋体"/>
          <w:lang w:eastAsia="zh-CN"/>
        </w:rPr>
        <w:t xml:space="preserve">for </w:t>
      </w:r>
      <w:proofErr w:type="spellStart"/>
      <w:r w:rsidRPr="000C247D">
        <w:rPr>
          <w:rFonts w:eastAsia="宋体"/>
          <w:lang w:eastAsia="zh-CN"/>
        </w:rPr>
        <w:t>i</w:t>
      </w:r>
      <w:proofErr w:type="spellEnd"/>
      <w:r w:rsidRPr="000C247D">
        <w:rPr>
          <w:rFonts w:eastAsia="宋体"/>
          <w:lang w:eastAsia="zh-CN"/>
        </w:rPr>
        <w:t>=1:c</w:t>
      </w:r>
    </w:p>
    <w:p w14:paraId="26BC2AA1" w14:textId="77777777" w:rsidR="000C247D" w:rsidRPr="000C247D" w:rsidRDefault="000C247D" w:rsidP="000C247D">
      <w:pPr>
        <w:rPr>
          <w:rFonts w:eastAsia="宋体"/>
          <w:lang w:eastAsia="zh-CN"/>
        </w:rPr>
      </w:pPr>
      <w:r w:rsidRPr="000C247D">
        <w:rPr>
          <w:rFonts w:eastAsia="宋体"/>
          <w:lang w:eastAsia="zh-CN"/>
        </w:rPr>
        <w:t>for j=</w:t>
      </w:r>
      <w:proofErr w:type="gramStart"/>
      <w:r w:rsidRPr="000C247D">
        <w:rPr>
          <w:rFonts w:eastAsia="宋体"/>
          <w:lang w:eastAsia="zh-CN"/>
        </w:rPr>
        <w:t>1:b</w:t>
      </w:r>
      <w:proofErr w:type="gramEnd"/>
    </w:p>
    <w:p w14:paraId="1BBC1C30" w14:textId="77777777" w:rsidR="000C247D" w:rsidRPr="000C247D" w:rsidRDefault="000C247D" w:rsidP="000C247D">
      <w:pPr>
        <w:rPr>
          <w:rFonts w:eastAsia="宋体"/>
          <w:lang w:eastAsia="zh-CN"/>
        </w:rPr>
      </w:pPr>
      <w:r w:rsidRPr="000C247D">
        <w:rPr>
          <w:rFonts w:eastAsia="宋体"/>
          <w:lang w:eastAsia="zh-CN"/>
        </w:rPr>
        <w:t xml:space="preserve">   x=R</w:t>
      </w:r>
      <w:proofErr w:type="gramStart"/>
      <w:r w:rsidRPr="000C247D">
        <w:rPr>
          <w:rFonts w:eastAsia="宋体"/>
          <w:lang w:eastAsia="zh-CN"/>
        </w:rPr>
        <w:t>(:,</w:t>
      </w:r>
      <w:proofErr w:type="gramEnd"/>
      <w:r w:rsidRPr="000C247D">
        <w:rPr>
          <w:rFonts w:eastAsia="宋体"/>
          <w:lang w:eastAsia="zh-CN"/>
        </w:rPr>
        <w:t>j);</w:t>
      </w:r>
    </w:p>
    <w:p w14:paraId="1A920BAC" w14:textId="77777777" w:rsidR="000C247D" w:rsidRPr="000C247D" w:rsidRDefault="000C247D" w:rsidP="000C247D">
      <w:pPr>
        <w:rPr>
          <w:rFonts w:eastAsia="宋体"/>
          <w:lang w:eastAsia="zh-CN"/>
        </w:rPr>
      </w:pPr>
      <w:r w:rsidRPr="000C247D">
        <w:rPr>
          <w:rFonts w:eastAsia="宋体"/>
          <w:lang w:eastAsia="zh-CN"/>
        </w:rPr>
        <w:t xml:space="preserve">   y=</w:t>
      </w:r>
      <w:proofErr w:type="gramStart"/>
      <w:r w:rsidRPr="000C247D">
        <w:rPr>
          <w:rFonts w:eastAsia="宋体"/>
          <w:lang w:eastAsia="zh-CN"/>
        </w:rPr>
        <w:t>A(</w:t>
      </w:r>
      <w:proofErr w:type="spellStart"/>
      <w:proofErr w:type="gramEnd"/>
      <w:r w:rsidRPr="000C247D">
        <w:rPr>
          <w:rFonts w:eastAsia="宋体"/>
          <w:lang w:eastAsia="zh-CN"/>
        </w:rPr>
        <w:t>i</w:t>
      </w:r>
      <w:proofErr w:type="spellEnd"/>
      <w:r w:rsidRPr="000C247D">
        <w:rPr>
          <w:rFonts w:eastAsia="宋体"/>
          <w:lang w:eastAsia="zh-CN"/>
        </w:rPr>
        <w:t>,:)</w:t>
      </w:r>
    </w:p>
    <w:p w14:paraId="6FD67BBB" w14:textId="77777777" w:rsidR="000C247D" w:rsidRPr="000C247D" w:rsidRDefault="000C247D" w:rsidP="000C247D">
      <w:pPr>
        <w:rPr>
          <w:rFonts w:eastAsia="宋体"/>
          <w:lang w:eastAsia="zh-CN"/>
        </w:rPr>
      </w:pPr>
      <w:r w:rsidRPr="000C247D">
        <w:rPr>
          <w:rFonts w:eastAsia="宋体"/>
          <w:lang w:eastAsia="zh-CN"/>
        </w:rPr>
        <w:t xml:space="preserve">   C(</w:t>
      </w:r>
      <w:proofErr w:type="spellStart"/>
      <w:proofErr w:type="gramStart"/>
      <w:r w:rsidRPr="000C247D">
        <w:rPr>
          <w:rFonts w:eastAsia="宋体"/>
          <w:lang w:eastAsia="zh-CN"/>
        </w:rPr>
        <w:t>i,j</w:t>
      </w:r>
      <w:proofErr w:type="spellEnd"/>
      <w:proofErr w:type="gramEnd"/>
      <w:r w:rsidRPr="000C247D">
        <w:rPr>
          <w:rFonts w:eastAsia="宋体"/>
          <w:lang w:eastAsia="zh-CN"/>
        </w:rPr>
        <w:t>)=max(min([</w:t>
      </w:r>
      <w:proofErr w:type="spellStart"/>
      <w:r w:rsidRPr="000C247D">
        <w:rPr>
          <w:rFonts w:eastAsia="宋体"/>
          <w:lang w:eastAsia="zh-CN"/>
        </w:rPr>
        <w:t>x';y</w:t>
      </w:r>
      <w:proofErr w:type="spellEnd"/>
      <w:r w:rsidRPr="000C247D">
        <w:rPr>
          <w:rFonts w:eastAsia="宋体"/>
          <w:lang w:eastAsia="zh-CN"/>
        </w:rPr>
        <w:t>]));</w:t>
      </w:r>
    </w:p>
    <w:p w14:paraId="1255A242" w14:textId="77777777" w:rsidR="000C247D" w:rsidRPr="000C247D" w:rsidRDefault="000C247D" w:rsidP="000C247D">
      <w:pPr>
        <w:rPr>
          <w:rFonts w:eastAsia="宋体"/>
          <w:lang w:eastAsia="zh-CN"/>
        </w:rPr>
      </w:pPr>
      <w:r w:rsidRPr="000C247D">
        <w:rPr>
          <w:rFonts w:eastAsia="宋体"/>
          <w:lang w:eastAsia="zh-CN"/>
        </w:rPr>
        <w:t>end</w:t>
      </w:r>
    </w:p>
    <w:p w14:paraId="7A3E720C" w14:textId="77777777" w:rsidR="000C247D" w:rsidRPr="000C247D" w:rsidRDefault="000C247D" w:rsidP="000C247D">
      <w:pPr>
        <w:rPr>
          <w:rFonts w:eastAsia="宋体"/>
          <w:lang w:eastAsia="zh-CN"/>
        </w:rPr>
      </w:pPr>
      <w:r w:rsidRPr="000C247D">
        <w:rPr>
          <w:rFonts w:eastAsia="宋体"/>
          <w:lang w:eastAsia="zh-CN"/>
        </w:rPr>
        <w:t>end</w:t>
      </w:r>
    </w:p>
    <w:p w14:paraId="48AA3FC7" w14:textId="77777777" w:rsidR="000C247D" w:rsidRPr="000C247D" w:rsidRDefault="000C247D" w:rsidP="000C247D">
      <w:pPr>
        <w:rPr>
          <w:rFonts w:eastAsia="宋体"/>
          <w:lang w:eastAsia="zh-CN"/>
        </w:rPr>
      </w:pPr>
    </w:p>
    <w:p w14:paraId="465D943A" w14:textId="77777777" w:rsidR="000C247D" w:rsidRPr="000C247D" w:rsidRDefault="000C247D" w:rsidP="000C247D">
      <w:pPr>
        <w:rPr>
          <w:rFonts w:eastAsia="宋体"/>
          <w:lang w:eastAsia="zh-CN"/>
        </w:rPr>
      </w:pPr>
      <w:r w:rsidRPr="000C247D">
        <w:rPr>
          <w:rFonts w:eastAsia="宋体"/>
          <w:lang w:eastAsia="zh-CN"/>
        </w:rPr>
        <w:t>% A comparation matrix of evaluating the importance of subclasses of culture</w:t>
      </w:r>
    </w:p>
    <w:p w14:paraId="0F0C543C" w14:textId="77777777" w:rsidR="000C247D" w:rsidRPr="000C247D" w:rsidRDefault="000C247D" w:rsidP="000C247D">
      <w:pPr>
        <w:rPr>
          <w:rFonts w:eastAsia="宋体"/>
          <w:lang w:eastAsia="zh-CN"/>
        </w:rPr>
      </w:pPr>
      <w:r w:rsidRPr="000C247D">
        <w:rPr>
          <w:rFonts w:eastAsia="宋体"/>
          <w:lang w:eastAsia="zh-CN"/>
        </w:rPr>
        <w:t>E=</w:t>
      </w:r>
      <w:proofErr w:type="spellStart"/>
      <w:r w:rsidRPr="000C247D">
        <w:rPr>
          <w:rFonts w:eastAsia="宋体"/>
          <w:lang w:eastAsia="zh-CN"/>
        </w:rPr>
        <w:t>eig</w:t>
      </w:r>
      <w:proofErr w:type="spellEnd"/>
      <w:r w:rsidRPr="000C247D">
        <w:rPr>
          <w:rFonts w:eastAsia="宋体"/>
          <w:lang w:eastAsia="zh-CN"/>
        </w:rPr>
        <w:t>(A);</w:t>
      </w:r>
    </w:p>
    <w:p w14:paraId="67082922" w14:textId="77777777" w:rsidR="000C247D" w:rsidRPr="000C247D" w:rsidRDefault="000C247D" w:rsidP="000C247D">
      <w:pPr>
        <w:rPr>
          <w:rFonts w:eastAsia="宋体"/>
          <w:lang w:eastAsia="zh-CN"/>
        </w:rPr>
      </w:pPr>
      <w:r w:rsidRPr="000C247D">
        <w:rPr>
          <w:rFonts w:eastAsia="宋体"/>
          <w:lang w:eastAsia="zh-CN"/>
        </w:rPr>
        <w:t>[</w:t>
      </w:r>
      <w:proofErr w:type="gramStart"/>
      <w:r w:rsidRPr="000C247D">
        <w:rPr>
          <w:rFonts w:eastAsia="宋体"/>
          <w:lang w:eastAsia="zh-CN"/>
        </w:rPr>
        <w:t>V,D</w:t>
      </w:r>
      <w:proofErr w:type="gramEnd"/>
      <w:r w:rsidRPr="000C247D">
        <w:rPr>
          <w:rFonts w:eastAsia="宋体"/>
          <w:lang w:eastAsia="zh-CN"/>
        </w:rPr>
        <w:t>]=</w:t>
      </w:r>
      <w:proofErr w:type="spellStart"/>
      <w:r w:rsidRPr="000C247D">
        <w:rPr>
          <w:rFonts w:eastAsia="宋体"/>
          <w:lang w:eastAsia="zh-CN"/>
        </w:rPr>
        <w:t>eig</w:t>
      </w:r>
      <w:proofErr w:type="spellEnd"/>
      <w:r w:rsidRPr="000C247D">
        <w:rPr>
          <w:rFonts w:eastAsia="宋体"/>
          <w:lang w:eastAsia="zh-CN"/>
        </w:rPr>
        <w:t>(A);</w:t>
      </w:r>
    </w:p>
    <w:p w14:paraId="3F1EE50D" w14:textId="77777777" w:rsidR="000C247D" w:rsidRPr="000C247D" w:rsidRDefault="000C247D" w:rsidP="000C247D">
      <w:pPr>
        <w:rPr>
          <w:rFonts w:eastAsia="宋体"/>
          <w:lang w:eastAsia="zh-CN"/>
        </w:rPr>
      </w:pPr>
      <w:r w:rsidRPr="000C247D">
        <w:rPr>
          <w:rFonts w:eastAsia="宋体"/>
          <w:lang w:eastAsia="zh-CN"/>
        </w:rPr>
        <w:t>[</w:t>
      </w:r>
      <w:proofErr w:type="spellStart"/>
      <w:r w:rsidRPr="000C247D">
        <w:rPr>
          <w:rFonts w:eastAsia="宋体"/>
          <w:lang w:eastAsia="zh-CN"/>
        </w:rPr>
        <w:t>max_</w:t>
      </w:r>
      <w:proofErr w:type="gramStart"/>
      <w:r w:rsidRPr="000C247D">
        <w:rPr>
          <w:rFonts w:eastAsia="宋体"/>
          <w:lang w:eastAsia="zh-CN"/>
        </w:rPr>
        <w:t>lambda,I</w:t>
      </w:r>
      <w:proofErr w:type="spellEnd"/>
      <w:proofErr w:type="gramEnd"/>
      <w:r w:rsidRPr="000C247D">
        <w:rPr>
          <w:rFonts w:eastAsia="宋体"/>
          <w:lang w:eastAsia="zh-CN"/>
        </w:rPr>
        <w:t>]=max(E);</w:t>
      </w:r>
    </w:p>
    <w:p w14:paraId="1F460C8D" w14:textId="77777777" w:rsidR="000C247D" w:rsidRPr="000C247D" w:rsidRDefault="000C247D" w:rsidP="000C247D">
      <w:pPr>
        <w:rPr>
          <w:rFonts w:eastAsia="宋体"/>
          <w:lang w:eastAsia="zh-CN"/>
        </w:rPr>
      </w:pPr>
      <w:r w:rsidRPr="000C247D">
        <w:rPr>
          <w:rFonts w:eastAsia="宋体"/>
          <w:lang w:eastAsia="zh-CN"/>
        </w:rPr>
        <w:t>t=V</w:t>
      </w:r>
      <w:proofErr w:type="gramStart"/>
      <w:r w:rsidRPr="000C247D">
        <w:rPr>
          <w:rFonts w:eastAsia="宋体"/>
          <w:lang w:eastAsia="zh-CN"/>
        </w:rPr>
        <w:t>(:,</w:t>
      </w:r>
      <w:proofErr w:type="gramEnd"/>
      <w:r w:rsidRPr="000C247D">
        <w:rPr>
          <w:rFonts w:eastAsia="宋体"/>
          <w:lang w:eastAsia="zh-CN"/>
        </w:rPr>
        <w:t>I);</w:t>
      </w:r>
    </w:p>
    <w:p w14:paraId="5D5C351E" w14:textId="77777777" w:rsidR="000C247D" w:rsidRPr="000C247D" w:rsidRDefault="000C247D" w:rsidP="000C247D">
      <w:pPr>
        <w:rPr>
          <w:rFonts w:eastAsia="宋体"/>
          <w:lang w:eastAsia="zh-CN"/>
        </w:rPr>
      </w:pPr>
      <w:r w:rsidRPr="000C247D">
        <w:rPr>
          <w:rFonts w:eastAsia="宋体"/>
          <w:lang w:eastAsia="zh-CN"/>
        </w:rPr>
        <w:t>w=t./sum(t);</w:t>
      </w:r>
    </w:p>
    <w:p w14:paraId="56C65969" w14:textId="1C457E72" w:rsidR="000C247D" w:rsidRDefault="000C247D" w:rsidP="000C247D">
      <w:pPr>
        <w:rPr>
          <w:rFonts w:eastAsia="宋体"/>
          <w:lang w:eastAsia="zh-CN"/>
        </w:rPr>
      </w:pPr>
      <w:r w:rsidRPr="000C247D">
        <w:rPr>
          <w:rFonts w:eastAsia="宋体"/>
          <w:lang w:eastAsia="zh-CN"/>
        </w:rPr>
        <w:t>%w the weight of all the items in the same grade of subclasses of culture</w:t>
      </w:r>
    </w:p>
    <w:p w14:paraId="74DE9B40" w14:textId="45EEC6A0" w:rsidR="001D4BEA" w:rsidRDefault="001D4BEA" w:rsidP="000C247D">
      <w:pPr>
        <w:rPr>
          <w:rFonts w:eastAsia="宋体"/>
          <w:lang w:eastAsia="zh-CN"/>
        </w:rPr>
      </w:pPr>
    </w:p>
    <w:p w14:paraId="7446CB1A" w14:textId="77777777" w:rsidR="001D4BEA" w:rsidRPr="001D4BEA" w:rsidRDefault="001D4BEA" w:rsidP="001D4BEA">
      <w:pPr>
        <w:pStyle w:val="ad"/>
        <w:numPr>
          <w:ilvl w:val="0"/>
          <w:numId w:val="17"/>
        </w:numPr>
        <w:ind w:firstLineChars="0"/>
        <w:rPr>
          <w:rFonts w:eastAsia="宋体" w:hint="eastAsia"/>
          <w:lang w:eastAsia="zh-CN"/>
        </w:rPr>
      </w:pPr>
    </w:p>
    <w:p w14:paraId="4BD75CD4" w14:textId="77777777" w:rsidR="0065743C" w:rsidRPr="0065743C" w:rsidRDefault="0065743C" w:rsidP="0065743C">
      <w:pPr>
        <w:rPr>
          <w:rFonts w:eastAsia="宋体"/>
          <w:lang w:eastAsia="zh-CN"/>
        </w:rPr>
      </w:pPr>
      <w:r w:rsidRPr="0065743C">
        <w:rPr>
          <w:rFonts w:eastAsia="宋体"/>
          <w:lang w:eastAsia="zh-CN"/>
        </w:rPr>
        <w:t>clear</w:t>
      </w:r>
    </w:p>
    <w:p w14:paraId="20111E43" w14:textId="77777777" w:rsidR="0065743C" w:rsidRPr="0065743C" w:rsidRDefault="0065743C" w:rsidP="0065743C">
      <w:pPr>
        <w:rPr>
          <w:rFonts w:eastAsia="宋体"/>
          <w:lang w:eastAsia="zh-CN"/>
        </w:rPr>
      </w:pPr>
      <w:r w:rsidRPr="0065743C">
        <w:rPr>
          <w:rFonts w:eastAsia="宋体"/>
          <w:lang w:eastAsia="zh-CN"/>
        </w:rPr>
        <w:t>data=load('AAA.txt');</w:t>
      </w:r>
    </w:p>
    <w:p w14:paraId="4BC2C3BC" w14:textId="77777777" w:rsidR="0065743C" w:rsidRPr="0065743C" w:rsidRDefault="0065743C" w:rsidP="0065743C">
      <w:pPr>
        <w:rPr>
          <w:rFonts w:eastAsia="宋体"/>
          <w:lang w:eastAsia="zh-CN"/>
        </w:rPr>
      </w:pPr>
      <w:r w:rsidRPr="0065743C">
        <w:rPr>
          <w:rFonts w:eastAsia="宋体"/>
          <w:lang w:eastAsia="zh-CN"/>
        </w:rPr>
        <w:t>A=data</w:t>
      </w:r>
      <w:proofErr w:type="gramStart"/>
      <w:r w:rsidRPr="0065743C">
        <w:rPr>
          <w:rFonts w:eastAsia="宋体"/>
          <w:lang w:eastAsia="zh-CN"/>
        </w:rPr>
        <w:t>(:,</w:t>
      </w:r>
      <w:proofErr w:type="gramEnd"/>
      <w:r w:rsidRPr="0065743C">
        <w:rPr>
          <w:rFonts w:eastAsia="宋体"/>
          <w:lang w:eastAsia="zh-CN"/>
        </w:rPr>
        <w:t>1);</w:t>
      </w:r>
    </w:p>
    <w:p w14:paraId="09DBE382" w14:textId="77777777" w:rsidR="0065743C" w:rsidRPr="0065743C" w:rsidRDefault="0065743C" w:rsidP="0065743C">
      <w:pPr>
        <w:rPr>
          <w:rFonts w:eastAsia="宋体"/>
          <w:lang w:eastAsia="zh-CN"/>
        </w:rPr>
      </w:pPr>
      <w:r w:rsidRPr="0065743C">
        <w:rPr>
          <w:rFonts w:eastAsia="宋体"/>
          <w:lang w:eastAsia="zh-CN"/>
        </w:rPr>
        <w:t>B=data</w:t>
      </w:r>
      <w:proofErr w:type="gramStart"/>
      <w:r w:rsidRPr="0065743C">
        <w:rPr>
          <w:rFonts w:eastAsia="宋体"/>
          <w:lang w:eastAsia="zh-CN"/>
        </w:rPr>
        <w:t>(:,</w:t>
      </w:r>
      <w:proofErr w:type="gramEnd"/>
      <w:r w:rsidRPr="0065743C">
        <w:rPr>
          <w:rFonts w:eastAsia="宋体"/>
          <w:lang w:eastAsia="zh-CN"/>
        </w:rPr>
        <w:t>2);</w:t>
      </w:r>
    </w:p>
    <w:p w14:paraId="53B3AE65" w14:textId="77777777" w:rsidR="0065743C" w:rsidRPr="0065743C" w:rsidRDefault="0065743C" w:rsidP="0065743C">
      <w:pPr>
        <w:rPr>
          <w:rFonts w:eastAsia="宋体"/>
          <w:lang w:eastAsia="zh-CN"/>
        </w:rPr>
      </w:pPr>
      <w:r w:rsidRPr="0065743C">
        <w:rPr>
          <w:rFonts w:eastAsia="宋体"/>
          <w:lang w:eastAsia="zh-CN"/>
        </w:rPr>
        <w:t>C=A-1990;</w:t>
      </w:r>
    </w:p>
    <w:p w14:paraId="2F362D10" w14:textId="77777777" w:rsidR="0065743C" w:rsidRPr="0065743C" w:rsidRDefault="0065743C" w:rsidP="0065743C">
      <w:pPr>
        <w:rPr>
          <w:rFonts w:eastAsia="宋体"/>
          <w:lang w:eastAsia="zh-CN"/>
        </w:rPr>
      </w:pPr>
      <w:r w:rsidRPr="0065743C">
        <w:rPr>
          <w:rFonts w:eastAsia="宋体"/>
          <w:lang w:eastAsia="zh-CN"/>
        </w:rPr>
        <w:t>coef1=</w:t>
      </w:r>
      <w:proofErr w:type="spellStart"/>
      <w:r w:rsidRPr="0065743C">
        <w:rPr>
          <w:rFonts w:eastAsia="宋体"/>
          <w:lang w:eastAsia="zh-CN"/>
        </w:rPr>
        <w:t>polyfit</w:t>
      </w:r>
      <w:proofErr w:type="spellEnd"/>
      <w:r w:rsidRPr="0065743C">
        <w:rPr>
          <w:rFonts w:eastAsia="宋体"/>
          <w:lang w:eastAsia="zh-CN"/>
        </w:rPr>
        <w:t>(</w:t>
      </w:r>
      <w:proofErr w:type="gramStart"/>
      <w:r w:rsidRPr="0065743C">
        <w:rPr>
          <w:rFonts w:eastAsia="宋体"/>
          <w:lang w:eastAsia="zh-CN"/>
        </w:rPr>
        <w:t>C,B</w:t>
      </w:r>
      <w:proofErr w:type="gramEnd"/>
      <w:r w:rsidRPr="0065743C">
        <w:rPr>
          <w:rFonts w:eastAsia="宋体"/>
          <w:lang w:eastAsia="zh-CN"/>
        </w:rPr>
        <w:t>,1);</w:t>
      </w:r>
    </w:p>
    <w:p w14:paraId="4C6B8685" w14:textId="77777777" w:rsidR="0065743C" w:rsidRPr="0065743C" w:rsidRDefault="0065743C" w:rsidP="0065743C">
      <w:pPr>
        <w:rPr>
          <w:rFonts w:eastAsia="宋体"/>
          <w:lang w:eastAsia="zh-CN"/>
        </w:rPr>
      </w:pPr>
      <w:r w:rsidRPr="0065743C">
        <w:rPr>
          <w:rFonts w:eastAsia="宋体"/>
          <w:lang w:eastAsia="zh-CN"/>
        </w:rPr>
        <w:t>coef2=</w:t>
      </w:r>
      <w:proofErr w:type="spellStart"/>
      <w:r w:rsidRPr="0065743C">
        <w:rPr>
          <w:rFonts w:eastAsia="宋体"/>
          <w:lang w:eastAsia="zh-CN"/>
        </w:rPr>
        <w:t>polyfit</w:t>
      </w:r>
      <w:proofErr w:type="spellEnd"/>
      <w:r w:rsidRPr="0065743C">
        <w:rPr>
          <w:rFonts w:eastAsia="宋体"/>
          <w:lang w:eastAsia="zh-CN"/>
        </w:rPr>
        <w:t>(</w:t>
      </w:r>
      <w:proofErr w:type="gramStart"/>
      <w:r w:rsidRPr="0065743C">
        <w:rPr>
          <w:rFonts w:eastAsia="宋体"/>
          <w:lang w:eastAsia="zh-CN"/>
        </w:rPr>
        <w:t>C,B</w:t>
      </w:r>
      <w:proofErr w:type="gramEnd"/>
      <w:r w:rsidRPr="0065743C">
        <w:rPr>
          <w:rFonts w:eastAsia="宋体"/>
          <w:lang w:eastAsia="zh-CN"/>
        </w:rPr>
        <w:t>,2);</w:t>
      </w:r>
    </w:p>
    <w:p w14:paraId="54146FA3" w14:textId="77777777" w:rsidR="0065743C" w:rsidRPr="0065743C" w:rsidRDefault="0065743C" w:rsidP="0065743C">
      <w:pPr>
        <w:rPr>
          <w:rFonts w:eastAsia="宋体"/>
          <w:lang w:eastAsia="zh-CN"/>
        </w:rPr>
      </w:pPr>
      <w:r w:rsidRPr="0065743C">
        <w:rPr>
          <w:rFonts w:eastAsia="宋体"/>
          <w:lang w:eastAsia="zh-CN"/>
        </w:rPr>
        <w:t>coef3=</w:t>
      </w:r>
      <w:proofErr w:type="spellStart"/>
      <w:r w:rsidRPr="0065743C">
        <w:rPr>
          <w:rFonts w:eastAsia="宋体"/>
          <w:lang w:eastAsia="zh-CN"/>
        </w:rPr>
        <w:t>polyfit</w:t>
      </w:r>
      <w:proofErr w:type="spellEnd"/>
      <w:r w:rsidRPr="0065743C">
        <w:rPr>
          <w:rFonts w:eastAsia="宋体"/>
          <w:lang w:eastAsia="zh-CN"/>
        </w:rPr>
        <w:t>(</w:t>
      </w:r>
      <w:proofErr w:type="gramStart"/>
      <w:r w:rsidRPr="0065743C">
        <w:rPr>
          <w:rFonts w:eastAsia="宋体"/>
          <w:lang w:eastAsia="zh-CN"/>
        </w:rPr>
        <w:t>C,B</w:t>
      </w:r>
      <w:proofErr w:type="gramEnd"/>
      <w:r w:rsidRPr="0065743C">
        <w:rPr>
          <w:rFonts w:eastAsia="宋体"/>
          <w:lang w:eastAsia="zh-CN"/>
        </w:rPr>
        <w:t>,3);</w:t>
      </w:r>
    </w:p>
    <w:p w14:paraId="2F0B9975" w14:textId="77777777" w:rsidR="0065743C" w:rsidRPr="0065743C" w:rsidRDefault="0065743C" w:rsidP="0065743C">
      <w:pPr>
        <w:rPr>
          <w:rFonts w:eastAsia="宋体"/>
          <w:lang w:eastAsia="zh-CN"/>
        </w:rPr>
      </w:pPr>
      <w:r w:rsidRPr="0065743C">
        <w:rPr>
          <w:rFonts w:eastAsia="宋体"/>
          <w:lang w:eastAsia="zh-CN"/>
        </w:rPr>
        <w:t>D=1:110;</w:t>
      </w:r>
    </w:p>
    <w:p w14:paraId="6B0ADDCA" w14:textId="77777777" w:rsidR="0065743C" w:rsidRPr="0065743C" w:rsidRDefault="0065743C" w:rsidP="0065743C">
      <w:pPr>
        <w:rPr>
          <w:rFonts w:eastAsia="宋体"/>
          <w:lang w:eastAsia="zh-CN"/>
        </w:rPr>
      </w:pPr>
      <w:r w:rsidRPr="0065743C">
        <w:rPr>
          <w:rFonts w:eastAsia="宋体"/>
          <w:lang w:eastAsia="zh-CN"/>
        </w:rPr>
        <w:t>K=D+1990;</w:t>
      </w:r>
    </w:p>
    <w:p w14:paraId="1AEB88BE" w14:textId="77777777" w:rsidR="0065743C" w:rsidRPr="0065743C" w:rsidRDefault="0065743C" w:rsidP="0065743C">
      <w:pPr>
        <w:rPr>
          <w:rFonts w:eastAsia="宋体"/>
          <w:lang w:eastAsia="zh-CN"/>
        </w:rPr>
      </w:pPr>
      <w:r w:rsidRPr="0065743C">
        <w:rPr>
          <w:rFonts w:eastAsia="宋体"/>
          <w:lang w:eastAsia="zh-CN"/>
        </w:rPr>
        <w:t>E=</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1,C</w:t>
      </w:r>
      <w:proofErr w:type="gramEnd"/>
      <w:r w:rsidRPr="0065743C">
        <w:rPr>
          <w:rFonts w:eastAsia="宋体"/>
          <w:lang w:eastAsia="zh-CN"/>
        </w:rPr>
        <w:t>);</w:t>
      </w:r>
    </w:p>
    <w:p w14:paraId="58E9AC53" w14:textId="77777777" w:rsidR="0065743C" w:rsidRPr="0065743C" w:rsidRDefault="0065743C" w:rsidP="0065743C">
      <w:pPr>
        <w:rPr>
          <w:rFonts w:eastAsia="宋体"/>
          <w:lang w:eastAsia="zh-CN"/>
        </w:rPr>
      </w:pPr>
      <w:r w:rsidRPr="0065743C">
        <w:rPr>
          <w:rFonts w:eastAsia="宋体"/>
          <w:lang w:eastAsia="zh-CN"/>
        </w:rPr>
        <w:t>F=</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2,C</w:t>
      </w:r>
      <w:proofErr w:type="gramEnd"/>
      <w:r w:rsidRPr="0065743C">
        <w:rPr>
          <w:rFonts w:eastAsia="宋体"/>
          <w:lang w:eastAsia="zh-CN"/>
        </w:rPr>
        <w:t>);</w:t>
      </w:r>
    </w:p>
    <w:p w14:paraId="1784DB0D" w14:textId="77777777" w:rsidR="0065743C" w:rsidRPr="0065743C" w:rsidRDefault="0065743C" w:rsidP="0065743C">
      <w:pPr>
        <w:rPr>
          <w:rFonts w:eastAsia="宋体"/>
          <w:lang w:eastAsia="zh-CN"/>
        </w:rPr>
      </w:pPr>
      <w:r w:rsidRPr="0065743C">
        <w:rPr>
          <w:rFonts w:eastAsia="宋体"/>
          <w:lang w:eastAsia="zh-CN"/>
        </w:rPr>
        <w:t>G=</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3,C</w:t>
      </w:r>
      <w:proofErr w:type="gramEnd"/>
      <w:r w:rsidRPr="0065743C">
        <w:rPr>
          <w:rFonts w:eastAsia="宋体"/>
          <w:lang w:eastAsia="zh-CN"/>
        </w:rPr>
        <w:t>);</w:t>
      </w:r>
    </w:p>
    <w:p w14:paraId="5ED42E9A" w14:textId="77777777" w:rsidR="0065743C" w:rsidRPr="0065743C" w:rsidRDefault="0065743C" w:rsidP="0065743C">
      <w:pPr>
        <w:rPr>
          <w:rFonts w:eastAsia="宋体"/>
          <w:lang w:eastAsia="zh-CN"/>
        </w:rPr>
      </w:pPr>
      <w:r w:rsidRPr="0065743C">
        <w:rPr>
          <w:rFonts w:eastAsia="宋体"/>
          <w:lang w:eastAsia="zh-CN"/>
        </w:rPr>
        <w:t>R2(</w:t>
      </w:r>
      <w:proofErr w:type="gramStart"/>
      <w:r w:rsidRPr="0065743C">
        <w:rPr>
          <w:rFonts w:eastAsia="宋体"/>
          <w:lang w:eastAsia="zh-CN"/>
        </w:rPr>
        <w:t>3)=</w:t>
      </w:r>
      <w:proofErr w:type="gramEnd"/>
      <w:r w:rsidRPr="0065743C">
        <w:rPr>
          <w:rFonts w:eastAsia="宋体"/>
          <w:lang w:eastAsia="zh-CN"/>
        </w:rPr>
        <w:t>0;</w:t>
      </w:r>
    </w:p>
    <w:p w14:paraId="0D0CC295" w14:textId="77777777" w:rsidR="0065743C" w:rsidRPr="0065743C" w:rsidRDefault="0065743C" w:rsidP="0065743C">
      <w:pPr>
        <w:rPr>
          <w:rFonts w:eastAsia="宋体"/>
          <w:lang w:eastAsia="zh-CN"/>
        </w:rPr>
      </w:pPr>
      <w:r w:rsidRPr="0065743C">
        <w:rPr>
          <w:rFonts w:eastAsia="宋体"/>
          <w:lang w:eastAsia="zh-CN"/>
        </w:rPr>
        <w:t>y=B;</w:t>
      </w:r>
    </w:p>
    <w:p w14:paraId="3D91928A" w14:textId="77777777" w:rsidR="0065743C" w:rsidRPr="0065743C" w:rsidRDefault="0065743C" w:rsidP="0065743C">
      <w:pPr>
        <w:rPr>
          <w:rFonts w:eastAsia="宋体"/>
          <w:lang w:eastAsia="zh-CN"/>
        </w:rPr>
      </w:pPr>
      <w:proofErr w:type="spellStart"/>
      <w:r w:rsidRPr="0065743C">
        <w:rPr>
          <w:rFonts w:eastAsia="宋体"/>
          <w:lang w:eastAsia="zh-CN"/>
        </w:rPr>
        <w:t>yfit</w:t>
      </w:r>
      <w:proofErr w:type="spellEnd"/>
      <w:r w:rsidRPr="0065743C">
        <w:rPr>
          <w:rFonts w:eastAsia="宋体"/>
          <w:lang w:eastAsia="zh-CN"/>
        </w:rPr>
        <w:t>=E;</w:t>
      </w:r>
    </w:p>
    <w:p w14:paraId="14AF8BC1" w14:textId="77777777" w:rsidR="0065743C" w:rsidRPr="0065743C" w:rsidRDefault="0065743C" w:rsidP="0065743C">
      <w:pPr>
        <w:rPr>
          <w:rFonts w:eastAsia="宋体"/>
          <w:lang w:eastAsia="zh-CN"/>
        </w:rPr>
      </w:pPr>
      <w:r w:rsidRPr="0065743C">
        <w:rPr>
          <w:rFonts w:eastAsia="宋体"/>
          <w:lang w:eastAsia="zh-CN"/>
        </w:rPr>
        <w:t>R2(</w:t>
      </w:r>
      <w:proofErr w:type="gramStart"/>
      <w:r w:rsidRPr="0065743C">
        <w:rPr>
          <w:rFonts w:eastAsia="宋体"/>
          <w:lang w:eastAsia="zh-CN"/>
        </w:rPr>
        <w:t>1)=</w:t>
      </w:r>
      <w:proofErr w:type="gramEnd"/>
      <w:r w:rsidRPr="0065743C">
        <w:rPr>
          <w:rFonts w:eastAsia="宋体"/>
          <w:lang w:eastAsia="zh-CN"/>
        </w:rPr>
        <w:t>norm(</w:t>
      </w:r>
      <w:proofErr w:type="spellStart"/>
      <w:r w:rsidRPr="0065743C">
        <w:rPr>
          <w:rFonts w:eastAsia="宋体"/>
          <w:lang w:eastAsia="zh-CN"/>
        </w:rPr>
        <w:t>yfit</w:t>
      </w:r>
      <w:proofErr w:type="spellEnd"/>
      <w:r w:rsidRPr="0065743C">
        <w:rPr>
          <w:rFonts w:eastAsia="宋体"/>
          <w:lang w:eastAsia="zh-CN"/>
        </w:rPr>
        <w:t xml:space="preserve"> -mean(y))^2/norm(y - mean(y))^2;</w:t>
      </w:r>
    </w:p>
    <w:p w14:paraId="2D9139DD" w14:textId="77777777" w:rsidR="0065743C" w:rsidRPr="0065743C" w:rsidRDefault="0065743C" w:rsidP="0065743C">
      <w:pPr>
        <w:rPr>
          <w:rFonts w:eastAsia="宋体"/>
          <w:lang w:eastAsia="zh-CN"/>
        </w:rPr>
      </w:pPr>
      <w:proofErr w:type="spellStart"/>
      <w:r w:rsidRPr="0065743C">
        <w:rPr>
          <w:rFonts w:eastAsia="宋体"/>
          <w:lang w:eastAsia="zh-CN"/>
        </w:rPr>
        <w:t>yfit</w:t>
      </w:r>
      <w:proofErr w:type="spellEnd"/>
      <w:r w:rsidRPr="0065743C">
        <w:rPr>
          <w:rFonts w:eastAsia="宋体"/>
          <w:lang w:eastAsia="zh-CN"/>
        </w:rPr>
        <w:t>=F;</w:t>
      </w:r>
    </w:p>
    <w:p w14:paraId="3765A974" w14:textId="77777777" w:rsidR="0065743C" w:rsidRPr="0065743C" w:rsidRDefault="0065743C" w:rsidP="0065743C">
      <w:pPr>
        <w:rPr>
          <w:rFonts w:eastAsia="宋体"/>
          <w:lang w:eastAsia="zh-CN"/>
        </w:rPr>
      </w:pPr>
      <w:r w:rsidRPr="0065743C">
        <w:rPr>
          <w:rFonts w:eastAsia="宋体"/>
          <w:lang w:eastAsia="zh-CN"/>
        </w:rPr>
        <w:t>R2(</w:t>
      </w:r>
      <w:proofErr w:type="gramStart"/>
      <w:r w:rsidRPr="0065743C">
        <w:rPr>
          <w:rFonts w:eastAsia="宋体"/>
          <w:lang w:eastAsia="zh-CN"/>
        </w:rPr>
        <w:t>2)=</w:t>
      </w:r>
      <w:proofErr w:type="gramEnd"/>
      <w:r w:rsidRPr="0065743C">
        <w:rPr>
          <w:rFonts w:eastAsia="宋体"/>
          <w:lang w:eastAsia="zh-CN"/>
        </w:rPr>
        <w:t>norm(</w:t>
      </w:r>
      <w:proofErr w:type="spellStart"/>
      <w:r w:rsidRPr="0065743C">
        <w:rPr>
          <w:rFonts w:eastAsia="宋体"/>
          <w:lang w:eastAsia="zh-CN"/>
        </w:rPr>
        <w:t>yfit</w:t>
      </w:r>
      <w:proofErr w:type="spellEnd"/>
      <w:r w:rsidRPr="0065743C">
        <w:rPr>
          <w:rFonts w:eastAsia="宋体"/>
          <w:lang w:eastAsia="zh-CN"/>
        </w:rPr>
        <w:t xml:space="preserve"> -mean(y))^2/norm(y - mean(y))^2;</w:t>
      </w:r>
    </w:p>
    <w:p w14:paraId="52229CA2" w14:textId="77777777" w:rsidR="0065743C" w:rsidRPr="0065743C" w:rsidRDefault="0065743C" w:rsidP="0065743C">
      <w:pPr>
        <w:rPr>
          <w:rFonts w:eastAsia="宋体"/>
          <w:lang w:eastAsia="zh-CN"/>
        </w:rPr>
      </w:pPr>
      <w:proofErr w:type="spellStart"/>
      <w:r w:rsidRPr="0065743C">
        <w:rPr>
          <w:rFonts w:eastAsia="宋体"/>
          <w:lang w:eastAsia="zh-CN"/>
        </w:rPr>
        <w:t>yfit</w:t>
      </w:r>
      <w:proofErr w:type="spellEnd"/>
      <w:r w:rsidRPr="0065743C">
        <w:rPr>
          <w:rFonts w:eastAsia="宋体"/>
          <w:lang w:eastAsia="zh-CN"/>
        </w:rPr>
        <w:t>=G;</w:t>
      </w:r>
    </w:p>
    <w:p w14:paraId="14DFD65C" w14:textId="77777777" w:rsidR="0065743C" w:rsidRPr="0065743C" w:rsidRDefault="0065743C" w:rsidP="0065743C">
      <w:pPr>
        <w:rPr>
          <w:rFonts w:eastAsia="宋体"/>
          <w:lang w:eastAsia="zh-CN"/>
        </w:rPr>
      </w:pPr>
      <w:r w:rsidRPr="0065743C">
        <w:rPr>
          <w:rFonts w:eastAsia="宋体"/>
          <w:lang w:eastAsia="zh-CN"/>
        </w:rPr>
        <w:t>R2(</w:t>
      </w:r>
      <w:proofErr w:type="gramStart"/>
      <w:r w:rsidRPr="0065743C">
        <w:rPr>
          <w:rFonts w:eastAsia="宋体"/>
          <w:lang w:eastAsia="zh-CN"/>
        </w:rPr>
        <w:t>3)=</w:t>
      </w:r>
      <w:proofErr w:type="gramEnd"/>
      <w:r w:rsidRPr="0065743C">
        <w:rPr>
          <w:rFonts w:eastAsia="宋体"/>
          <w:lang w:eastAsia="zh-CN"/>
        </w:rPr>
        <w:t>norm(</w:t>
      </w:r>
      <w:proofErr w:type="spellStart"/>
      <w:r w:rsidRPr="0065743C">
        <w:rPr>
          <w:rFonts w:eastAsia="宋体"/>
          <w:lang w:eastAsia="zh-CN"/>
        </w:rPr>
        <w:t>yfit</w:t>
      </w:r>
      <w:proofErr w:type="spellEnd"/>
      <w:r w:rsidRPr="0065743C">
        <w:rPr>
          <w:rFonts w:eastAsia="宋体"/>
          <w:lang w:eastAsia="zh-CN"/>
        </w:rPr>
        <w:t xml:space="preserve"> -mean(y))^2/norm(y - mean(y))^2;</w:t>
      </w:r>
    </w:p>
    <w:p w14:paraId="6A2F434A" w14:textId="77777777" w:rsidR="0065743C" w:rsidRPr="0065743C" w:rsidRDefault="0065743C" w:rsidP="0065743C">
      <w:pPr>
        <w:rPr>
          <w:rFonts w:eastAsia="宋体"/>
          <w:lang w:eastAsia="zh-CN"/>
        </w:rPr>
      </w:pPr>
      <w:r w:rsidRPr="0065743C">
        <w:rPr>
          <w:rFonts w:eastAsia="宋体"/>
          <w:lang w:eastAsia="zh-CN"/>
        </w:rPr>
        <w:t>H=</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1,D</w:t>
      </w:r>
      <w:proofErr w:type="gramEnd"/>
      <w:r w:rsidRPr="0065743C">
        <w:rPr>
          <w:rFonts w:eastAsia="宋体"/>
          <w:lang w:eastAsia="zh-CN"/>
        </w:rPr>
        <w:t>);</w:t>
      </w:r>
    </w:p>
    <w:p w14:paraId="32354CBE" w14:textId="77777777" w:rsidR="0065743C" w:rsidRPr="0065743C" w:rsidRDefault="0065743C" w:rsidP="0065743C">
      <w:pPr>
        <w:rPr>
          <w:rFonts w:eastAsia="宋体"/>
          <w:lang w:eastAsia="zh-CN"/>
        </w:rPr>
      </w:pPr>
      <w:r w:rsidRPr="0065743C">
        <w:rPr>
          <w:rFonts w:eastAsia="宋体"/>
          <w:lang w:eastAsia="zh-CN"/>
        </w:rPr>
        <w:t>I=</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2,D</w:t>
      </w:r>
      <w:proofErr w:type="gramEnd"/>
      <w:r w:rsidRPr="0065743C">
        <w:rPr>
          <w:rFonts w:eastAsia="宋体"/>
          <w:lang w:eastAsia="zh-CN"/>
        </w:rPr>
        <w:t>);</w:t>
      </w:r>
    </w:p>
    <w:p w14:paraId="41CDED37" w14:textId="77777777" w:rsidR="0065743C" w:rsidRPr="0065743C" w:rsidRDefault="0065743C" w:rsidP="0065743C">
      <w:pPr>
        <w:rPr>
          <w:rFonts w:eastAsia="宋体"/>
          <w:lang w:eastAsia="zh-CN"/>
        </w:rPr>
      </w:pPr>
      <w:r w:rsidRPr="0065743C">
        <w:rPr>
          <w:rFonts w:eastAsia="宋体"/>
          <w:lang w:eastAsia="zh-CN"/>
        </w:rPr>
        <w:t>J=</w:t>
      </w:r>
      <w:proofErr w:type="spellStart"/>
      <w:r w:rsidRPr="0065743C">
        <w:rPr>
          <w:rFonts w:eastAsia="宋体"/>
          <w:lang w:eastAsia="zh-CN"/>
        </w:rPr>
        <w:t>polyval</w:t>
      </w:r>
      <w:proofErr w:type="spellEnd"/>
      <w:r w:rsidRPr="0065743C">
        <w:rPr>
          <w:rFonts w:eastAsia="宋体"/>
          <w:lang w:eastAsia="zh-CN"/>
        </w:rPr>
        <w:t>(coef</w:t>
      </w:r>
      <w:proofErr w:type="gramStart"/>
      <w:r w:rsidRPr="0065743C">
        <w:rPr>
          <w:rFonts w:eastAsia="宋体"/>
          <w:lang w:eastAsia="zh-CN"/>
        </w:rPr>
        <w:t>3,D</w:t>
      </w:r>
      <w:proofErr w:type="gramEnd"/>
      <w:r w:rsidRPr="0065743C">
        <w:rPr>
          <w:rFonts w:eastAsia="宋体"/>
          <w:lang w:eastAsia="zh-CN"/>
        </w:rPr>
        <w:t>);</w:t>
      </w:r>
    </w:p>
    <w:p w14:paraId="141228CE" w14:textId="77777777" w:rsidR="0065743C" w:rsidRPr="0065743C" w:rsidRDefault="0065743C" w:rsidP="0065743C">
      <w:pPr>
        <w:rPr>
          <w:rFonts w:eastAsia="宋体"/>
          <w:lang w:eastAsia="zh-CN"/>
        </w:rPr>
      </w:pPr>
    </w:p>
    <w:p w14:paraId="17B427CD" w14:textId="77777777" w:rsidR="0065743C" w:rsidRPr="0065743C" w:rsidRDefault="0065743C" w:rsidP="0065743C">
      <w:pPr>
        <w:rPr>
          <w:rFonts w:eastAsia="宋体"/>
          <w:lang w:eastAsia="zh-CN"/>
        </w:rPr>
      </w:pPr>
      <w:r w:rsidRPr="0065743C">
        <w:rPr>
          <w:rFonts w:eastAsia="宋体"/>
          <w:lang w:eastAsia="zh-CN"/>
        </w:rPr>
        <w:t>str1=</w:t>
      </w:r>
      <w:proofErr w:type="spellStart"/>
      <w:proofErr w:type="gramStart"/>
      <w:r w:rsidRPr="0065743C">
        <w:rPr>
          <w:rFonts w:eastAsia="宋体"/>
          <w:lang w:eastAsia="zh-CN"/>
        </w:rPr>
        <w:t>sprintf</w:t>
      </w:r>
      <w:proofErr w:type="spellEnd"/>
      <w:r w:rsidRPr="0065743C">
        <w:rPr>
          <w:rFonts w:eastAsia="宋体"/>
          <w:lang w:eastAsia="zh-CN"/>
        </w:rPr>
        <w:t>(</w:t>
      </w:r>
      <w:proofErr w:type="gramEnd"/>
      <w:r w:rsidRPr="0065743C">
        <w:rPr>
          <w:rFonts w:eastAsia="宋体"/>
          <w:lang w:eastAsia="zh-CN"/>
        </w:rPr>
        <w:t>'R2=%f  linear',R2(1));</w:t>
      </w:r>
    </w:p>
    <w:p w14:paraId="7567A974" w14:textId="77777777" w:rsidR="0065743C" w:rsidRPr="0065743C" w:rsidRDefault="0065743C" w:rsidP="0065743C">
      <w:pPr>
        <w:rPr>
          <w:rFonts w:eastAsia="宋体"/>
          <w:lang w:eastAsia="zh-CN"/>
        </w:rPr>
      </w:pPr>
      <w:r w:rsidRPr="0065743C">
        <w:rPr>
          <w:rFonts w:eastAsia="宋体"/>
          <w:lang w:eastAsia="zh-CN"/>
        </w:rPr>
        <w:t>str2=</w:t>
      </w:r>
      <w:proofErr w:type="spellStart"/>
      <w:proofErr w:type="gramStart"/>
      <w:r w:rsidRPr="0065743C">
        <w:rPr>
          <w:rFonts w:eastAsia="宋体"/>
          <w:lang w:eastAsia="zh-CN"/>
        </w:rPr>
        <w:t>sprintf</w:t>
      </w:r>
      <w:proofErr w:type="spellEnd"/>
      <w:r w:rsidRPr="0065743C">
        <w:rPr>
          <w:rFonts w:eastAsia="宋体"/>
          <w:lang w:eastAsia="zh-CN"/>
        </w:rPr>
        <w:t>(</w:t>
      </w:r>
      <w:proofErr w:type="gramEnd"/>
      <w:r w:rsidRPr="0065743C">
        <w:rPr>
          <w:rFonts w:eastAsia="宋体"/>
          <w:lang w:eastAsia="zh-CN"/>
        </w:rPr>
        <w:t>'R2=%f  quadratic',R2(2));</w:t>
      </w:r>
    </w:p>
    <w:p w14:paraId="24DCBA02" w14:textId="77777777" w:rsidR="0065743C" w:rsidRPr="0065743C" w:rsidRDefault="0065743C" w:rsidP="0065743C">
      <w:pPr>
        <w:rPr>
          <w:rFonts w:eastAsia="宋体"/>
          <w:lang w:eastAsia="zh-CN"/>
        </w:rPr>
      </w:pPr>
      <w:r w:rsidRPr="0065743C">
        <w:rPr>
          <w:rFonts w:eastAsia="宋体"/>
          <w:lang w:eastAsia="zh-CN"/>
        </w:rPr>
        <w:t>str3=</w:t>
      </w:r>
      <w:proofErr w:type="spellStart"/>
      <w:proofErr w:type="gramStart"/>
      <w:r w:rsidRPr="0065743C">
        <w:rPr>
          <w:rFonts w:eastAsia="宋体"/>
          <w:lang w:eastAsia="zh-CN"/>
        </w:rPr>
        <w:t>sprintf</w:t>
      </w:r>
      <w:proofErr w:type="spellEnd"/>
      <w:r w:rsidRPr="0065743C">
        <w:rPr>
          <w:rFonts w:eastAsia="宋体"/>
          <w:lang w:eastAsia="zh-CN"/>
        </w:rPr>
        <w:t>(</w:t>
      </w:r>
      <w:proofErr w:type="gramEnd"/>
      <w:r w:rsidRPr="0065743C">
        <w:rPr>
          <w:rFonts w:eastAsia="宋体"/>
          <w:lang w:eastAsia="zh-CN"/>
        </w:rPr>
        <w:t>'R2=%f  cubic',R2(3));</w:t>
      </w:r>
    </w:p>
    <w:p w14:paraId="42D8A3BC" w14:textId="77777777" w:rsidR="0065743C" w:rsidRPr="0065743C" w:rsidRDefault="0065743C" w:rsidP="0065743C">
      <w:pPr>
        <w:rPr>
          <w:rFonts w:eastAsia="宋体"/>
          <w:lang w:eastAsia="zh-CN"/>
        </w:rPr>
      </w:pPr>
    </w:p>
    <w:p w14:paraId="0C0E484E" w14:textId="77777777" w:rsidR="0065743C" w:rsidRPr="0065743C" w:rsidRDefault="0065743C" w:rsidP="0065743C">
      <w:pPr>
        <w:rPr>
          <w:rFonts w:eastAsia="宋体"/>
          <w:lang w:eastAsia="zh-CN"/>
        </w:rPr>
      </w:pPr>
      <w:r w:rsidRPr="0065743C">
        <w:rPr>
          <w:rFonts w:eastAsia="宋体"/>
          <w:lang w:eastAsia="zh-CN"/>
        </w:rPr>
        <w:t>plot(</w:t>
      </w:r>
      <w:proofErr w:type="spellStart"/>
      <w:proofErr w:type="gramStart"/>
      <w:r w:rsidRPr="0065743C">
        <w:rPr>
          <w:rFonts w:eastAsia="宋体"/>
          <w:lang w:eastAsia="zh-CN"/>
        </w:rPr>
        <w:t>K,H</w:t>
      </w:r>
      <w:proofErr w:type="gramEnd"/>
      <w:r w:rsidRPr="0065743C">
        <w:rPr>
          <w:rFonts w:eastAsia="宋体"/>
          <w:lang w:eastAsia="zh-CN"/>
        </w:rPr>
        <w:t>,'r',K,I,'b',K,J,'g',A,B</w:t>
      </w:r>
      <w:proofErr w:type="spellEnd"/>
      <w:r w:rsidRPr="0065743C">
        <w:rPr>
          <w:rFonts w:eastAsia="宋体"/>
          <w:lang w:eastAsia="zh-CN"/>
        </w:rPr>
        <w:t>,'*');</w:t>
      </w:r>
    </w:p>
    <w:p w14:paraId="1AF8861F" w14:textId="77777777" w:rsidR="0065743C" w:rsidRPr="0065743C" w:rsidRDefault="0065743C" w:rsidP="0065743C">
      <w:pPr>
        <w:rPr>
          <w:rFonts w:eastAsia="宋体"/>
          <w:lang w:eastAsia="zh-CN"/>
        </w:rPr>
      </w:pPr>
      <w:proofErr w:type="spellStart"/>
      <w:r w:rsidRPr="0065743C">
        <w:rPr>
          <w:rFonts w:eastAsia="宋体"/>
          <w:lang w:eastAsia="zh-CN"/>
        </w:rPr>
        <w:t>xlabel</w:t>
      </w:r>
      <w:proofErr w:type="spellEnd"/>
      <w:r w:rsidRPr="0065743C">
        <w:rPr>
          <w:rFonts w:eastAsia="宋体"/>
          <w:lang w:eastAsia="zh-CN"/>
        </w:rPr>
        <w:t>('year','fontsize',14);</w:t>
      </w:r>
    </w:p>
    <w:p w14:paraId="4B3E0610" w14:textId="77777777" w:rsidR="0065743C" w:rsidRPr="0065743C" w:rsidRDefault="0065743C" w:rsidP="0065743C">
      <w:pPr>
        <w:rPr>
          <w:rFonts w:eastAsia="宋体"/>
          <w:lang w:eastAsia="zh-CN"/>
        </w:rPr>
      </w:pPr>
      <w:proofErr w:type="spellStart"/>
      <w:r w:rsidRPr="0065743C">
        <w:rPr>
          <w:rFonts w:eastAsia="宋体"/>
          <w:lang w:eastAsia="zh-CN"/>
        </w:rPr>
        <w:t>ylabel</w:t>
      </w:r>
      <w:proofErr w:type="spellEnd"/>
      <w:r w:rsidRPr="0065743C">
        <w:rPr>
          <w:rFonts w:eastAsia="宋体"/>
          <w:lang w:eastAsia="zh-CN"/>
        </w:rPr>
        <w:t>('</w:t>
      </w:r>
      <w:proofErr w:type="gramStart"/>
      <w:r w:rsidRPr="0065743C">
        <w:rPr>
          <w:rFonts w:eastAsia="宋体"/>
          <w:lang w:eastAsia="zh-CN"/>
        </w:rPr>
        <w:t>GMSL(</w:t>
      </w:r>
      <w:proofErr w:type="gramEnd"/>
      <w:r w:rsidRPr="0065743C">
        <w:rPr>
          <w:rFonts w:eastAsia="宋体"/>
          <w:lang w:eastAsia="zh-CN"/>
        </w:rPr>
        <w:t>mm)','fontsize',14);</w:t>
      </w:r>
    </w:p>
    <w:p w14:paraId="257B737F" w14:textId="77777777" w:rsidR="0065743C" w:rsidRPr="0065743C" w:rsidRDefault="0065743C" w:rsidP="0065743C">
      <w:pPr>
        <w:rPr>
          <w:rFonts w:eastAsia="宋体"/>
          <w:lang w:eastAsia="zh-CN"/>
        </w:rPr>
      </w:pPr>
      <w:r w:rsidRPr="0065743C">
        <w:rPr>
          <w:rFonts w:eastAsia="宋体"/>
          <w:lang w:eastAsia="zh-CN"/>
        </w:rPr>
        <w:t>legend('</w:t>
      </w:r>
      <w:proofErr w:type="spellStart"/>
      <w:r w:rsidRPr="0065743C">
        <w:rPr>
          <w:rFonts w:eastAsia="宋体"/>
          <w:lang w:eastAsia="zh-CN"/>
        </w:rPr>
        <w:t>linear','quadratic','cubic</w:t>
      </w:r>
      <w:proofErr w:type="spellEnd"/>
      <w:r w:rsidRPr="0065743C">
        <w:rPr>
          <w:rFonts w:eastAsia="宋体"/>
          <w:lang w:eastAsia="zh-CN"/>
        </w:rPr>
        <w:t>');</w:t>
      </w:r>
    </w:p>
    <w:p w14:paraId="0C0AA742" w14:textId="77777777" w:rsidR="0065743C" w:rsidRPr="0065743C" w:rsidRDefault="0065743C" w:rsidP="0065743C">
      <w:pPr>
        <w:rPr>
          <w:rFonts w:eastAsia="宋体"/>
          <w:lang w:eastAsia="zh-CN"/>
        </w:rPr>
      </w:pPr>
      <w:r w:rsidRPr="0065743C">
        <w:rPr>
          <w:rFonts w:eastAsia="宋体"/>
          <w:lang w:eastAsia="zh-CN"/>
        </w:rPr>
        <w:t xml:space="preserve">set(gca,'FontSize',14)  </w:t>
      </w:r>
    </w:p>
    <w:p w14:paraId="0FBF3378" w14:textId="77777777" w:rsidR="0065743C" w:rsidRPr="0065743C" w:rsidRDefault="0065743C" w:rsidP="0065743C">
      <w:pPr>
        <w:rPr>
          <w:rFonts w:eastAsia="宋体"/>
          <w:lang w:eastAsia="zh-CN"/>
        </w:rPr>
      </w:pPr>
    </w:p>
    <w:p w14:paraId="352647AE" w14:textId="77777777" w:rsidR="0065743C" w:rsidRPr="0065743C" w:rsidRDefault="0065743C" w:rsidP="0065743C">
      <w:pPr>
        <w:rPr>
          <w:rFonts w:eastAsia="宋体"/>
          <w:lang w:eastAsia="zh-CN"/>
        </w:rPr>
      </w:pPr>
      <w:r w:rsidRPr="0065743C">
        <w:rPr>
          <w:rFonts w:eastAsia="宋体"/>
          <w:lang w:eastAsia="zh-CN"/>
        </w:rPr>
        <w:t>text(1995,</w:t>
      </w:r>
      <w:proofErr w:type="gramStart"/>
      <w:r w:rsidRPr="0065743C">
        <w:rPr>
          <w:rFonts w:eastAsia="宋体"/>
          <w:lang w:eastAsia="zh-CN"/>
        </w:rPr>
        <w:t>2500,str</w:t>
      </w:r>
      <w:proofErr w:type="gramEnd"/>
      <w:r w:rsidRPr="0065743C">
        <w:rPr>
          <w:rFonts w:eastAsia="宋体"/>
          <w:lang w:eastAsia="zh-CN"/>
        </w:rPr>
        <w:t>1);</w:t>
      </w:r>
    </w:p>
    <w:p w14:paraId="1898A3D2" w14:textId="77777777" w:rsidR="0065743C" w:rsidRPr="0065743C" w:rsidRDefault="0065743C" w:rsidP="0065743C">
      <w:pPr>
        <w:rPr>
          <w:rFonts w:eastAsia="宋体"/>
          <w:lang w:eastAsia="zh-CN"/>
        </w:rPr>
      </w:pPr>
      <w:r w:rsidRPr="0065743C">
        <w:rPr>
          <w:rFonts w:eastAsia="宋体"/>
          <w:lang w:eastAsia="zh-CN"/>
        </w:rPr>
        <w:t>text(1995,</w:t>
      </w:r>
      <w:proofErr w:type="gramStart"/>
      <w:r w:rsidRPr="0065743C">
        <w:rPr>
          <w:rFonts w:eastAsia="宋体"/>
          <w:lang w:eastAsia="zh-CN"/>
        </w:rPr>
        <w:t>2000,str</w:t>
      </w:r>
      <w:proofErr w:type="gramEnd"/>
      <w:r w:rsidRPr="0065743C">
        <w:rPr>
          <w:rFonts w:eastAsia="宋体"/>
          <w:lang w:eastAsia="zh-CN"/>
        </w:rPr>
        <w:t>2);</w:t>
      </w:r>
    </w:p>
    <w:p w14:paraId="32D17F50" w14:textId="77777777" w:rsidR="0065743C" w:rsidRPr="0065743C" w:rsidRDefault="0065743C" w:rsidP="0065743C">
      <w:pPr>
        <w:rPr>
          <w:rFonts w:eastAsia="宋体"/>
          <w:lang w:eastAsia="zh-CN"/>
        </w:rPr>
      </w:pPr>
      <w:r w:rsidRPr="0065743C">
        <w:rPr>
          <w:rFonts w:eastAsia="宋体"/>
          <w:lang w:eastAsia="zh-CN"/>
        </w:rPr>
        <w:t>text(1995,</w:t>
      </w:r>
      <w:proofErr w:type="gramStart"/>
      <w:r w:rsidRPr="0065743C">
        <w:rPr>
          <w:rFonts w:eastAsia="宋体"/>
          <w:lang w:eastAsia="zh-CN"/>
        </w:rPr>
        <w:t>1500,str</w:t>
      </w:r>
      <w:proofErr w:type="gramEnd"/>
      <w:r w:rsidRPr="0065743C">
        <w:rPr>
          <w:rFonts w:eastAsia="宋体"/>
          <w:lang w:eastAsia="zh-CN"/>
        </w:rPr>
        <w:t>3);</w:t>
      </w:r>
    </w:p>
    <w:p w14:paraId="2A0DF99A" w14:textId="77777777" w:rsidR="0065743C" w:rsidRPr="0065743C" w:rsidRDefault="0065743C" w:rsidP="0065743C">
      <w:pPr>
        <w:rPr>
          <w:rFonts w:eastAsia="宋体"/>
          <w:lang w:eastAsia="zh-CN"/>
        </w:rPr>
      </w:pPr>
    </w:p>
    <w:p w14:paraId="752D651B" w14:textId="77777777" w:rsidR="0065743C" w:rsidRPr="0065743C" w:rsidRDefault="0065743C" w:rsidP="0065743C">
      <w:pPr>
        <w:rPr>
          <w:rFonts w:eastAsia="宋体"/>
          <w:lang w:eastAsia="zh-CN"/>
        </w:rPr>
      </w:pPr>
      <w:proofErr w:type="gramStart"/>
      <w:r w:rsidRPr="0065743C">
        <w:rPr>
          <w:rFonts w:eastAsia="宋体"/>
          <w:lang w:eastAsia="zh-CN"/>
        </w:rPr>
        <w:t>H(</w:t>
      </w:r>
      <w:proofErr w:type="gramEnd"/>
      <w:r w:rsidRPr="0065743C">
        <w:rPr>
          <w:rFonts w:eastAsia="宋体"/>
          <w:lang w:eastAsia="zh-CN"/>
        </w:rPr>
        <w:t>110)</w:t>
      </w:r>
    </w:p>
    <w:p w14:paraId="698CA6AE" w14:textId="77777777" w:rsidR="0065743C" w:rsidRPr="0065743C" w:rsidRDefault="0065743C" w:rsidP="0065743C">
      <w:pPr>
        <w:rPr>
          <w:rFonts w:eastAsia="宋体"/>
          <w:lang w:eastAsia="zh-CN"/>
        </w:rPr>
      </w:pPr>
      <w:proofErr w:type="gramStart"/>
      <w:r w:rsidRPr="0065743C">
        <w:rPr>
          <w:rFonts w:eastAsia="宋体"/>
          <w:lang w:eastAsia="zh-CN"/>
        </w:rPr>
        <w:t>I(</w:t>
      </w:r>
      <w:proofErr w:type="gramEnd"/>
      <w:r w:rsidRPr="0065743C">
        <w:rPr>
          <w:rFonts w:eastAsia="宋体"/>
          <w:lang w:eastAsia="zh-CN"/>
        </w:rPr>
        <w:t>110)</w:t>
      </w:r>
    </w:p>
    <w:p w14:paraId="15DE36AD" w14:textId="53E35460" w:rsidR="001D4BEA" w:rsidRPr="000C247D" w:rsidRDefault="0065743C" w:rsidP="0065743C">
      <w:pPr>
        <w:rPr>
          <w:rFonts w:eastAsia="宋体" w:hint="eastAsia"/>
          <w:lang w:eastAsia="zh-CN"/>
        </w:rPr>
      </w:pPr>
      <w:proofErr w:type="gramStart"/>
      <w:r w:rsidRPr="0065743C">
        <w:rPr>
          <w:rFonts w:eastAsia="宋体"/>
          <w:lang w:eastAsia="zh-CN"/>
        </w:rPr>
        <w:t>J(</w:t>
      </w:r>
      <w:proofErr w:type="gramEnd"/>
      <w:r w:rsidRPr="0065743C">
        <w:rPr>
          <w:rFonts w:eastAsia="宋体"/>
          <w:lang w:eastAsia="zh-CN"/>
        </w:rPr>
        <w:t>110)</w:t>
      </w:r>
    </w:p>
    <w:sectPr w:rsidR="001D4BEA" w:rsidRPr="000C247D" w:rsidSect="0077454C">
      <w:headerReference w:type="default" r:id="rId201"/>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6B57" w14:textId="77777777" w:rsidR="00E62296" w:rsidRDefault="00E62296" w:rsidP="00E85789">
      <w:r>
        <w:separator/>
      </w:r>
    </w:p>
  </w:endnote>
  <w:endnote w:type="continuationSeparator" w:id="0">
    <w:p w14:paraId="60C0A158" w14:textId="77777777" w:rsidR="00E62296" w:rsidRDefault="00E62296"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36A1F" w14:textId="77777777" w:rsidR="00E62296" w:rsidRDefault="00E62296" w:rsidP="00E85789">
      <w:r>
        <w:separator/>
      </w:r>
    </w:p>
  </w:footnote>
  <w:footnote w:type="continuationSeparator" w:id="0">
    <w:p w14:paraId="34E365E9" w14:textId="77777777" w:rsidR="00E62296" w:rsidRDefault="00E62296"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7D31B6" w:rsidRDefault="007D31B6"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7D31B6" w:rsidRPr="0077454C" w:rsidRDefault="007D31B6"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C8C05D5"/>
    <w:multiLevelType w:val="hybridMultilevel"/>
    <w:tmpl w:val="9AEE2C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675334A"/>
    <w:multiLevelType w:val="hybridMultilevel"/>
    <w:tmpl w:val="E65E4C3C"/>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956AD5"/>
    <w:multiLevelType w:val="hybridMultilevel"/>
    <w:tmpl w:val="519C1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83569C"/>
    <w:multiLevelType w:val="hybridMultilevel"/>
    <w:tmpl w:val="881AB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682D04"/>
    <w:multiLevelType w:val="hybridMultilevel"/>
    <w:tmpl w:val="42344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D30CCE"/>
    <w:multiLevelType w:val="hybridMultilevel"/>
    <w:tmpl w:val="FAF41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720324B7"/>
    <w:multiLevelType w:val="hybridMultilevel"/>
    <w:tmpl w:val="8B223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0"/>
  </w:num>
  <w:num w:numId="8">
    <w:abstractNumId w:val="14"/>
  </w:num>
  <w:num w:numId="9">
    <w:abstractNumId w:val="7"/>
  </w:num>
  <w:num w:numId="10">
    <w:abstractNumId w:val="12"/>
  </w:num>
  <w:num w:numId="11">
    <w:abstractNumId w:val="13"/>
  </w:num>
  <w:num w:numId="12">
    <w:abstractNumId w:val="4"/>
  </w:num>
  <w:num w:numId="13">
    <w:abstractNumId w:val="16"/>
  </w:num>
  <w:num w:numId="14">
    <w:abstractNumId w:val="8"/>
  </w:num>
  <w:num w:numId="15">
    <w:abstractNumId w:val="15"/>
  </w:num>
  <w:num w:numId="16">
    <w:abstractNumId w:val="9"/>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13789"/>
    <w:rsid w:val="00017EA5"/>
    <w:rsid w:val="0003385F"/>
    <w:rsid w:val="00042C59"/>
    <w:rsid w:val="00047EA8"/>
    <w:rsid w:val="0005346D"/>
    <w:rsid w:val="00055AF3"/>
    <w:rsid w:val="000604ED"/>
    <w:rsid w:val="000655E5"/>
    <w:rsid w:val="00074DF9"/>
    <w:rsid w:val="00080C45"/>
    <w:rsid w:val="00086019"/>
    <w:rsid w:val="0008773B"/>
    <w:rsid w:val="00087B41"/>
    <w:rsid w:val="0009763B"/>
    <w:rsid w:val="000B162A"/>
    <w:rsid w:val="000C247D"/>
    <w:rsid w:val="000C3C6A"/>
    <w:rsid w:val="000D2714"/>
    <w:rsid w:val="000D2E9B"/>
    <w:rsid w:val="000D4242"/>
    <w:rsid w:val="000D570F"/>
    <w:rsid w:val="000D7EBD"/>
    <w:rsid w:val="000F1732"/>
    <w:rsid w:val="0010059D"/>
    <w:rsid w:val="00110292"/>
    <w:rsid w:val="0011593D"/>
    <w:rsid w:val="0012614A"/>
    <w:rsid w:val="00131D4D"/>
    <w:rsid w:val="00146177"/>
    <w:rsid w:val="00160027"/>
    <w:rsid w:val="001616BE"/>
    <w:rsid w:val="00173E0E"/>
    <w:rsid w:val="001923F5"/>
    <w:rsid w:val="001A7DAB"/>
    <w:rsid w:val="001B7712"/>
    <w:rsid w:val="001C2986"/>
    <w:rsid w:val="001C6F40"/>
    <w:rsid w:val="001D4BEA"/>
    <w:rsid w:val="001F0447"/>
    <w:rsid w:val="001F1F39"/>
    <w:rsid w:val="002009F3"/>
    <w:rsid w:val="002054AE"/>
    <w:rsid w:val="00206D82"/>
    <w:rsid w:val="00207F2D"/>
    <w:rsid w:val="00210BFB"/>
    <w:rsid w:val="00212AB2"/>
    <w:rsid w:val="00222134"/>
    <w:rsid w:val="00232A2E"/>
    <w:rsid w:val="00262ED7"/>
    <w:rsid w:val="00274620"/>
    <w:rsid w:val="00275F9E"/>
    <w:rsid w:val="00281E3E"/>
    <w:rsid w:val="002902EF"/>
    <w:rsid w:val="002B0A7D"/>
    <w:rsid w:val="002B53D3"/>
    <w:rsid w:val="002D22FE"/>
    <w:rsid w:val="002D621E"/>
    <w:rsid w:val="002E2858"/>
    <w:rsid w:val="002E3F5B"/>
    <w:rsid w:val="00300200"/>
    <w:rsid w:val="00303DEE"/>
    <w:rsid w:val="003124C5"/>
    <w:rsid w:val="0031488F"/>
    <w:rsid w:val="003172AA"/>
    <w:rsid w:val="00317CCD"/>
    <w:rsid w:val="00324443"/>
    <w:rsid w:val="0032491E"/>
    <w:rsid w:val="00326983"/>
    <w:rsid w:val="00333541"/>
    <w:rsid w:val="00346A38"/>
    <w:rsid w:val="00363B79"/>
    <w:rsid w:val="003671D6"/>
    <w:rsid w:val="00380C4A"/>
    <w:rsid w:val="0038175C"/>
    <w:rsid w:val="00395666"/>
    <w:rsid w:val="003A369F"/>
    <w:rsid w:val="003A50EA"/>
    <w:rsid w:val="003B01A0"/>
    <w:rsid w:val="003B0FF2"/>
    <w:rsid w:val="003E1702"/>
    <w:rsid w:val="003E1C9F"/>
    <w:rsid w:val="003E2FD1"/>
    <w:rsid w:val="00402B11"/>
    <w:rsid w:val="00406778"/>
    <w:rsid w:val="00416ED4"/>
    <w:rsid w:val="004171F3"/>
    <w:rsid w:val="00432182"/>
    <w:rsid w:val="0043252F"/>
    <w:rsid w:val="00437D2B"/>
    <w:rsid w:val="004662BE"/>
    <w:rsid w:val="00473921"/>
    <w:rsid w:val="00474093"/>
    <w:rsid w:val="0047583E"/>
    <w:rsid w:val="004903AB"/>
    <w:rsid w:val="00494692"/>
    <w:rsid w:val="004A00FF"/>
    <w:rsid w:val="004A4CF6"/>
    <w:rsid w:val="004D14D4"/>
    <w:rsid w:val="004D686A"/>
    <w:rsid w:val="004E0F15"/>
    <w:rsid w:val="004E50ED"/>
    <w:rsid w:val="00500E38"/>
    <w:rsid w:val="0050449A"/>
    <w:rsid w:val="00533E6B"/>
    <w:rsid w:val="005343D1"/>
    <w:rsid w:val="0054443E"/>
    <w:rsid w:val="005446A2"/>
    <w:rsid w:val="0055399B"/>
    <w:rsid w:val="0055678F"/>
    <w:rsid w:val="00561998"/>
    <w:rsid w:val="00577BF9"/>
    <w:rsid w:val="00584F97"/>
    <w:rsid w:val="00586BBB"/>
    <w:rsid w:val="00593A01"/>
    <w:rsid w:val="00596EC6"/>
    <w:rsid w:val="005A5237"/>
    <w:rsid w:val="005A69BC"/>
    <w:rsid w:val="005C3BF1"/>
    <w:rsid w:val="005D0315"/>
    <w:rsid w:val="005D7543"/>
    <w:rsid w:val="00612BB5"/>
    <w:rsid w:val="00612E85"/>
    <w:rsid w:val="00622F00"/>
    <w:rsid w:val="00624F5C"/>
    <w:rsid w:val="00626EF5"/>
    <w:rsid w:val="0065743C"/>
    <w:rsid w:val="006731A1"/>
    <w:rsid w:val="00685325"/>
    <w:rsid w:val="006B67CE"/>
    <w:rsid w:val="006C5DFA"/>
    <w:rsid w:val="006D2AD7"/>
    <w:rsid w:val="006D2F11"/>
    <w:rsid w:val="006E65D5"/>
    <w:rsid w:val="006F1E80"/>
    <w:rsid w:val="006F76F0"/>
    <w:rsid w:val="00706FD5"/>
    <w:rsid w:val="007112F2"/>
    <w:rsid w:val="00720F91"/>
    <w:rsid w:val="007216E2"/>
    <w:rsid w:val="00722AE0"/>
    <w:rsid w:val="007307B4"/>
    <w:rsid w:val="00744548"/>
    <w:rsid w:val="007473D3"/>
    <w:rsid w:val="0075583C"/>
    <w:rsid w:val="00756EF2"/>
    <w:rsid w:val="00761FE7"/>
    <w:rsid w:val="0077285A"/>
    <w:rsid w:val="0077454C"/>
    <w:rsid w:val="0078035D"/>
    <w:rsid w:val="00790965"/>
    <w:rsid w:val="007A11F9"/>
    <w:rsid w:val="007A2BF8"/>
    <w:rsid w:val="007A6432"/>
    <w:rsid w:val="007D1EC8"/>
    <w:rsid w:val="007D2E59"/>
    <w:rsid w:val="007D31B6"/>
    <w:rsid w:val="007D3E9A"/>
    <w:rsid w:val="007E3410"/>
    <w:rsid w:val="007E4547"/>
    <w:rsid w:val="007E7CF5"/>
    <w:rsid w:val="007F47A3"/>
    <w:rsid w:val="007F497D"/>
    <w:rsid w:val="007F713E"/>
    <w:rsid w:val="00803D15"/>
    <w:rsid w:val="00812206"/>
    <w:rsid w:val="00820857"/>
    <w:rsid w:val="00835E01"/>
    <w:rsid w:val="008456B6"/>
    <w:rsid w:val="008727DA"/>
    <w:rsid w:val="0088116E"/>
    <w:rsid w:val="00883DD7"/>
    <w:rsid w:val="00886F83"/>
    <w:rsid w:val="00891281"/>
    <w:rsid w:val="008A01C9"/>
    <w:rsid w:val="008A09F6"/>
    <w:rsid w:val="008A6FE8"/>
    <w:rsid w:val="008B11FF"/>
    <w:rsid w:val="008D2538"/>
    <w:rsid w:val="008D338D"/>
    <w:rsid w:val="008D4A1D"/>
    <w:rsid w:val="008E0784"/>
    <w:rsid w:val="008E28C9"/>
    <w:rsid w:val="008F33CB"/>
    <w:rsid w:val="008F47BE"/>
    <w:rsid w:val="00900481"/>
    <w:rsid w:val="00904EAF"/>
    <w:rsid w:val="00923F5B"/>
    <w:rsid w:val="00927423"/>
    <w:rsid w:val="0094237D"/>
    <w:rsid w:val="00950CAB"/>
    <w:rsid w:val="009511F7"/>
    <w:rsid w:val="0095211C"/>
    <w:rsid w:val="0095213C"/>
    <w:rsid w:val="00954F56"/>
    <w:rsid w:val="0096112F"/>
    <w:rsid w:val="009B14FB"/>
    <w:rsid w:val="009B3B1B"/>
    <w:rsid w:val="009B6B95"/>
    <w:rsid w:val="009D3CB4"/>
    <w:rsid w:val="009D6085"/>
    <w:rsid w:val="009E1CBC"/>
    <w:rsid w:val="009F180B"/>
    <w:rsid w:val="009F1CC2"/>
    <w:rsid w:val="009F7BC4"/>
    <w:rsid w:val="00A006A4"/>
    <w:rsid w:val="00A00EEE"/>
    <w:rsid w:val="00A0745A"/>
    <w:rsid w:val="00A20374"/>
    <w:rsid w:val="00A2038E"/>
    <w:rsid w:val="00A26A00"/>
    <w:rsid w:val="00A30F5D"/>
    <w:rsid w:val="00A31293"/>
    <w:rsid w:val="00A71A57"/>
    <w:rsid w:val="00A72E30"/>
    <w:rsid w:val="00A775F5"/>
    <w:rsid w:val="00A82670"/>
    <w:rsid w:val="00A830AF"/>
    <w:rsid w:val="00A90302"/>
    <w:rsid w:val="00A92E96"/>
    <w:rsid w:val="00AA34E5"/>
    <w:rsid w:val="00AA5A0F"/>
    <w:rsid w:val="00AC1EF3"/>
    <w:rsid w:val="00AC5ED6"/>
    <w:rsid w:val="00AE6C40"/>
    <w:rsid w:val="00AF0F87"/>
    <w:rsid w:val="00AF3ED4"/>
    <w:rsid w:val="00B121CF"/>
    <w:rsid w:val="00B124F1"/>
    <w:rsid w:val="00B23F38"/>
    <w:rsid w:val="00B33CF7"/>
    <w:rsid w:val="00B36778"/>
    <w:rsid w:val="00B47C74"/>
    <w:rsid w:val="00B5031A"/>
    <w:rsid w:val="00B53630"/>
    <w:rsid w:val="00B572AB"/>
    <w:rsid w:val="00B632D3"/>
    <w:rsid w:val="00B67BDA"/>
    <w:rsid w:val="00B73A5B"/>
    <w:rsid w:val="00B92BCB"/>
    <w:rsid w:val="00B931E6"/>
    <w:rsid w:val="00BA1BCC"/>
    <w:rsid w:val="00BA24C6"/>
    <w:rsid w:val="00BD358D"/>
    <w:rsid w:val="00BD731A"/>
    <w:rsid w:val="00BE5D28"/>
    <w:rsid w:val="00C00CA2"/>
    <w:rsid w:val="00C07557"/>
    <w:rsid w:val="00C12E9D"/>
    <w:rsid w:val="00C43968"/>
    <w:rsid w:val="00C504FC"/>
    <w:rsid w:val="00C72766"/>
    <w:rsid w:val="00C728E8"/>
    <w:rsid w:val="00C967E1"/>
    <w:rsid w:val="00CB03A9"/>
    <w:rsid w:val="00CC3070"/>
    <w:rsid w:val="00CC47EC"/>
    <w:rsid w:val="00CD5C16"/>
    <w:rsid w:val="00D03C4A"/>
    <w:rsid w:val="00D05418"/>
    <w:rsid w:val="00D06B80"/>
    <w:rsid w:val="00D104C4"/>
    <w:rsid w:val="00D16529"/>
    <w:rsid w:val="00D21BA2"/>
    <w:rsid w:val="00D257BE"/>
    <w:rsid w:val="00D319D7"/>
    <w:rsid w:val="00D36AB6"/>
    <w:rsid w:val="00D4196D"/>
    <w:rsid w:val="00D441F5"/>
    <w:rsid w:val="00D5563A"/>
    <w:rsid w:val="00D61B58"/>
    <w:rsid w:val="00D63276"/>
    <w:rsid w:val="00D647C9"/>
    <w:rsid w:val="00D64EF3"/>
    <w:rsid w:val="00D9038C"/>
    <w:rsid w:val="00D95A04"/>
    <w:rsid w:val="00DA79B3"/>
    <w:rsid w:val="00DB0C0E"/>
    <w:rsid w:val="00DB1EFF"/>
    <w:rsid w:val="00DB2641"/>
    <w:rsid w:val="00DB2C40"/>
    <w:rsid w:val="00DB2DEC"/>
    <w:rsid w:val="00DB59BB"/>
    <w:rsid w:val="00DB6ABC"/>
    <w:rsid w:val="00DC2F3C"/>
    <w:rsid w:val="00DC52BC"/>
    <w:rsid w:val="00DD0E88"/>
    <w:rsid w:val="00DD3A6D"/>
    <w:rsid w:val="00DE25BC"/>
    <w:rsid w:val="00DF35EF"/>
    <w:rsid w:val="00E01E0B"/>
    <w:rsid w:val="00E03232"/>
    <w:rsid w:val="00E12FCC"/>
    <w:rsid w:val="00E25082"/>
    <w:rsid w:val="00E27985"/>
    <w:rsid w:val="00E300C4"/>
    <w:rsid w:val="00E32EAB"/>
    <w:rsid w:val="00E3413A"/>
    <w:rsid w:val="00E52333"/>
    <w:rsid w:val="00E62296"/>
    <w:rsid w:val="00E704FF"/>
    <w:rsid w:val="00E739BA"/>
    <w:rsid w:val="00E85789"/>
    <w:rsid w:val="00E91F5E"/>
    <w:rsid w:val="00EA1FE1"/>
    <w:rsid w:val="00EA201B"/>
    <w:rsid w:val="00EB13DD"/>
    <w:rsid w:val="00EB54D7"/>
    <w:rsid w:val="00EC79B1"/>
    <w:rsid w:val="00ED0579"/>
    <w:rsid w:val="00ED4018"/>
    <w:rsid w:val="00EE4549"/>
    <w:rsid w:val="00EF1D3B"/>
    <w:rsid w:val="00EF5D86"/>
    <w:rsid w:val="00F05BF3"/>
    <w:rsid w:val="00F10147"/>
    <w:rsid w:val="00F26B26"/>
    <w:rsid w:val="00F37053"/>
    <w:rsid w:val="00F42FFF"/>
    <w:rsid w:val="00F64540"/>
    <w:rsid w:val="00F703DB"/>
    <w:rsid w:val="00F706FD"/>
    <w:rsid w:val="00F71331"/>
    <w:rsid w:val="00F73622"/>
    <w:rsid w:val="00F804EA"/>
    <w:rsid w:val="00FA0DD4"/>
    <w:rsid w:val="00FC0A69"/>
    <w:rsid w:val="00FC27C9"/>
    <w:rsid w:val="00FC7088"/>
    <w:rsid w:val="00FD4DD0"/>
    <w:rsid w:val="00FD5FA6"/>
    <w:rsid w:val="00FE5BA3"/>
    <w:rsid w:val="00FF0567"/>
    <w:rsid w:val="00FF285B"/>
    <w:rsid w:val="00FF2D05"/>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E59"/>
    <w:pPr>
      <w:jc w:val="both"/>
    </w:pPr>
    <w:rPr>
      <w:rFonts w:eastAsiaTheme="minorHAnsi" w:cstheme="minorBidi"/>
      <w:szCs w:val="22"/>
      <w:lang w:eastAsia="en-US"/>
    </w:rPr>
  </w:style>
  <w:style w:type="paragraph" w:styleId="1">
    <w:name w:val="heading 1"/>
    <w:basedOn w:val="a"/>
    <w:next w:val="a"/>
    <w:link w:val="10"/>
    <w:uiPriority w:val="9"/>
    <w:qFormat/>
    <w:rsid w:val="00AA5A0F"/>
    <w:pPr>
      <w:keepNext/>
      <w:keepLines/>
      <w:numPr>
        <w:numId w:val="5"/>
      </w:numPr>
      <w:spacing w:before="340" w:after="330"/>
      <w:outlineLvl w:val="0"/>
    </w:pPr>
    <w:rPr>
      <w:b/>
      <w:bCs/>
      <w:kern w:val="44"/>
      <w:sz w:val="36"/>
      <w:szCs w:val="44"/>
    </w:rPr>
  </w:style>
  <w:style w:type="paragraph" w:styleId="2">
    <w:name w:val="heading 2"/>
    <w:basedOn w:val="a"/>
    <w:next w:val="a"/>
    <w:link w:val="20"/>
    <w:uiPriority w:val="9"/>
    <w:unhideWhenUsed/>
    <w:qFormat/>
    <w:rsid w:val="00AA5A0F"/>
    <w:pPr>
      <w:keepNext/>
      <w:keepLines/>
      <w:numPr>
        <w:ilvl w:val="1"/>
        <w:numId w:val="5"/>
      </w:numPr>
      <w:spacing w:before="260" w:after="260"/>
      <w:outlineLvl w:val="1"/>
    </w:pPr>
    <w:rPr>
      <w:rFonts w:eastAsiaTheme="majorEastAsia" w:cstheme="majorBidi"/>
      <w:b/>
      <w:bCs/>
      <w:sz w:val="32"/>
      <w:szCs w:val="32"/>
    </w:rPr>
  </w:style>
  <w:style w:type="paragraph" w:styleId="3">
    <w:name w:val="heading 3"/>
    <w:basedOn w:val="a"/>
    <w:next w:val="a"/>
    <w:link w:val="31"/>
    <w:uiPriority w:val="9"/>
    <w:unhideWhenUsed/>
    <w:qFormat/>
    <w:rsid w:val="00AA5A0F"/>
    <w:pPr>
      <w:keepNext/>
      <w:keepLines/>
      <w:numPr>
        <w:ilvl w:val="2"/>
        <w:numId w:val="5"/>
      </w:numPr>
      <w:spacing w:before="260" w:after="260"/>
      <w:outlineLvl w:val="2"/>
    </w:pPr>
    <w:rPr>
      <w:b/>
      <w:bCs/>
      <w:sz w:val="28"/>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3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AA5A0F"/>
    <w:rPr>
      <w:rFonts w:eastAsiaTheme="minorHAnsi" w:cstheme="minorBidi"/>
      <w:b/>
      <w:bCs/>
      <w:kern w:val="44"/>
      <w:sz w:val="36"/>
      <w:szCs w:val="44"/>
      <w:lang w:eastAsia="en-US"/>
    </w:rPr>
  </w:style>
  <w:style w:type="character" w:customStyle="1" w:styleId="20">
    <w:name w:val="标题 2 字符"/>
    <w:basedOn w:val="a0"/>
    <w:link w:val="2"/>
    <w:uiPriority w:val="9"/>
    <w:rsid w:val="00AA5A0F"/>
    <w:rPr>
      <w:rFonts w:eastAsiaTheme="majorEastAsia" w:cstheme="majorBidi"/>
      <w:b/>
      <w:bCs/>
      <w:sz w:val="32"/>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2E3F5B"/>
    <w:pPr>
      <w:tabs>
        <w:tab w:val="left" w:pos="420"/>
        <w:tab w:val="right" w:leader="dot" w:pos="9350"/>
      </w:tabs>
      <w:spacing w:line="360" w:lineRule="auto"/>
    </w:pPr>
    <w:rPr>
      <w:b/>
    </w:rPr>
  </w:style>
  <w:style w:type="paragraph" w:styleId="TOC2">
    <w:name w:val="toc 2"/>
    <w:basedOn w:val="a"/>
    <w:next w:val="a"/>
    <w:autoRedefine/>
    <w:uiPriority w:val="39"/>
    <w:unhideWhenUsed/>
    <w:rsid w:val="002E3F5B"/>
    <w:pPr>
      <w:spacing w:line="360" w:lineRule="auto"/>
      <w:ind w:leftChars="200" w:left="200"/>
    </w:pPr>
    <w:rPr>
      <w:sz w:val="21"/>
    </w:r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AA5A0F"/>
    <w:rPr>
      <w:rFonts w:eastAsiaTheme="minorHAnsi" w:cstheme="minorBidi"/>
      <w:b/>
      <w:bCs/>
      <w:sz w:val="28"/>
      <w:szCs w:val="32"/>
      <w:lang w:eastAsia="en-US"/>
    </w:rPr>
  </w:style>
  <w:style w:type="paragraph" w:styleId="TOC3">
    <w:name w:val="toc 3"/>
    <w:basedOn w:val="a"/>
    <w:next w:val="a"/>
    <w:autoRedefine/>
    <w:uiPriority w:val="39"/>
    <w:unhideWhenUsed/>
    <w:rsid w:val="002E3F5B"/>
    <w:pPr>
      <w:spacing w:line="360" w:lineRule="auto"/>
      <w:ind w:leftChars="400" w:left="400"/>
    </w:pPr>
    <w:rPr>
      <w:sz w:val="20"/>
    </w:r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pPr>
    <w:rPr>
      <w:rFonts w:eastAsiaTheme="minorEastAsia"/>
      <w:kern w:val="2"/>
    </w:rPr>
  </w:style>
  <w:style w:type="character" w:customStyle="1" w:styleId="AMDisplayEquation0">
    <w:name w:val="AMDisplayEquation 字符"/>
    <w:basedOn w:val="a0"/>
    <w:link w:val="AMDisplayEquation"/>
    <w:rsid w:val="00087B41"/>
    <w:rPr>
      <w:rFonts w:cstheme="minorBidi"/>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oleObject" Target="embeddings/oleObject7.bin"/><Relationship Id="rId42" Type="http://schemas.openxmlformats.org/officeDocument/2006/relationships/image" Target="media/image13.wmf"/><Relationship Id="rId63" Type="http://schemas.openxmlformats.org/officeDocument/2006/relationships/image" Target="media/image25.png"/><Relationship Id="rId84" Type="http://schemas.openxmlformats.org/officeDocument/2006/relationships/image" Target="media/image28.wmf"/><Relationship Id="rId138" Type="http://schemas.openxmlformats.org/officeDocument/2006/relationships/oleObject" Target="embeddings/oleObject83.bin"/><Relationship Id="rId159" Type="http://schemas.openxmlformats.org/officeDocument/2006/relationships/image" Target="media/image57.wmf"/><Relationship Id="rId170" Type="http://schemas.openxmlformats.org/officeDocument/2006/relationships/oleObject" Target="embeddings/oleObject99.bin"/><Relationship Id="rId191" Type="http://schemas.openxmlformats.org/officeDocument/2006/relationships/image" Target="media/image72.wmf"/><Relationship Id="rId196" Type="http://schemas.openxmlformats.org/officeDocument/2006/relationships/image" Target="media/image75.wmf"/><Relationship Id="rId200" Type="http://schemas.openxmlformats.org/officeDocument/2006/relationships/hyperlink" Target="https://stats.oecd.org/" TargetMode="External"/><Relationship Id="rId16" Type="http://schemas.openxmlformats.org/officeDocument/2006/relationships/image" Target="media/image4.wmf"/><Relationship Id="rId107" Type="http://schemas.openxmlformats.org/officeDocument/2006/relationships/image" Target="media/image36.wmf"/><Relationship Id="rId11" Type="http://schemas.openxmlformats.org/officeDocument/2006/relationships/image" Target="media/image2.wmf"/><Relationship Id="rId32" Type="http://schemas.openxmlformats.org/officeDocument/2006/relationships/oleObject" Target="embeddings/oleObject15.bin"/><Relationship Id="rId37" Type="http://schemas.openxmlformats.org/officeDocument/2006/relationships/image" Target="media/image11.wmf"/><Relationship Id="rId53" Type="http://schemas.openxmlformats.org/officeDocument/2006/relationships/image" Target="media/image19.png"/><Relationship Id="rId58" Type="http://schemas.openxmlformats.org/officeDocument/2006/relationships/oleObject" Target="embeddings/oleObject28.bin"/><Relationship Id="rId74" Type="http://schemas.openxmlformats.org/officeDocument/2006/relationships/oleObject" Target="embeddings/oleObject39.bin"/><Relationship Id="rId79" Type="http://schemas.openxmlformats.org/officeDocument/2006/relationships/oleObject" Target="embeddings/oleObject44.bin"/><Relationship Id="rId102" Type="http://schemas.openxmlformats.org/officeDocument/2006/relationships/oleObject" Target="embeddings/oleObject60.bin"/><Relationship Id="rId123" Type="http://schemas.openxmlformats.org/officeDocument/2006/relationships/image" Target="media/image40.wmf"/><Relationship Id="rId128" Type="http://schemas.openxmlformats.org/officeDocument/2006/relationships/oleObject" Target="embeddings/oleObject77.bin"/><Relationship Id="rId144" Type="http://schemas.openxmlformats.org/officeDocument/2006/relationships/oleObject" Target="embeddings/oleObject86.bin"/><Relationship Id="rId149" Type="http://schemas.openxmlformats.org/officeDocument/2006/relationships/image" Target="media/image52.wmf"/><Relationship Id="rId5" Type="http://schemas.openxmlformats.org/officeDocument/2006/relationships/webSettings" Target="webSettings.xml"/><Relationship Id="rId90" Type="http://schemas.openxmlformats.org/officeDocument/2006/relationships/oleObject" Target="embeddings/oleObject52.bin"/><Relationship Id="rId95" Type="http://schemas.openxmlformats.org/officeDocument/2006/relationships/oleObject" Target="embeddings/oleObject56.bin"/><Relationship Id="rId160" Type="http://schemas.openxmlformats.org/officeDocument/2006/relationships/oleObject" Target="embeddings/oleObject94.bin"/><Relationship Id="rId165" Type="http://schemas.openxmlformats.org/officeDocument/2006/relationships/image" Target="media/image60.wmf"/><Relationship Id="rId181" Type="http://schemas.openxmlformats.org/officeDocument/2006/relationships/image" Target="media/image67.wmf"/><Relationship Id="rId186" Type="http://schemas.openxmlformats.org/officeDocument/2006/relationships/oleObject" Target="embeddings/oleObject108.bin"/><Relationship Id="rId22" Type="http://schemas.openxmlformats.org/officeDocument/2006/relationships/image" Target="media/image7.wmf"/><Relationship Id="rId27" Type="http://schemas.openxmlformats.org/officeDocument/2006/relationships/oleObject" Target="embeddings/oleObject11.bin"/><Relationship Id="rId43" Type="http://schemas.openxmlformats.org/officeDocument/2006/relationships/oleObject" Target="embeddings/oleObject22.bin"/><Relationship Id="rId48" Type="http://schemas.openxmlformats.org/officeDocument/2006/relationships/image" Target="media/image16.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7.bin"/><Relationship Id="rId118" Type="http://schemas.openxmlformats.org/officeDocument/2006/relationships/oleObject" Target="embeddings/oleObject70.bin"/><Relationship Id="rId134" Type="http://schemas.openxmlformats.org/officeDocument/2006/relationships/oleObject" Target="embeddings/oleObject81.bin"/><Relationship Id="rId139" Type="http://schemas.openxmlformats.org/officeDocument/2006/relationships/image" Target="media/image47.wmf"/><Relationship Id="rId80" Type="http://schemas.openxmlformats.org/officeDocument/2006/relationships/image" Target="media/image27.wmf"/><Relationship Id="rId85" Type="http://schemas.openxmlformats.org/officeDocument/2006/relationships/oleObject" Target="embeddings/oleObject48.bin"/><Relationship Id="rId150" Type="http://schemas.openxmlformats.org/officeDocument/2006/relationships/oleObject" Target="embeddings/oleObject89.bin"/><Relationship Id="rId155" Type="http://schemas.openxmlformats.org/officeDocument/2006/relationships/image" Target="media/image55.wmf"/><Relationship Id="rId171" Type="http://schemas.openxmlformats.org/officeDocument/2006/relationships/oleObject" Target="embeddings/oleObject100.bin"/><Relationship Id="rId176" Type="http://schemas.openxmlformats.org/officeDocument/2006/relationships/image" Target="media/image65.wmf"/><Relationship Id="rId192" Type="http://schemas.openxmlformats.org/officeDocument/2006/relationships/oleObject" Target="embeddings/oleObject111.bin"/><Relationship Id="rId197" Type="http://schemas.openxmlformats.org/officeDocument/2006/relationships/oleObject" Target="embeddings/oleObject113.bin"/><Relationship Id="rId201" Type="http://schemas.openxmlformats.org/officeDocument/2006/relationships/header" Target="header2.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image" Target="media/image23.png"/><Relationship Id="rId103" Type="http://schemas.openxmlformats.org/officeDocument/2006/relationships/image" Target="media/image34.wmf"/><Relationship Id="rId108" Type="http://schemas.openxmlformats.org/officeDocument/2006/relationships/oleObject" Target="embeddings/oleObject63.bin"/><Relationship Id="rId124" Type="http://schemas.openxmlformats.org/officeDocument/2006/relationships/oleObject" Target="embeddings/oleObject75.bin"/><Relationship Id="rId129" Type="http://schemas.openxmlformats.org/officeDocument/2006/relationships/oleObject" Target="embeddings/oleObject78.bin"/><Relationship Id="rId54" Type="http://schemas.openxmlformats.org/officeDocument/2006/relationships/image" Target="media/image20.png"/><Relationship Id="rId70" Type="http://schemas.openxmlformats.org/officeDocument/2006/relationships/oleObject" Target="embeddings/oleObject35.bin"/><Relationship Id="rId75" Type="http://schemas.openxmlformats.org/officeDocument/2006/relationships/oleObject" Target="embeddings/oleObject40.bin"/><Relationship Id="rId91" Type="http://schemas.openxmlformats.org/officeDocument/2006/relationships/image" Target="media/image30.wmf"/><Relationship Id="rId96" Type="http://schemas.openxmlformats.org/officeDocument/2006/relationships/oleObject" Target="embeddings/oleObject57.bin"/><Relationship Id="rId140" Type="http://schemas.openxmlformats.org/officeDocument/2006/relationships/oleObject" Target="embeddings/oleObject84.bin"/><Relationship Id="rId145" Type="http://schemas.openxmlformats.org/officeDocument/2006/relationships/image" Target="media/image50.wmf"/><Relationship Id="rId161" Type="http://schemas.openxmlformats.org/officeDocument/2006/relationships/image" Target="media/image58.wmf"/><Relationship Id="rId166" Type="http://schemas.openxmlformats.org/officeDocument/2006/relationships/oleObject" Target="embeddings/oleObject97.bin"/><Relationship Id="rId182" Type="http://schemas.openxmlformats.org/officeDocument/2006/relationships/oleObject" Target="embeddings/oleObject106.bin"/><Relationship Id="rId187"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image" Target="media/image38.wmf"/><Relationship Id="rId119" Type="http://schemas.openxmlformats.org/officeDocument/2006/relationships/oleObject" Target="embeddings/oleObject71.bin"/><Relationship Id="rId44" Type="http://schemas.openxmlformats.org/officeDocument/2006/relationships/image" Target="media/image14.wmf"/><Relationship Id="rId60" Type="http://schemas.openxmlformats.org/officeDocument/2006/relationships/image" Target="media/image24.wmf"/><Relationship Id="rId65" Type="http://schemas.openxmlformats.org/officeDocument/2006/relationships/oleObject" Target="embeddings/oleObject31.bin"/><Relationship Id="rId81" Type="http://schemas.openxmlformats.org/officeDocument/2006/relationships/oleObject" Target="embeddings/oleObject45.bin"/><Relationship Id="rId86" Type="http://schemas.openxmlformats.org/officeDocument/2006/relationships/image" Target="media/image29.wmf"/><Relationship Id="rId130" Type="http://schemas.openxmlformats.org/officeDocument/2006/relationships/oleObject" Target="embeddings/oleObject79.bin"/><Relationship Id="rId135" Type="http://schemas.openxmlformats.org/officeDocument/2006/relationships/image" Target="media/image45.wmf"/><Relationship Id="rId151" Type="http://schemas.openxmlformats.org/officeDocument/2006/relationships/image" Target="media/image53.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hyperlink" Target="https://migrationdataportal.org/themes/environmental_migration" TargetMode="External"/><Relationship Id="rId172" Type="http://schemas.openxmlformats.org/officeDocument/2006/relationships/image" Target="media/image63.wmf"/><Relationship Id="rId193" Type="http://schemas.openxmlformats.org/officeDocument/2006/relationships/image" Target="media/image73.wmf"/><Relationship Id="rId202"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20.bin"/><Relationship Id="rId109" Type="http://schemas.openxmlformats.org/officeDocument/2006/relationships/oleObject" Target="embeddings/oleObject64.bin"/><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image" Target="media/image21.wmf"/><Relationship Id="rId76" Type="http://schemas.openxmlformats.org/officeDocument/2006/relationships/oleObject" Target="embeddings/oleObject41.bin"/><Relationship Id="rId97" Type="http://schemas.openxmlformats.org/officeDocument/2006/relationships/image" Target="media/image31.wmf"/><Relationship Id="rId104" Type="http://schemas.openxmlformats.org/officeDocument/2006/relationships/oleObject" Target="embeddings/oleObject61.bin"/><Relationship Id="rId120" Type="http://schemas.openxmlformats.org/officeDocument/2006/relationships/oleObject" Target="embeddings/oleObject72.bin"/><Relationship Id="rId125" Type="http://schemas.openxmlformats.org/officeDocument/2006/relationships/image" Target="media/image41.wmf"/><Relationship Id="rId141" Type="http://schemas.openxmlformats.org/officeDocument/2006/relationships/image" Target="media/image48.wmf"/><Relationship Id="rId146" Type="http://schemas.openxmlformats.org/officeDocument/2006/relationships/oleObject" Target="embeddings/oleObject87.bin"/><Relationship Id="rId167" Type="http://schemas.openxmlformats.org/officeDocument/2006/relationships/image" Target="media/image61.wmf"/><Relationship Id="rId188" Type="http://schemas.openxmlformats.org/officeDocument/2006/relationships/oleObject" Target="embeddings/oleObject109.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53.bin"/><Relationship Id="rId162" Type="http://schemas.openxmlformats.org/officeDocument/2006/relationships/oleObject" Target="embeddings/oleObject95.bin"/><Relationship Id="rId183" Type="http://schemas.openxmlformats.org/officeDocument/2006/relationships/image" Target="media/image68.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2.wmf"/><Relationship Id="rId45" Type="http://schemas.openxmlformats.org/officeDocument/2006/relationships/oleObject" Target="embeddings/oleObject23.bin"/><Relationship Id="rId66" Type="http://schemas.openxmlformats.org/officeDocument/2006/relationships/oleObject" Target="embeddings/oleObject32.bin"/><Relationship Id="rId87" Type="http://schemas.openxmlformats.org/officeDocument/2006/relationships/oleObject" Target="embeddings/oleObject49.bin"/><Relationship Id="rId110" Type="http://schemas.openxmlformats.org/officeDocument/2006/relationships/oleObject" Target="embeddings/oleObject65.bin"/><Relationship Id="rId115" Type="http://schemas.openxmlformats.org/officeDocument/2006/relationships/oleObject" Target="embeddings/oleObject68.bin"/><Relationship Id="rId131" Type="http://schemas.openxmlformats.org/officeDocument/2006/relationships/image" Target="media/image43.wmf"/><Relationship Id="rId136" Type="http://schemas.openxmlformats.org/officeDocument/2006/relationships/oleObject" Target="embeddings/oleObject82.bin"/><Relationship Id="rId157" Type="http://schemas.openxmlformats.org/officeDocument/2006/relationships/image" Target="media/image56.wmf"/><Relationship Id="rId178" Type="http://schemas.openxmlformats.org/officeDocument/2006/relationships/oleObject" Target="embeddings/oleObject104.bin"/><Relationship Id="rId61" Type="http://schemas.openxmlformats.org/officeDocument/2006/relationships/oleObject" Target="embeddings/oleObject29.bin"/><Relationship Id="rId82" Type="http://schemas.openxmlformats.org/officeDocument/2006/relationships/oleObject" Target="embeddings/oleObject46.bin"/><Relationship Id="rId152" Type="http://schemas.openxmlformats.org/officeDocument/2006/relationships/oleObject" Target="embeddings/oleObject90.bin"/><Relationship Id="rId173" Type="http://schemas.openxmlformats.org/officeDocument/2006/relationships/oleObject" Target="embeddings/oleObject101.bin"/><Relationship Id="rId194" Type="http://schemas.openxmlformats.org/officeDocument/2006/relationships/oleObject" Target="embeddings/oleObject112.bin"/><Relationship Id="rId199" Type="http://schemas.openxmlformats.org/officeDocument/2006/relationships/hyperlink" Target="https://stats.oecd.org/" TargetMode="External"/><Relationship Id="rId203" Type="http://schemas.openxmlformats.org/officeDocument/2006/relationships/glossaryDocument" Target="glossary/document.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9.wmf"/><Relationship Id="rId35" Type="http://schemas.openxmlformats.org/officeDocument/2006/relationships/oleObject" Target="embeddings/oleObject17.bin"/><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oleObject" Target="embeddings/oleObject59.bin"/><Relationship Id="rId105" Type="http://schemas.openxmlformats.org/officeDocument/2006/relationships/image" Target="media/image35.wmf"/><Relationship Id="rId126" Type="http://schemas.openxmlformats.org/officeDocument/2006/relationships/oleObject" Target="embeddings/oleObject76.bin"/><Relationship Id="rId147" Type="http://schemas.openxmlformats.org/officeDocument/2006/relationships/image" Target="media/image51.wmf"/><Relationship Id="rId168" Type="http://schemas.openxmlformats.org/officeDocument/2006/relationships/oleObject" Target="embeddings/oleObject98.bin"/><Relationship Id="rId8" Type="http://schemas.openxmlformats.org/officeDocument/2006/relationships/header" Target="header1.xml"/><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54.bin"/><Relationship Id="rId98" Type="http://schemas.openxmlformats.org/officeDocument/2006/relationships/oleObject" Target="embeddings/oleObject58.bin"/><Relationship Id="rId121" Type="http://schemas.openxmlformats.org/officeDocument/2006/relationships/oleObject" Target="embeddings/oleObject73.bin"/><Relationship Id="rId142" Type="http://schemas.openxmlformats.org/officeDocument/2006/relationships/oleObject" Target="embeddings/oleObject85.bin"/><Relationship Id="rId163" Type="http://schemas.openxmlformats.org/officeDocument/2006/relationships/image" Target="media/image59.wmf"/><Relationship Id="rId184" Type="http://schemas.openxmlformats.org/officeDocument/2006/relationships/oleObject" Target="embeddings/oleObject107.bin"/><Relationship Id="rId189"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5.wmf"/><Relationship Id="rId67" Type="http://schemas.openxmlformats.org/officeDocument/2006/relationships/oleObject" Target="embeddings/oleObject33.bin"/><Relationship Id="rId116" Type="http://schemas.openxmlformats.org/officeDocument/2006/relationships/oleObject" Target="embeddings/oleObject69.bin"/><Relationship Id="rId137" Type="http://schemas.openxmlformats.org/officeDocument/2006/relationships/image" Target="media/image46.wmf"/><Relationship Id="rId158" Type="http://schemas.openxmlformats.org/officeDocument/2006/relationships/oleObject" Target="embeddings/oleObject93.bin"/><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chart" Target="charts/chart1.xml"/><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image" Target="media/image37.wmf"/><Relationship Id="rId132" Type="http://schemas.openxmlformats.org/officeDocument/2006/relationships/oleObject" Target="embeddings/oleObject80.bin"/><Relationship Id="rId153" Type="http://schemas.openxmlformats.org/officeDocument/2006/relationships/image" Target="media/image54.wmf"/><Relationship Id="rId174" Type="http://schemas.openxmlformats.org/officeDocument/2006/relationships/image" Target="media/image64.wmf"/><Relationship Id="rId179" Type="http://schemas.openxmlformats.org/officeDocument/2006/relationships/image" Target="media/image66.wmf"/><Relationship Id="rId195" Type="http://schemas.openxmlformats.org/officeDocument/2006/relationships/image" Target="media/image74.jpeg"/><Relationship Id="rId190" Type="http://schemas.openxmlformats.org/officeDocument/2006/relationships/oleObject" Target="embeddings/oleObject110.bin"/><Relationship Id="rId20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8.bin"/><Relationship Id="rId57" Type="http://schemas.openxmlformats.org/officeDocument/2006/relationships/image" Target="media/image22.wmf"/><Relationship Id="rId106" Type="http://schemas.openxmlformats.org/officeDocument/2006/relationships/oleObject" Target="embeddings/oleObject62.bin"/><Relationship Id="rId127" Type="http://schemas.openxmlformats.org/officeDocument/2006/relationships/image" Target="media/image42.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18.png"/><Relationship Id="rId73" Type="http://schemas.openxmlformats.org/officeDocument/2006/relationships/oleObject" Target="embeddings/oleObject38.bin"/><Relationship Id="rId78" Type="http://schemas.openxmlformats.org/officeDocument/2006/relationships/oleObject" Target="embeddings/oleObject43.bin"/><Relationship Id="rId94" Type="http://schemas.openxmlformats.org/officeDocument/2006/relationships/oleObject" Target="embeddings/oleObject55.bin"/><Relationship Id="rId99" Type="http://schemas.openxmlformats.org/officeDocument/2006/relationships/image" Target="media/image32.wmf"/><Relationship Id="rId101" Type="http://schemas.openxmlformats.org/officeDocument/2006/relationships/image" Target="media/image33.wmf"/><Relationship Id="rId122" Type="http://schemas.openxmlformats.org/officeDocument/2006/relationships/oleObject" Target="embeddings/oleObject74.bin"/><Relationship Id="rId143" Type="http://schemas.openxmlformats.org/officeDocument/2006/relationships/image" Target="media/image49.wmf"/><Relationship Id="rId148" Type="http://schemas.openxmlformats.org/officeDocument/2006/relationships/oleObject" Target="embeddings/oleObject88.bin"/><Relationship Id="rId164" Type="http://schemas.openxmlformats.org/officeDocument/2006/relationships/oleObject" Target="embeddings/oleObject96.bin"/><Relationship Id="rId169" Type="http://schemas.openxmlformats.org/officeDocument/2006/relationships/image" Target="media/image62.wmf"/><Relationship Id="rId185"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105.bin"/><Relationship Id="rId26" Type="http://schemas.openxmlformats.org/officeDocument/2006/relationships/image" Target="media/image8.wmf"/><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oleObject" Target="embeddings/oleObject51.bin"/><Relationship Id="rId112" Type="http://schemas.openxmlformats.org/officeDocument/2006/relationships/oleObject" Target="embeddings/oleObject66.bin"/><Relationship Id="rId133" Type="http://schemas.openxmlformats.org/officeDocument/2006/relationships/image" Target="media/image44.wmf"/><Relationship Id="rId154" Type="http://schemas.openxmlformats.org/officeDocument/2006/relationships/oleObject" Target="embeddings/oleObject91.bin"/><Relationship Id="rId175" Type="http://schemas.openxmlformats.org/officeDocument/2006/relationships/oleObject" Target="embeddings/oleObject102.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6.4240529616750711E-2"/>
                  <c:y val="1.8606148705159739E-2"/>
                </c:manualLayout>
              </c:layout>
              <c:tx>
                <c:rich>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r>
                      <a:rPr lang="en-US" altLang="zh-CN" sz="1200" baseline="0">
                        <a:latin typeface="Times New Roman" panose="02020603050405020304" pitchFamily="18" charset="0"/>
                      </a:rPr>
                      <a:t>y = 4E+07e</a:t>
                    </a:r>
                    <a:r>
                      <a:rPr lang="en-US" altLang="zh-CN" sz="1200" baseline="30000">
                        <a:latin typeface="Times New Roman" panose="02020603050405020304" pitchFamily="18" charset="0"/>
                      </a:rPr>
                      <a:t>0.367x</a:t>
                    </a:r>
                    <a:br>
                      <a:rPr lang="en-US" altLang="zh-CN" sz="1200" baseline="0">
                        <a:latin typeface="Times New Roman" panose="02020603050405020304" pitchFamily="18" charset="0"/>
                      </a:rPr>
                    </a:br>
                    <a:r>
                      <a:rPr lang="en-US" altLang="zh-CN" sz="1200" baseline="0">
                        <a:latin typeface="Times New Roman" panose="02020603050405020304" pitchFamily="18" charset="0"/>
                      </a:rPr>
                      <a:t>R² = 0.9916</a:t>
                    </a:r>
                    <a:endParaRPr lang="en-US" altLang="zh-CN" sz="1200">
                      <a:latin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endParaRPr lang="zh-CN"/>
                </a:p>
              </c:txPr>
            </c:trendlineLbl>
          </c:trendline>
          <c:trendline>
            <c:spPr>
              <a:ln w="19050" cap="rnd">
                <a:solidFill>
                  <a:schemeClr val="accent1"/>
                </a:solidFill>
                <a:prstDash val="solid"/>
              </a:ln>
              <a:effectLst/>
            </c:spPr>
            <c:trendlineType val="poly"/>
            <c:order val="2"/>
            <c:dispRSqr val="1"/>
            <c:dispEq val="1"/>
            <c:trendlineLbl>
              <c:layout>
                <c:manualLayout>
                  <c:x val="-0.19339003717638337"/>
                  <c:y val="0.2261494291195695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accent1"/>
                      </a:solidFill>
                      <a:latin typeface="Times New Roman" panose="02020603050405020304" pitchFamily="18" charset="0"/>
                      <a:ea typeface="+mn-ea"/>
                      <a:cs typeface="+mn-cs"/>
                    </a:defRPr>
                  </a:pPr>
                  <a:endParaRPr lang="zh-CN"/>
                </a:p>
              </c:txPr>
            </c:trendlineLbl>
          </c:trendline>
          <c:trendline>
            <c:spPr>
              <a:ln w="19050" cap="rnd">
                <a:solidFill>
                  <a:schemeClr val="tx1"/>
                </a:solidFill>
                <a:prstDash val="solid"/>
              </a:ln>
              <a:effectLst/>
            </c:spPr>
            <c:trendlineType val="linear"/>
            <c:dispRSqr val="1"/>
            <c:dispEq val="1"/>
            <c:trendlineLbl>
              <c:layout>
                <c:manualLayout>
                  <c:x val="4.1449571554058526E-2"/>
                  <c:y val="0.33801074889834271"/>
                </c:manualLayout>
              </c:layout>
              <c:numFmt formatCode="General" sourceLinked="0"/>
              <c:spPr>
                <a:noFill/>
                <a:ln>
                  <a:solidFill>
                    <a:schemeClr val="bg1"/>
                  </a:solidFill>
                  <a:prstDash val="solid"/>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rendlineLbl>
          </c:trendline>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57222477</c:v>
                </c:pt>
                <c:pt idx="1">
                  <c:v>90811035</c:v>
                </c:pt>
                <c:pt idx="2">
                  <c:v>134545478</c:v>
                </c:pt>
                <c:pt idx="3">
                  <c:v>185950096</c:v>
                </c:pt>
                <c:pt idx="4">
                  <c:v>250595419</c:v>
                </c:pt>
              </c:numCache>
            </c:numRef>
          </c:yVal>
          <c:smooth val="0"/>
          <c:extLst>
            <c:ext xmlns:c16="http://schemas.microsoft.com/office/drawing/2014/chart" uri="{C3380CC4-5D6E-409C-BE32-E72D297353CC}">
              <c16:uniqueId val="{00000003-0DB6-4673-B908-22A2EF1EC4F5}"/>
            </c:ext>
          </c:extLst>
        </c:ser>
        <c:dLbls>
          <c:showLegendKey val="0"/>
          <c:showVal val="0"/>
          <c:showCatName val="0"/>
          <c:showSerName val="0"/>
          <c:showPercent val="0"/>
          <c:showBubbleSize val="0"/>
        </c:dLbls>
        <c:axId val="681849968"/>
        <c:axId val="691793680"/>
      </c:scatterChart>
      <c:valAx>
        <c:axId val="68184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r>
                  <a:rPr lang="en-US" altLang="zh-CN" sz="1200" baseline="0">
                    <a:solidFill>
                      <a:schemeClr val="tx1"/>
                    </a:solidFill>
                    <a:latin typeface="Times New Roman" panose="02020603050405020304" pitchFamily="18" charset="0"/>
                  </a:rPr>
                  <a:t>Sea level rise (m)</a:t>
                </a:r>
                <a:endParaRPr lang="zh-CN" altLang="en-US" sz="1200"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91793680"/>
        <c:crosses val="autoZero"/>
        <c:crossBetween val="midCat"/>
      </c:valAx>
      <c:valAx>
        <c:axId val="69179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ltLang="zh-CN" sz="1200" baseline="0">
                    <a:latin typeface="Times New Roman" panose="02020603050405020304" pitchFamily="18" charset="0"/>
                  </a:rPr>
                  <a:t>Impacted area </a:t>
                </a:r>
                <a:r>
                  <a:rPr lang="zh-CN" altLang="en-US" sz="1200" baseline="0">
                    <a:latin typeface="Times New Roman" panose="02020603050405020304" pitchFamily="18" charset="0"/>
                  </a:rPr>
                  <a:t>（</a:t>
                </a:r>
                <a:r>
                  <a:rPr lang="en-US" altLang="zh-CN" sz="1200" baseline="0">
                    <a:latin typeface="Times New Roman" panose="02020603050405020304" pitchFamily="18" charset="0"/>
                  </a:rPr>
                  <a:t>in sq.km.</a:t>
                </a:r>
                <a:r>
                  <a:rPr lang="zh-CN" altLang="en-US" sz="1200" baseline="0">
                    <a:latin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0.00E+00" sourceLinked="0"/>
        <c:majorTickMark val="none"/>
        <c:minorTickMark val="none"/>
        <c:tickLblPos val="nextTo"/>
        <c:spPr>
          <a:noFill/>
          <a:ln w="9525" cap="flat" cmpd="sng" algn="ctr">
            <a:solidFill>
              <a:schemeClr val="tx1">
                <a:alpha val="92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8184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01331D"/>
    <w:rsid w:val="00173ADE"/>
    <w:rsid w:val="002F3AD0"/>
    <w:rsid w:val="006054D9"/>
    <w:rsid w:val="00680FC0"/>
    <w:rsid w:val="00692E8B"/>
    <w:rsid w:val="006A4970"/>
    <w:rsid w:val="008D6E09"/>
    <w:rsid w:val="008D73AC"/>
    <w:rsid w:val="008D7D5B"/>
    <w:rsid w:val="00A95D44"/>
    <w:rsid w:val="00B6470B"/>
    <w:rsid w:val="00BB230B"/>
    <w:rsid w:val="00CB0D4A"/>
    <w:rsid w:val="00DD198A"/>
    <w:rsid w:val="00F36CFC"/>
    <w:rsid w:val="00F63E68"/>
    <w:rsid w:val="00FE4190"/>
    <w:rsid w:val="00FF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17735-462F-47AB-B861-0C04953E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22</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212</cp:revision>
  <cp:lastPrinted>2020-03-09T23:32:00Z</cp:lastPrinted>
  <dcterms:created xsi:type="dcterms:W3CDTF">2020-01-12T05:23:00Z</dcterms:created>
  <dcterms:modified xsi:type="dcterms:W3CDTF">2020-03-09T23:39:00Z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