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日记，清晨，没有阳光明媚，没有小鸟的嬉闹声，只因是阴天。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还好，日子一天天过去，时光飞逝，随遇而安。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今天星期五，一周又过去了，天气阴。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RlZGM2MTNkNmU3NTdiYzE3YmRhY2MzM2ZlMmYwMzEifQ=="/>
  </w:docVars>
  <w:rsids>
    <w:rsidRoot w:val="00000000"/>
    <w:rsid w:val="0BE35727"/>
    <w:rsid w:val="136D2DD7"/>
    <w:rsid w:val="36B1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49</Characters>
  <Lines>0</Lines>
  <Paragraphs>0</Paragraphs>
  <TotalTime>2</TotalTime>
  <ScaleCrop>false</ScaleCrop>
  <LinksUpToDate>false</LinksUpToDate>
  <CharactersWithSpaces>49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2022-06-24T01:52:00Z</dcterms:created>
  <dc:creator>Lenovo</dc:creator>
  <cp:lastModifiedBy>抱</cp:lastModifiedBy>
  <dcterms:modified xsi:type="dcterms:W3CDTF">2022-06-24T02:20:40Z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96DD5485EE3A49C596EBBF240FD49F1F</vt:lpwstr>
  </property>
</Properties>
</file>